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2EF3" w14:textId="772A06AD" w:rsidR="003004F3" w:rsidRPr="00EE12DA" w:rsidRDefault="003004F3" w:rsidP="003004F3">
      <w:pPr>
        <w:jc w:val="center"/>
        <w:rPr>
          <w:rFonts w:ascii="宋体" w:eastAsia="宋体" w:hAnsi="宋体"/>
          <w:b/>
          <w:bCs/>
          <w:sz w:val="24"/>
          <w:szCs w:val="24"/>
        </w:rPr>
      </w:pPr>
      <w:r w:rsidRPr="00EE12DA">
        <w:rPr>
          <w:rFonts w:ascii="宋体" w:eastAsia="宋体" w:hAnsi="宋体" w:hint="eastAsia"/>
          <w:b/>
          <w:bCs/>
          <w:sz w:val="24"/>
          <w:szCs w:val="24"/>
        </w:rPr>
        <w:t>技术参数</w:t>
      </w:r>
    </w:p>
    <w:p w14:paraId="2BD1E4E4" w14:textId="1F6F8403" w:rsidR="009F1D09" w:rsidRPr="00EE12DA" w:rsidRDefault="009F1D09" w:rsidP="009F1D09">
      <w:pPr>
        <w:jc w:val="left"/>
        <w:rPr>
          <w:rFonts w:ascii="宋体" w:eastAsia="宋体" w:hAnsi="宋体"/>
          <w:b/>
          <w:bCs/>
          <w:sz w:val="24"/>
          <w:szCs w:val="24"/>
        </w:rPr>
      </w:pPr>
      <w:r w:rsidRPr="00EE12DA">
        <w:rPr>
          <w:rFonts w:ascii="宋体" w:eastAsia="宋体" w:hAnsi="宋体" w:hint="eastAsia"/>
          <w:b/>
          <w:bCs/>
          <w:sz w:val="24"/>
          <w:szCs w:val="24"/>
        </w:rPr>
        <w:t>3-1</w:t>
      </w:r>
      <w:r w:rsidR="003004F3" w:rsidRPr="00EE12DA">
        <w:rPr>
          <w:rFonts w:ascii="宋体" w:eastAsia="宋体" w:hAnsi="宋体" w:hint="eastAsia"/>
          <w:b/>
          <w:bCs/>
          <w:sz w:val="24"/>
          <w:szCs w:val="24"/>
        </w:rPr>
        <w:t>体外二氧化碳清除设备</w:t>
      </w:r>
    </w:p>
    <w:p w14:paraId="276FC30A" w14:textId="77777777" w:rsidR="009F1D09" w:rsidRPr="00EE12DA" w:rsidRDefault="009F1D09" w:rsidP="009F1D09">
      <w:pPr>
        <w:spacing w:line="360" w:lineRule="auto"/>
        <w:jc w:val="left"/>
        <w:rPr>
          <w:rFonts w:ascii="宋体" w:eastAsia="宋体" w:hAnsi="宋体" w:cs="HarmonyOS Sans SC Medium"/>
          <w:sz w:val="24"/>
          <w:szCs w:val="24"/>
        </w:rPr>
      </w:pPr>
      <w:r w:rsidRPr="00EE12DA">
        <w:rPr>
          <w:rFonts w:ascii="宋体" w:eastAsia="宋体" w:hAnsi="宋体" w:cs="HarmonyOS Sans SC Medium" w:hint="eastAsia"/>
          <w:sz w:val="24"/>
          <w:szCs w:val="24"/>
        </w:rPr>
        <w:t>用途：适用于多脏器功能替代,包括并不仅限于肾功能替代治疗、肝功能替代治疗，血浆治疗和体外CO,清除的全功能设备。</w:t>
      </w:r>
    </w:p>
    <w:p w14:paraId="267DFA30" w14:textId="7C0F74D2" w:rsidR="009F1D09" w:rsidRPr="00EE12DA" w:rsidRDefault="009F1D09" w:rsidP="00E73E5A">
      <w:pPr>
        <w:pStyle w:val="a"/>
        <w:rPr>
          <w:rFonts w:ascii="宋体" w:eastAsia="宋体" w:hAnsi="宋体" w:cs="宋体"/>
          <w:sz w:val="24"/>
          <w:szCs w:val="24"/>
        </w:rPr>
      </w:pPr>
      <w:r w:rsidRPr="00EE12DA">
        <w:rPr>
          <w:rFonts w:ascii="宋体" w:eastAsia="宋体" w:hAnsi="宋体" w:hint="eastAsia"/>
          <w:sz w:val="24"/>
          <w:szCs w:val="24"/>
        </w:rPr>
        <w:t>具备ECCO2R体外CO</w:t>
      </w:r>
      <w:r w:rsidRPr="00EE12DA">
        <w:rPr>
          <w:rFonts w:ascii="Times New Roman" w:eastAsia="宋体" w:hAnsi="Times New Roman" w:cs="Times New Roman"/>
          <w:sz w:val="24"/>
          <w:szCs w:val="24"/>
        </w:rPr>
        <w:t>₂</w:t>
      </w:r>
      <w:r w:rsidRPr="00EE12DA">
        <w:rPr>
          <w:rFonts w:ascii="宋体" w:eastAsia="宋体" w:hAnsi="宋体" w:cs="宋体" w:hint="eastAsia"/>
          <w:sz w:val="24"/>
          <w:szCs w:val="24"/>
        </w:rPr>
        <w:t>清除功能</w:t>
      </w:r>
    </w:p>
    <w:p w14:paraId="1E1BE5EA" w14:textId="78018BEE" w:rsidR="009F1D09" w:rsidRPr="00EE12DA" w:rsidRDefault="009F1D09" w:rsidP="00E73E5A">
      <w:pPr>
        <w:pStyle w:val="a"/>
        <w:rPr>
          <w:rFonts w:ascii="宋体" w:eastAsia="宋体" w:hAnsi="宋体"/>
          <w:sz w:val="24"/>
          <w:szCs w:val="24"/>
        </w:rPr>
      </w:pPr>
      <w:r w:rsidRPr="00EE12DA">
        <w:rPr>
          <w:rFonts w:ascii="宋体" w:eastAsia="宋体" w:hAnsi="宋体" w:cs="宋体" w:hint="eastAsia"/>
          <w:sz w:val="24"/>
          <w:szCs w:val="24"/>
        </w:rPr>
        <w:t>设置血流量范围：</w:t>
      </w:r>
      <w:r w:rsidRPr="00EE12DA">
        <w:rPr>
          <w:rFonts w:ascii="宋体" w:eastAsia="宋体" w:hAnsi="宋体" w:hint="eastAsia"/>
          <w:sz w:val="24"/>
          <w:szCs w:val="24"/>
        </w:rPr>
        <w:t>10-500ml/min±10%</w:t>
      </w:r>
    </w:p>
    <w:p w14:paraId="3B42C28F" w14:textId="6E621C2C" w:rsidR="009F1D09" w:rsidRPr="00EE12DA" w:rsidRDefault="009F1D09" w:rsidP="00E73E5A">
      <w:pPr>
        <w:pStyle w:val="a"/>
        <w:rPr>
          <w:rFonts w:ascii="宋体" w:eastAsia="宋体" w:hAnsi="宋体"/>
          <w:sz w:val="24"/>
          <w:szCs w:val="24"/>
        </w:rPr>
      </w:pPr>
      <w:r w:rsidRPr="00EE12DA">
        <w:rPr>
          <w:rFonts w:ascii="宋体" w:eastAsia="宋体" w:hAnsi="宋体" w:hint="eastAsia"/>
          <w:sz w:val="24"/>
          <w:szCs w:val="24"/>
        </w:rPr>
        <w:t>设置气体流速范围：100-7500ml/min</w:t>
      </w:r>
    </w:p>
    <w:p w14:paraId="0B476720" w14:textId="44DFC7C9" w:rsidR="009F1D09" w:rsidRPr="00EE12DA" w:rsidRDefault="009F1D09" w:rsidP="00E73E5A">
      <w:pPr>
        <w:pStyle w:val="a"/>
        <w:rPr>
          <w:rFonts w:ascii="宋体" w:eastAsia="宋体" w:hAnsi="宋体"/>
          <w:sz w:val="24"/>
          <w:szCs w:val="24"/>
        </w:rPr>
      </w:pPr>
      <w:r w:rsidRPr="00EE12DA">
        <w:rPr>
          <w:rFonts w:ascii="宋体" w:eastAsia="宋体" w:hAnsi="宋体" w:hint="eastAsia"/>
          <w:sz w:val="24"/>
          <w:szCs w:val="24"/>
        </w:rPr>
        <w:t>最大气/血流量比15:1</w:t>
      </w:r>
    </w:p>
    <w:p w14:paraId="768993A3" w14:textId="580030FA" w:rsidR="009F1D09" w:rsidRPr="00EE12DA" w:rsidRDefault="009F1D09" w:rsidP="00E73E5A">
      <w:pPr>
        <w:pStyle w:val="a"/>
        <w:rPr>
          <w:rFonts w:ascii="宋体" w:eastAsia="宋体" w:hAnsi="宋体"/>
          <w:sz w:val="24"/>
          <w:szCs w:val="24"/>
        </w:rPr>
      </w:pPr>
      <w:r w:rsidRPr="00EE12DA">
        <w:rPr>
          <w:rFonts w:ascii="宋体" w:eastAsia="宋体" w:hAnsi="宋体" w:hint="eastAsia"/>
          <w:sz w:val="24"/>
          <w:szCs w:val="24"/>
        </w:rPr>
        <w:t>最长使用时间≤72h</w:t>
      </w:r>
    </w:p>
    <w:p w14:paraId="0A1384DF" w14:textId="77777777" w:rsidR="009F1D09" w:rsidRPr="00EE12DA" w:rsidRDefault="009F1D09" w:rsidP="00E73E5A">
      <w:pPr>
        <w:pStyle w:val="a"/>
        <w:rPr>
          <w:rFonts w:ascii="宋体" w:eastAsia="宋体" w:hAnsi="宋体"/>
          <w:sz w:val="24"/>
          <w:szCs w:val="24"/>
        </w:rPr>
      </w:pPr>
      <w:r w:rsidRPr="00EE12DA">
        <w:rPr>
          <w:rFonts w:ascii="宋体" w:eastAsia="宋体" w:hAnsi="宋体" w:hint="eastAsia"/>
          <w:sz w:val="24"/>
          <w:szCs w:val="24"/>
        </w:rPr>
        <w:t>多种血液净化治疗模式：CVWH、CVWHD、CVWHDF、SCUF、CVVH、CVVHD、CVVHDF 模式间无需调整管路，可一键切换。</w:t>
      </w:r>
    </w:p>
    <w:p w14:paraId="511E16F6" w14:textId="0C3FE3D1" w:rsidR="009F1D09" w:rsidRPr="00EE12DA" w:rsidRDefault="009F1D09" w:rsidP="00E73E5A">
      <w:pPr>
        <w:pStyle w:val="a"/>
        <w:rPr>
          <w:rFonts w:ascii="宋体" w:eastAsia="宋体" w:hAnsi="宋体"/>
          <w:sz w:val="24"/>
          <w:szCs w:val="24"/>
        </w:rPr>
      </w:pPr>
      <w:r w:rsidRPr="00EE12DA">
        <w:rPr>
          <w:rFonts w:ascii="宋体" w:eastAsia="宋体" w:hAnsi="宋体" w:hint="eastAsia"/>
          <w:sz w:val="24"/>
          <w:szCs w:val="24"/>
        </w:rPr>
        <w:t>具备TPE 治疗性血浆置换模式、TPE 模式具有两种流量设置：-流量设置模式，-流量比例模式</w:t>
      </w:r>
    </w:p>
    <w:p w14:paraId="3F273B64" w14:textId="6D7869D4" w:rsidR="003004F3" w:rsidRPr="00EE12DA" w:rsidRDefault="002F4EA3" w:rsidP="009F1D09">
      <w:pPr>
        <w:jc w:val="left"/>
        <w:rPr>
          <w:rFonts w:ascii="宋体" w:eastAsia="宋体" w:hAnsi="宋体"/>
          <w:sz w:val="24"/>
          <w:szCs w:val="24"/>
        </w:rPr>
      </w:pPr>
      <w:r w:rsidRPr="00EE12DA">
        <w:rPr>
          <w:rFonts w:ascii="宋体" w:eastAsia="宋体" w:hAnsi="宋体" w:hint="eastAsia"/>
          <w:sz w:val="24"/>
          <w:szCs w:val="24"/>
        </w:rPr>
        <w:t>保修期</w:t>
      </w:r>
      <w:r w:rsidR="003C3A21" w:rsidRPr="00EE12DA">
        <w:rPr>
          <w:rFonts w:ascii="宋体" w:eastAsia="宋体" w:hAnsi="宋体" w:hint="eastAsia"/>
          <w:sz w:val="24"/>
          <w:szCs w:val="24"/>
        </w:rPr>
        <w:t>：免费保修5年</w:t>
      </w:r>
    </w:p>
    <w:p w14:paraId="0CAAFE46" w14:textId="77777777" w:rsidR="00695C76" w:rsidRPr="00EE12DA" w:rsidRDefault="00695C76" w:rsidP="009F1D09">
      <w:pPr>
        <w:jc w:val="left"/>
        <w:rPr>
          <w:rFonts w:ascii="宋体" w:eastAsia="宋体" w:hAnsi="宋体"/>
          <w:sz w:val="24"/>
          <w:szCs w:val="24"/>
        </w:rPr>
      </w:pPr>
    </w:p>
    <w:p w14:paraId="695824AD" w14:textId="581BD780" w:rsidR="009F1D09" w:rsidRPr="00EE12DA" w:rsidRDefault="003004F3" w:rsidP="009F1D09">
      <w:pPr>
        <w:jc w:val="left"/>
        <w:rPr>
          <w:rFonts w:ascii="宋体" w:eastAsia="宋体" w:hAnsi="宋体"/>
          <w:b/>
          <w:bCs/>
          <w:sz w:val="24"/>
          <w:szCs w:val="24"/>
        </w:rPr>
      </w:pPr>
      <w:r w:rsidRPr="00EE12DA">
        <w:rPr>
          <w:rFonts w:ascii="宋体" w:eastAsia="宋体" w:hAnsi="宋体" w:hint="eastAsia"/>
          <w:b/>
          <w:bCs/>
          <w:sz w:val="24"/>
          <w:szCs w:val="24"/>
        </w:rPr>
        <w:t>3-2生物电阻抗断层成像仪</w:t>
      </w:r>
    </w:p>
    <w:p w14:paraId="19A80769" w14:textId="77777777" w:rsidR="003004F3" w:rsidRPr="00EE12DA" w:rsidRDefault="003004F3" w:rsidP="003004F3">
      <w:pPr>
        <w:rPr>
          <w:rFonts w:ascii="宋体" w:eastAsia="宋体" w:hAnsi="宋体"/>
          <w:sz w:val="24"/>
          <w:szCs w:val="24"/>
        </w:rPr>
      </w:pPr>
    </w:p>
    <w:p w14:paraId="6FDE3C9C" w14:textId="6B50E682" w:rsidR="003004F3" w:rsidRPr="00EE12DA" w:rsidRDefault="003004F3" w:rsidP="003004F3">
      <w:pPr>
        <w:spacing w:line="360" w:lineRule="auto"/>
        <w:rPr>
          <w:rFonts w:ascii="宋体" w:eastAsia="宋体" w:hAnsi="宋体"/>
          <w:sz w:val="24"/>
          <w:szCs w:val="24"/>
        </w:rPr>
      </w:pPr>
      <w:r w:rsidRPr="00EE12DA">
        <w:rPr>
          <w:rFonts w:ascii="宋体" w:eastAsia="宋体" w:hAnsi="宋体" w:hint="eastAsia"/>
          <w:sz w:val="24"/>
          <w:szCs w:val="24"/>
        </w:rPr>
        <w:t>一、基本要求</w:t>
      </w:r>
    </w:p>
    <w:p w14:paraId="4F5B123E" w14:textId="77777777" w:rsidR="003C3A21" w:rsidRPr="00EE12DA" w:rsidRDefault="003004F3" w:rsidP="003004F3">
      <w:pPr>
        <w:spacing w:line="360" w:lineRule="auto"/>
        <w:rPr>
          <w:rFonts w:ascii="宋体" w:eastAsia="宋体" w:hAnsi="宋体"/>
          <w:sz w:val="24"/>
          <w:szCs w:val="24"/>
        </w:rPr>
      </w:pPr>
      <w:r w:rsidRPr="00EE12DA">
        <w:rPr>
          <w:rFonts w:ascii="宋体" w:eastAsia="宋体" w:hAnsi="宋体" w:hint="eastAsia"/>
          <w:sz w:val="24"/>
          <w:szCs w:val="24"/>
        </w:rPr>
        <w:t>1、适用于对</w:t>
      </w:r>
      <w:r w:rsidRPr="00EE12DA">
        <w:rPr>
          <w:rFonts w:ascii="宋体" w:eastAsia="宋体" w:hAnsi="宋体" w:hint="eastAsia"/>
          <w:sz w:val="24"/>
          <w:szCs w:val="24"/>
        </w:rPr>
        <w:t>成人患者，采用电阻抗断层成像显示技术，无放射性，可同屏实时显示胸腔肺通气和血流灌注图像，机型新颖，中文操作界面。</w:t>
      </w:r>
    </w:p>
    <w:p w14:paraId="78CB6822" w14:textId="36349859" w:rsidR="003004F3" w:rsidRPr="00EE12DA" w:rsidRDefault="003C3A21" w:rsidP="003004F3">
      <w:pPr>
        <w:spacing w:line="360" w:lineRule="auto"/>
        <w:rPr>
          <w:rFonts w:ascii="宋体" w:eastAsia="宋体" w:hAnsi="宋体"/>
          <w:b/>
          <w:bCs/>
          <w:sz w:val="24"/>
          <w:szCs w:val="24"/>
        </w:rPr>
      </w:pPr>
      <w:r w:rsidRPr="00EE12DA">
        <w:rPr>
          <w:rFonts w:ascii="宋体" w:eastAsia="宋体" w:hAnsi="宋体" w:hint="eastAsia"/>
          <w:sz w:val="24"/>
          <w:szCs w:val="24"/>
        </w:rPr>
        <w:t>2</w:t>
      </w:r>
      <w:r w:rsidR="003004F3" w:rsidRPr="00EE12DA">
        <w:rPr>
          <w:rFonts w:ascii="宋体" w:eastAsia="宋体" w:hAnsi="宋体" w:hint="eastAsia"/>
          <w:sz w:val="24"/>
          <w:szCs w:val="24"/>
        </w:rPr>
        <w:t>、*主机与屏幕一体化设计，体积小，重量低于6KG，便于院内、病床间转移使用。</w:t>
      </w:r>
    </w:p>
    <w:p w14:paraId="2E66D52B" w14:textId="1EADDA87" w:rsidR="003004F3" w:rsidRPr="00EE12DA" w:rsidRDefault="003C3A21" w:rsidP="003C3A21">
      <w:pPr>
        <w:spacing w:line="360" w:lineRule="auto"/>
        <w:rPr>
          <w:rFonts w:ascii="宋体" w:eastAsia="宋体" w:hAnsi="宋体"/>
          <w:b/>
          <w:bCs/>
          <w:sz w:val="24"/>
          <w:szCs w:val="24"/>
        </w:rPr>
      </w:pPr>
      <w:r w:rsidRPr="00EE12DA">
        <w:rPr>
          <w:rFonts w:ascii="宋体" w:eastAsia="宋体" w:hAnsi="宋体" w:hint="eastAsia"/>
          <w:sz w:val="24"/>
          <w:szCs w:val="24"/>
        </w:rPr>
        <w:t>3</w:t>
      </w:r>
      <w:r w:rsidR="003004F3" w:rsidRPr="00EE12DA">
        <w:rPr>
          <w:rFonts w:ascii="宋体" w:eastAsia="宋体" w:hAnsi="宋体" w:hint="eastAsia"/>
          <w:sz w:val="24"/>
          <w:szCs w:val="24"/>
        </w:rPr>
        <w:t>、*≥13.3英寸彩色触摸屏，图像显示分辨率≥1920*1080像素，图像空间分辨率60x40，</w:t>
      </w:r>
      <w:r w:rsidR="003004F3" w:rsidRPr="00EE12DA">
        <w:rPr>
          <w:rFonts w:ascii="宋体" w:eastAsia="宋体" w:hAnsi="宋体" w:hint="eastAsia"/>
          <w:sz w:val="24"/>
          <w:szCs w:val="24"/>
        </w:rPr>
        <w:t>对比度≥800 : 1。</w:t>
      </w:r>
    </w:p>
    <w:p w14:paraId="3A0C8CFE" w14:textId="6F7BA462" w:rsidR="003004F3" w:rsidRPr="00EE12DA" w:rsidRDefault="003C3A21" w:rsidP="003C3A21">
      <w:pPr>
        <w:spacing w:line="360" w:lineRule="auto"/>
        <w:rPr>
          <w:rFonts w:ascii="宋体" w:eastAsia="宋体" w:hAnsi="宋体"/>
          <w:sz w:val="24"/>
          <w:szCs w:val="24"/>
        </w:rPr>
      </w:pPr>
      <w:r w:rsidRPr="00EE12DA">
        <w:rPr>
          <w:rFonts w:ascii="宋体" w:eastAsia="宋体" w:hAnsi="宋体" w:hint="eastAsia"/>
          <w:sz w:val="24"/>
          <w:szCs w:val="24"/>
        </w:rPr>
        <w:t>4</w:t>
      </w:r>
      <w:r w:rsidR="003004F3" w:rsidRPr="00EE12DA">
        <w:rPr>
          <w:rFonts w:ascii="宋体" w:eastAsia="宋体" w:hAnsi="宋体" w:hint="eastAsia"/>
          <w:sz w:val="24"/>
          <w:szCs w:val="24"/>
        </w:rPr>
        <w:t>、标</w:t>
      </w:r>
      <w:proofErr w:type="gramStart"/>
      <w:r w:rsidR="003004F3" w:rsidRPr="00EE12DA">
        <w:rPr>
          <w:rFonts w:ascii="宋体" w:eastAsia="宋体" w:hAnsi="宋体" w:hint="eastAsia"/>
          <w:sz w:val="24"/>
          <w:szCs w:val="24"/>
        </w:rPr>
        <w:t>配电极</w:t>
      </w:r>
      <w:proofErr w:type="gramEnd"/>
      <w:r w:rsidR="003004F3" w:rsidRPr="00EE12DA">
        <w:rPr>
          <w:rFonts w:ascii="宋体" w:eastAsia="宋体" w:hAnsi="宋体" w:hint="eastAsia"/>
          <w:sz w:val="24"/>
          <w:szCs w:val="24"/>
        </w:rPr>
        <w:t>带SS/S/M/L/XL共5种规格型号</w:t>
      </w:r>
    </w:p>
    <w:p w14:paraId="0E89B2DC" w14:textId="3A4B1F61" w:rsidR="003004F3" w:rsidRPr="00EE12DA" w:rsidRDefault="003C3A21" w:rsidP="003C3A21">
      <w:pPr>
        <w:spacing w:line="360" w:lineRule="auto"/>
        <w:rPr>
          <w:rFonts w:ascii="宋体" w:eastAsia="宋体" w:hAnsi="宋体"/>
          <w:sz w:val="24"/>
          <w:szCs w:val="24"/>
        </w:rPr>
      </w:pPr>
      <w:r w:rsidRPr="00EE12DA">
        <w:rPr>
          <w:rFonts w:ascii="宋体" w:eastAsia="宋体" w:hAnsi="宋体" w:hint="eastAsia"/>
          <w:sz w:val="24"/>
          <w:szCs w:val="24"/>
        </w:rPr>
        <w:t>5</w:t>
      </w:r>
      <w:r w:rsidR="003004F3" w:rsidRPr="00EE12DA">
        <w:rPr>
          <w:rFonts w:ascii="宋体" w:eastAsia="宋体" w:hAnsi="宋体" w:hint="eastAsia"/>
          <w:sz w:val="24"/>
          <w:szCs w:val="24"/>
        </w:rPr>
        <w:t>、</w:t>
      </w:r>
      <w:proofErr w:type="gramStart"/>
      <w:r w:rsidR="003004F3" w:rsidRPr="00EE12DA">
        <w:rPr>
          <w:rFonts w:ascii="宋体" w:eastAsia="宋体" w:hAnsi="宋体" w:hint="eastAsia"/>
          <w:sz w:val="24"/>
          <w:szCs w:val="24"/>
        </w:rPr>
        <w:t>标配通讯</w:t>
      </w:r>
      <w:proofErr w:type="gramEnd"/>
      <w:r w:rsidR="003004F3" w:rsidRPr="00EE12DA">
        <w:rPr>
          <w:rFonts w:ascii="宋体" w:eastAsia="宋体" w:hAnsi="宋体" w:hint="eastAsia"/>
          <w:sz w:val="24"/>
          <w:szCs w:val="24"/>
        </w:rPr>
        <w:t>接口：USB Type A接口≥2个，USB Type B接口≥1个，RS232接口≥1个，RJ45网络接口≥1个。</w:t>
      </w:r>
    </w:p>
    <w:p w14:paraId="539F5971" w14:textId="60372313" w:rsidR="003004F3" w:rsidRPr="00EE12DA" w:rsidRDefault="003C3A21" w:rsidP="003C3A21">
      <w:pPr>
        <w:spacing w:line="360" w:lineRule="auto"/>
        <w:rPr>
          <w:rFonts w:ascii="宋体" w:eastAsia="宋体" w:hAnsi="宋体"/>
          <w:sz w:val="24"/>
          <w:szCs w:val="24"/>
        </w:rPr>
      </w:pPr>
      <w:r w:rsidRPr="00EE12DA">
        <w:rPr>
          <w:rFonts w:ascii="宋体" w:eastAsia="宋体" w:hAnsi="宋体" w:hint="eastAsia"/>
          <w:sz w:val="24"/>
          <w:szCs w:val="24"/>
        </w:rPr>
        <w:t>6</w:t>
      </w:r>
      <w:r w:rsidR="003004F3" w:rsidRPr="00EE12DA">
        <w:rPr>
          <w:rFonts w:ascii="宋体" w:eastAsia="宋体" w:hAnsi="宋体" w:hint="eastAsia"/>
          <w:sz w:val="24"/>
          <w:szCs w:val="24"/>
        </w:rPr>
        <w:t>、存储空间不低于250GiB，内存不低于2GiB。</w:t>
      </w:r>
    </w:p>
    <w:p w14:paraId="233734BF" w14:textId="77777777" w:rsidR="003004F3" w:rsidRPr="00EE12DA" w:rsidRDefault="003004F3" w:rsidP="003C3A21">
      <w:pPr>
        <w:spacing w:line="360" w:lineRule="auto"/>
        <w:rPr>
          <w:rFonts w:ascii="宋体" w:eastAsia="宋体" w:hAnsi="宋体"/>
          <w:sz w:val="24"/>
          <w:szCs w:val="24"/>
        </w:rPr>
      </w:pPr>
      <w:r w:rsidRPr="00EE12DA">
        <w:rPr>
          <w:rFonts w:ascii="宋体" w:eastAsia="宋体" w:hAnsi="宋体" w:hint="eastAsia"/>
          <w:sz w:val="24"/>
          <w:szCs w:val="24"/>
        </w:rPr>
        <w:lastRenderedPageBreak/>
        <w:t>二、技术参数及特殊功能</w:t>
      </w:r>
    </w:p>
    <w:p w14:paraId="17EF3E0F" w14:textId="77777777" w:rsidR="003004F3" w:rsidRPr="00EE12DA" w:rsidRDefault="003004F3" w:rsidP="00E73E5A">
      <w:pPr>
        <w:pStyle w:val="a"/>
        <w:numPr>
          <w:ilvl w:val="0"/>
          <w:numId w:val="3"/>
        </w:numPr>
        <w:rPr>
          <w:rFonts w:ascii="宋体" w:eastAsia="宋体" w:hAnsi="宋体"/>
          <w:sz w:val="24"/>
          <w:szCs w:val="24"/>
        </w:rPr>
      </w:pPr>
      <w:r w:rsidRPr="00EE12DA">
        <w:rPr>
          <w:rFonts w:ascii="宋体" w:eastAsia="宋体" w:hAnsi="宋体" w:hint="eastAsia"/>
          <w:sz w:val="24"/>
          <w:szCs w:val="24"/>
        </w:rPr>
        <w:t>具有以下信息输入、输出功能：患者信息录入，患者数据记录，事件标记功能，数据回放功能，文件夹管理，切点频率设置，状态图像切换，多语言与时区的设置。</w:t>
      </w:r>
    </w:p>
    <w:p w14:paraId="502C818B" w14:textId="77777777" w:rsidR="003004F3" w:rsidRPr="00EE12DA" w:rsidRDefault="003004F3" w:rsidP="00E73E5A">
      <w:pPr>
        <w:pStyle w:val="a"/>
        <w:numPr>
          <w:ilvl w:val="0"/>
          <w:numId w:val="3"/>
        </w:numPr>
        <w:rPr>
          <w:rFonts w:ascii="宋体" w:eastAsia="宋体" w:hAnsi="宋体"/>
          <w:sz w:val="24"/>
          <w:szCs w:val="24"/>
        </w:rPr>
      </w:pPr>
      <w:r w:rsidRPr="00EE12DA">
        <w:rPr>
          <w:rFonts w:ascii="宋体" w:eastAsia="宋体" w:hAnsi="宋体" w:hint="eastAsia"/>
          <w:sz w:val="24"/>
          <w:szCs w:val="24"/>
        </w:rPr>
        <w:t>*无需任何介质，即可连续监测患者肺部通气(LPB)和血流灌注(HPB)引起的实时阻抗变化，以全局和ROI的LPB和HPB数值或百分比显示。实时显示LPB 与 HPB 的全局比值，即全局 L/H ，以及LPB 和 HPB 状态图像的 ROI 比值，即每个 ROI的 L/H 。</w:t>
      </w:r>
    </w:p>
    <w:p w14:paraId="56727EE5" w14:textId="77777777" w:rsidR="003004F3" w:rsidRPr="00EE12DA" w:rsidRDefault="003004F3" w:rsidP="00E73E5A">
      <w:pPr>
        <w:pStyle w:val="a"/>
        <w:numPr>
          <w:ilvl w:val="0"/>
          <w:numId w:val="3"/>
        </w:numPr>
        <w:rPr>
          <w:rFonts w:ascii="宋体" w:eastAsia="宋体" w:hAnsi="宋体"/>
          <w:sz w:val="24"/>
          <w:szCs w:val="24"/>
        </w:rPr>
      </w:pPr>
      <w:r w:rsidRPr="00EE12DA">
        <w:rPr>
          <w:rFonts w:ascii="宋体" w:eastAsia="宋体" w:hAnsi="宋体" w:hint="eastAsia"/>
          <w:sz w:val="24"/>
          <w:szCs w:val="24"/>
        </w:rPr>
        <w:t>主视图工具：</w:t>
      </w:r>
    </w:p>
    <w:p w14:paraId="017B0963" w14:textId="77777777" w:rsidR="003004F3" w:rsidRPr="00EE12DA" w:rsidRDefault="003004F3" w:rsidP="003C3A21">
      <w:pPr>
        <w:spacing w:line="360" w:lineRule="auto"/>
        <w:ind w:left="720"/>
        <w:rPr>
          <w:rFonts w:ascii="宋体" w:eastAsia="宋体" w:hAnsi="宋体"/>
          <w:sz w:val="24"/>
          <w:szCs w:val="24"/>
        </w:rPr>
      </w:pPr>
      <w:r w:rsidRPr="00EE12DA">
        <w:rPr>
          <w:rFonts w:ascii="宋体" w:eastAsia="宋体" w:hAnsi="宋体" w:hint="eastAsia"/>
          <w:sz w:val="24"/>
          <w:szCs w:val="24"/>
        </w:rPr>
        <w:t>3.1   *可同屏显示LPB状态图像、动态图像和HPB的状态图像、动态图像。</w:t>
      </w:r>
    </w:p>
    <w:p w14:paraId="6823C78C" w14:textId="77777777" w:rsidR="003004F3" w:rsidRPr="00EE12DA" w:rsidRDefault="003004F3" w:rsidP="003C3A21">
      <w:pPr>
        <w:spacing w:line="360" w:lineRule="auto"/>
        <w:ind w:left="720"/>
        <w:rPr>
          <w:rFonts w:ascii="宋体" w:eastAsia="宋体" w:hAnsi="宋体"/>
          <w:sz w:val="24"/>
          <w:szCs w:val="24"/>
        </w:rPr>
      </w:pPr>
      <w:r w:rsidRPr="00EE12DA">
        <w:rPr>
          <w:rFonts w:ascii="宋体" w:eastAsia="宋体" w:hAnsi="宋体" w:hint="eastAsia"/>
          <w:sz w:val="24"/>
          <w:szCs w:val="24"/>
        </w:rPr>
        <w:t>3.2   可同屏显示LPB全局阻抗曲线和4组LPB兴趣区ROI阻抗曲线、HPB全局阻抗曲线。</w:t>
      </w:r>
    </w:p>
    <w:p w14:paraId="3FAB229F" w14:textId="77777777" w:rsidR="003004F3" w:rsidRPr="00EE12DA" w:rsidRDefault="003004F3" w:rsidP="003C3A21">
      <w:pPr>
        <w:spacing w:line="360" w:lineRule="auto"/>
        <w:ind w:left="720"/>
        <w:rPr>
          <w:rFonts w:ascii="宋体" w:eastAsia="宋体" w:hAnsi="宋体"/>
          <w:sz w:val="24"/>
          <w:szCs w:val="24"/>
        </w:rPr>
      </w:pPr>
      <w:r w:rsidRPr="00EE12DA">
        <w:rPr>
          <w:rFonts w:ascii="宋体" w:eastAsia="宋体" w:hAnsi="宋体" w:hint="eastAsia"/>
          <w:sz w:val="24"/>
          <w:szCs w:val="24"/>
        </w:rPr>
        <w:t>3.3   具备自动增强显示功能，并可调节，范围1/8至8共15个级别。</w:t>
      </w:r>
    </w:p>
    <w:p w14:paraId="235C0E1F" w14:textId="77777777" w:rsidR="003004F3" w:rsidRPr="00EE12DA" w:rsidRDefault="003004F3" w:rsidP="003C3A21">
      <w:pPr>
        <w:spacing w:line="360" w:lineRule="auto"/>
        <w:ind w:left="720"/>
        <w:rPr>
          <w:rFonts w:ascii="宋体" w:eastAsia="宋体" w:hAnsi="宋体"/>
          <w:sz w:val="24"/>
          <w:szCs w:val="24"/>
        </w:rPr>
      </w:pPr>
      <w:r w:rsidRPr="00EE12DA">
        <w:rPr>
          <w:rFonts w:ascii="宋体" w:eastAsia="宋体" w:hAnsi="宋体" w:hint="eastAsia"/>
          <w:sz w:val="24"/>
          <w:szCs w:val="24"/>
        </w:rPr>
        <w:t>3.4   ROI可设置层、象限、自由三种排列方式。</w:t>
      </w:r>
    </w:p>
    <w:p w14:paraId="1D96855E" w14:textId="77777777" w:rsidR="003004F3" w:rsidRPr="00EE12DA" w:rsidRDefault="003004F3" w:rsidP="003C3A21">
      <w:pPr>
        <w:spacing w:line="360" w:lineRule="auto"/>
        <w:ind w:left="720"/>
        <w:rPr>
          <w:rFonts w:ascii="宋体" w:eastAsia="宋体" w:hAnsi="宋体"/>
          <w:sz w:val="24"/>
          <w:szCs w:val="24"/>
        </w:rPr>
      </w:pPr>
      <w:r w:rsidRPr="00EE12DA">
        <w:rPr>
          <w:rFonts w:ascii="宋体" w:eastAsia="宋体" w:hAnsi="宋体" w:hint="eastAsia"/>
          <w:sz w:val="24"/>
          <w:szCs w:val="24"/>
        </w:rPr>
        <w:t>3.5   *可同屏显示潮气频率，LPB和HPB ROI百分比，LPB和 HPB ROI数值，</w:t>
      </w:r>
      <w:proofErr w:type="spellStart"/>
      <w:r w:rsidRPr="00EE12DA">
        <w:rPr>
          <w:rFonts w:ascii="宋体" w:eastAsia="宋体" w:hAnsi="宋体" w:hint="eastAsia"/>
          <w:sz w:val="24"/>
          <w:szCs w:val="24"/>
        </w:rPr>
        <w:t>CoV</w:t>
      </w:r>
      <w:proofErr w:type="spellEnd"/>
      <w:r w:rsidRPr="00EE12DA">
        <w:rPr>
          <w:rFonts w:ascii="宋体" w:eastAsia="宋体" w:hAnsi="宋体" w:hint="eastAsia"/>
          <w:sz w:val="24"/>
          <w:szCs w:val="24"/>
        </w:rPr>
        <w:t>，电极断开指示等监测参数值。</w:t>
      </w:r>
    </w:p>
    <w:p w14:paraId="32873347" w14:textId="77777777" w:rsidR="003004F3" w:rsidRPr="00EE12DA" w:rsidRDefault="003004F3" w:rsidP="003004F3">
      <w:pPr>
        <w:spacing w:line="360" w:lineRule="auto"/>
        <w:ind w:left="720"/>
        <w:rPr>
          <w:rFonts w:ascii="宋体" w:eastAsia="宋体" w:hAnsi="宋体"/>
          <w:sz w:val="24"/>
          <w:szCs w:val="24"/>
        </w:rPr>
      </w:pPr>
      <w:r w:rsidRPr="00EE12DA">
        <w:rPr>
          <w:rFonts w:ascii="宋体" w:eastAsia="宋体" w:hAnsi="宋体" w:hint="eastAsia"/>
          <w:sz w:val="24"/>
          <w:szCs w:val="24"/>
        </w:rPr>
        <w:t>3.6   具有图像参考功能。</w:t>
      </w:r>
    </w:p>
    <w:p w14:paraId="07C6F341" w14:textId="6F6B76B5" w:rsidR="003004F3" w:rsidRPr="00EE12DA" w:rsidRDefault="009E5CC4" w:rsidP="003004F3">
      <w:pPr>
        <w:spacing w:line="360" w:lineRule="auto"/>
        <w:ind w:left="720"/>
        <w:rPr>
          <w:rFonts w:ascii="宋体" w:eastAsia="宋体" w:hAnsi="宋体"/>
          <w:sz w:val="24"/>
          <w:szCs w:val="24"/>
        </w:rPr>
      </w:pPr>
      <w:r w:rsidRPr="00EE12DA">
        <w:rPr>
          <w:rFonts w:ascii="宋体" w:eastAsia="宋体" w:hAnsi="宋体" w:hint="eastAsia"/>
          <w:sz w:val="24"/>
          <w:szCs w:val="24"/>
        </w:rPr>
        <w:t>4.</w:t>
      </w:r>
      <w:r w:rsidR="003004F3" w:rsidRPr="00EE12DA">
        <w:rPr>
          <w:rFonts w:ascii="宋体" w:eastAsia="宋体" w:hAnsi="宋体" w:hint="eastAsia"/>
          <w:sz w:val="24"/>
          <w:szCs w:val="24"/>
        </w:rPr>
        <w:t>△EELI视图工具：</w:t>
      </w:r>
    </w:p>
    <w:p w14:paraId="766EAA86" w14:textId="77777777" w:rsidR="003004F3" w:rsidRPr="00EE12DA" w:rsidRDefault="003004F3" w:rsidP="003004F3">
      <w:pPr>
        <w:spacing w:line="360" w:lineRule="auto"/>
        <w:ind w:left="720"/>
        <w:rPr>
          <w:rFonts w:ascii="宋体" w:eastAsia="宋体" w:hAnsi="宋体"/>
          <w:sz w:val="24"/>
          <w:szCs w:val="24"/>
        </w:rPr>
      </w:pPr>
      <w:r w:rsidRPr="00EE12DA">
        <w:rPr>
          <w:rFonts w:ascii="宋体" w:eastAsia="宋体" w:hAnsi="宋体" w:hint="eastAsia"/>
          <w:sz w:val="24"/>
          <w:szCs w:val="24"/>
        </w:rPr>
        <w:t>4.1   可动态显示</w:t>
      </w:r>
      <w:proofErr w:type="gramStart"/>
      <w:r w:rsidRPr="00EE12DA">
        <w:rPr>
          <w:rFonts w:ascii="宋体" w:eastAsia="宋体" w:hAnsi="宋体" w:hint="eastAsia"/>
          <w:sz w:val="24"/>
          <w:szCs w:val="24"/>
        </w:rPr>
        <w:t>呼末肺</w:t>
      </w:r>
      <w:proofErr w:type="gramEnd"/>
      <w:r w:rsidRPr="00EE12DA">
        <w:rPr>
          <w:rFonts w:ascii="宋体" w:eastAsia="宋体" w:hAnsi="宋体" w:hint="eastAsia"/>
          <w:sz w:val="24"/>
          <w:szCs w:val="24"/>
        </w:rPr>
        <w:t>容量变化的区域信息。最长可显示120分钟的呼末电阻抗波形变化趋势，可用于计算</w:t>
      </w:r>
      <w:proofErr w:type="gramStart"/>
      <w:r w:rsidRPr="00EE12DA">
        <w:rPr>
          <w:rFonts w:ascii="宋体" w:eastAsia="宋体" w:hAnsi="宋体" w:hint="eastAsia"/>
          <w:sz w:val="24"/>
          <w:szCs w:val="24"/>
        </w:rPr>
        <w:t>呼气末肺容积</w:t>
      </w:r>
      <w:proofErr w:type="gramEnd"/>
      <w:r w:rsidRPr="00EE12DA">
        <w:rPr>
          <w:rFonts w:ascii="宋体" w:eastAsia="宋体" w:hAnsi="宋体" w:hint="eastAsia"/>
          <w:sz w:val="24"/>
          <w:szCs w:val="24"/>
        </w:rPr>
        <w:t>变化量。</w:t>
      </w:r>
    </w:p>
    <w:p w14:paraId="0E90D370" w14:textId="77777777" w:rsidR="003004F3" w:rsidRPr="00EE12DA" w:rsidRDefault="003004F3" w:rsidP="003004F3">
      <w:pPr>
        <w:spacing w:line="360" w:lineRule="auto"/>
        <w:ind w:left="720"/>
        <w:rPr>
          <w:rFonts w:ascii="宋体" w:eastAsia="宋体" w:hAnsi="宋体"/>
          <w:sz w:val="24"/>
          <w:szCs w:val="24"/>
        </w:rPr>
      </w:pPr>
      <w:r w:rsidRPr="00EE12DA">
        <w:rPr>
          <w:rFonts w:ascii="宋体" w:eastAsia="宋体" w:hAnsi="宋体" w:hint="eastAsia"/>
          <w:sz w:val="24"/>
          <w:szCs w:val="24"/>
        </w:rPr>
        <w:t>4.2   可选择任意两个时刻进行呼末电阻抗比较分析，通过差分图像表现该两个时刻呼末电阻抗的差值，从而显示监测区域内</w:t>
      </w:r>
      <w:proofErr w:type="gramStart"/>
      <w:r w:rsidRPr="00EE12DA">
        <w:rPr>
          <w:rFonts w:ascii="宋体" w:eastAsia="宋体" w:hAnsi="宋体" w:hint="eastAsia"/>
          <w:sz w:val="24"/>
          <w:szCs w:val="24"/>
        </w:rPr>
        <w:t>呼气末肺容量</w:t>
      </w:r>
      <w:proofErr w:type="gramEnd"/>
      <w:r w:rsidRPr="00EE12DA">
        <w:rPr>
          <w:rFonts w:ascii="宋体" w:eastAsia="宋体" w:hAnsi="宋体" w:hint="eastAsia"/>
          <w:sz w:val="24"/>
          <w:szCs w:val="24"/>
        </w:rPr>
        <w:t>的短期变化信息。</w:t>
      </w:r>
    </w:p>
    <w:p w14:paraId="650C33CC" w14:textId="4ECACDF3" w:rsidR="003004F3" w:rsidRPr="00EE12DA" w:rsidRDefault="009E5CC4" w:rsidP="003004F3">
      <w:pPr>
        <w:spacing w:line="360" w:lineRule="auto"/>
        <w:ind w:left="720"/>
        <w:rPr>
          <w:rFonts w:ascii="宋体" w:eastAsia="宋体" w:hAnsi="宋体"/>
          <w:sz w:val="24"/>
          <w:szCs w:val="24"/>
        </w:rPr>
      </w:pPr>
      <w:r w:rsidRPr="00EE12DA">
        <w:rPr>
          <w:rFonts w:ascii="宋体" w:eastAsia="宋体" w:hAnsi="宋体" w:hint="eastAsia"/>
          <w:sz w:val="24"/>
          <w:szCs w:val="24"/>
        </w:rPr>
        <w:t>5.</w:t>
      </w:r>
      <w:r w:rsidR="003004F3" w:rsidRPr="00EE12DA">
        <w:rPr>
          <w:rFonts w:ascii="宋体" w:eastAsia="宋体" w:hAnsi="宋体" w:hint="eastAsia"/>
          <w:sz w:val="24"/>
          <w:szCs w:val="24"/>
        </w:rPr>
        <w:t>分析视图工具：</w:t>
      </w:r>
    </w:p>
    <w:p w14:paraId="202BF739" w14:textId="77777777" w:rsidR="003004F3" w:rsidRPr="00EE12DA" w:rsidRDefault="003004F3" w:rsidP="003004F3">
      <w:pPr>
        <w:spacing w:line="360" w:lineRule="auto"/>
        <w:ind w:left="720"/>
        <w:rPr>
          <w:rFonts w:ascii="宋体" w:eastAsia="宋体" w:hAnsi="宋体"/>
          <w:sz w:val="24"/>
          <w:szCs w:val="24"/>
        </w:rPr>
      </w:pPr>
      <w:r w:rsidRPr="00EE12DA">
        <w:rPr>
          <w:rFonts w:ascii="宋体" w:eastAsia="宋体" w:hAnsi="宋体" w:hint="eastAsia"/>
          <w:sz w:val="24"/>
          <w:szCs w:val="24"/>
        </w:rPr>
        <w:t>5.1   具有PEEP滴定分析功能。在全局LPB阻抗曲线上可以添加区间，填写对应区间的呼吸机参数以便进行分析，可增加区间数量不小于20个。</w:t>
      </w:r>
    </w:p>
    <w:p w14:paraId="51B7FE94" w14:textId="77777777" w:rsidR="003004F3" w:rsidRPr="00EE12DA" w:rsidRDefault="003004F3" w:rsidP="003004F3">
      <w:pPr>
        <w:spacing w:line="360" w:lineRule="auto"/>
        <w:ind w:left="720"/>
        <w:rPr>
          <w:rFonts w:ascii="宋体" w:eastAsia="宋体" w:hAnsi="宋体"/>
          <w:sz w:val="24"/>
          <w:szCs w:val="24"/>
        </w:rPr>
      </w:pPr>
      <w:r w:rsidRPr="00EE12DA">
        <w:rPr>
          <w:rFonts w:ascii="宋体" w:eastAsia="宋体" w:hAnsi="宋体" w:hint="eastAsia"/>
          <w:sz w:val="24"/>
          <w:szCs w:val="24"/>
        </w:rPr>
        <w:t>5.2   具有区域通气延迟RVD分析页面和功能分析；具有全肺不均匀指</w:t>
      </w:r>
      <w:r w:rsidRPr="00EE12DA">
        <w:rPr>
          <w:rFonts w:ascii="宋体" w:eastAsia="宋体" w:hAnsi="宋体" w:hint="eastAsia"/>
          <w:sz w:val="24"/>
          <w:szCs w:val="24"/>
        </w:rPr>
        <w:lastRenderedPageBreak/>
        <w:t>数GI分析页面和功能分析；具有通气灌注匹配指数LHI分析页面和功能分析。</w:t>
      </w:r>
    </w:p>
    <w:p w14:paraId="1AAE4870" w14:textId="77777777" w:rsidR="003004F3" w:rsidRPr="00EE12DA" w:rsidRDefault="003004F3" w:rsidP="003004F3">
      <w:pPr>
        <w:spacing w:line="360" w:lineRule="auto"/>
        <w:ind w:left="720"/>
        <w:rPr>
          <w:rFonts w:ascii="宋体" w:eastAsia="宋体" w:hAnsi="宋体"/>
          <w:sz w:val="24"/>
          <w:szCs w:val="24"/>
        </w:rPr>
      </w:pPr>
      <w:r w:rsidRPr="00EE12DA">
        <w:rPr>
          <w:rFonts w:ascii="宋体" w:eastAsia="宋体" w:hAnsi="宋体" w:hint="eastAsia"/>
          <w:sz w:val="24"/>
          <w:szCs w:val="24"/>
        </w:rPr>
        <w:t>5.3   OD_CL图像分析工具，包含</w:t>
      </w:r>
      <w:proofErr w:type="gramStart"/>
      <w:r w:rsidRPr="00EE12DA">
        <w:rPr>
          <w:rFonts w:ascii="宋体" w:eastAsia="宋体" w:hAnsi="宋体" w:hint="eastAsia"/>
          <w:sz w:val="24"/>
          <w:szCs w:val="24"/>
        </w:rPr>
        <w:t>PEEP递增</w:t>
      </w:r>
      <w:proofErr w:type="gramEnd"/>
      <w:r w:rsidRPr="00EE12DA">
        <w:rPr>
          <w:rFonts w:ascii="宋体" w:eastAsia="宋体" w:hAnsi="宋体" w:hint="eastAsia"/>
          <w:sz w:val="24"/>
          <w:szCs w:val="24"/>
        </w:rPr>
        <w:t>过程中出现顺应性减少CLHP和PEEP递减过程中出现顺应性减少CLLP功能分析。</w:t>
      </w:r>
    </w:p>
    <w:p w14:paraId="2B1DADE8" w14:textId="77777777" w:rsidR="003004F3" w:rsidRPr="00EE12DA" w:rsidRDefault="003004F3" w:rsidP="003004F3">
      <w:pPr>
        <w:spacing w:line="360" w:lineRule="auto"/>
        <w:ind w:left="720"/>
        <w:rPr>
          <w:rFonts w:ascii="宋体" w:eastAsia="宋体" w:hAnsi="宋体"/>
          <w:sz w:val="24"/>
          <w:szCs w:val="24"/>
        </w:rPr>
      </w:pPr>
      <w:r w:rsidRPr="00EE12DA">
        <w:rPr>
          <w:rFonts w:ascii="宋体" w:eastAsia="宋体" w:hAnsi="宋体" w:hint="eastAsia"/>
          <w:sz w:val="24"/>
          <w:szCs w:val="24"/>
        </w:rPr>
        <w:t>5.4 自定义分析功能，用于反映与参考点比较后的顺应性增加(CW)或减少(CL)。</w:t>
      </w:r>
    </w:p>
    <w:p w14:paraId="2CA5601E" w14:textId="77777777" w:rsidR="003004F3" w:rsidRPr="00EE12DA" w:rsidRDefault="003004F3" w:rsidP="003004F3">
      <w:pPr>
        <w:spacing w:line="360" w:lineRule="auto"/>
        <w:ind w:left="720"/>
        <w:rPr>
          <w:rFonts w:ascii="宋体" w:eastAsia="宋体" w:hAnsi="宋体"/>
          <w:sz w:val="24"/>
          <w:szCs w:val="24"/>
        </w:rPr>
      </w:pPr>
      <w:r w:rsidRPr="00EE12DA">
        <w:rPr>
          <w:rFonts w:ascii="宋体" w:eastAsia="宋体" w:hAnsi="宋体" w:hint="eastAsia"/>
          <w:sz w:val="24"/>
          <w:szCs w:val="24"/>
        </w:rPr>
        <w:t>5.5 支持PCV和VCV模式下进行PEEP滴定。</w:t>
      </w:r>
    </w:p>
    <w:p w14:paraId="5F6539A3" w14:textId="5BEEFC7D" w:rsidR="003004F3" w:rsidRPr="00EE12DA" w:rsidRDefault="009E5CC4" w:rsidP="003004F3">
      <w:pPr>
        <w:spacing w:line="360" w:lineRule="auto"/>
        <w:ind w:left="720"/>
        <w:rPr>
          <w:rFonts w:ascii="宋体" w:eastAsia="宋体" w:hAnsi="宋体"/>
          <w:sz w:val="24"/>
          <w:szCs w:val="24"/>
        </w:rPr>
      </w:pPr>
      <w:r w:rsidRPr="00EE12DA">
        <w:rPr>
          <w:rFonts w:ascii="宋体" w:eastAsia="宋体" w:hAnsi="宋体" w:hint="eastAsia"/>
          <w:sz w:val="24"/>
          <w:szCs w:val="24"/>
        </w:rPr>
        <w:t>6.</w:t>
      </w:r>
      <w:r w:rsidR="003004F3" w:rsidRPr="00EE12DA">
        <w:rPr>
          <w:rFonts w:ascii="宋体" w:eastAsia="宋体" w:hAnsi="宋体" w:hint="eastAsia"/>
          <w:sz w:val="24"/>
          <w:szCs w:val="24"/>
        </w:rPr>
        <w:t>具有事件标记功能，记录功能，图像冻结功能，屏幕可截图并导出。记录功能可以连续记录不低于200小时的阻抗数据</w:t>
      </w:r>
    </w:p>
    <w:p w14:paraId="4960FAC8" w14:textId="7FD21822" w:rsidR="003004F3" w:rsidRPr="00EE12DA" w:rsidRDefault="009E5CC4" w:rsidP="003004F3">
      <w:pPr>
        <w:spacing w:line="360" w:lineRule="auto"/>
        <w:ind w:left="720"/>
        <w:rPr>
          <w:rFonts w:ascii="宋体" w:eastAsia="宋体" w:hAnsi="宋体"/>
          <w:sz w:val="24"/>
          <w:szCs w:val="24"/>
        </w:rPr>
      </w:pPr>
      <w:r w:rsidRPr="00EE12DA">
        <w:rPr>
          <w:rFonts w:ascii="宋体" w:eastAsia="宋体" w:hAnsi="宋体" w:hint="eastAsia"/>
          <w:sz w:val="24"/>
          <w:szCs w:val="24"/>
        </w:rPr>
        <w:t>7.</w:t>
      </w:r>
      <w:r w:rsidR="003004F3" w:rsidRPr="00EE12DA">
        <w:rPr>
          <w:rFonts w:ascii="宋体" w:eastAsia="宋体" w:hAnsi="宋体" w:hint="eastAsia"/>
          <w:sz w:val="24"/>
          <w:szCs w:val="24"/>
        </w:rPr>
        <w:t>具有主视图、趋势视图、分析视图</w:t>
      </w:r>
      <w:r w:rsidR="003004F3" w:rsidRPr="00EE12DA">
        <w:rPr>
          <w:rFonts w:ascii="宋体" w:eastAsia="宋体" w:hAnsi="宋体" w:hint="eastAsia"/>
          <w:sz w:val="24"/>
          <w:szCs w:val="24"/>
        </w:rPr>
        <w:t>和EELI视</w:t>
      </w:r>
      <w:r w:rsidR="003004F3" w:rsidRPr="00EE12DA">
        <w:rPr>
          <w:rFonts w:ascii="宋体" w:eastAsia="宋体" w:hAnsi="宋体" w:hint="eastAsia"/>
          <w:sz w:val="24"/>
          <w:szCs w:val="24"/>
        </w:rPr>
        <w:t>图等回放功能。</w:t>
      </w:r>
    </w:p>
    <w:p w14:paraId="288198F5" w14:textId="2D69F34A" w:rsidR="003004F3" w:rsidRPr="00EE12DA" w:rsidRDefault="009E5CC4" w:rsidP="003004F3">
      <w:pPr>
        <w:spacing w:line="360" w:lineRule="auto"/>
        <w:ind w:left="720"/>
        <w:rPr>
          <w:rFonts w:ascii="宋体" w:eastAsia="宋体" w:hAnsi="宋体"/>
          <w:sz w:val="24"/>
          <w:szCs w:val="24"/>
        </w:rPr>
      </w:pPr>
      <w:r w:rsidRPr="00EE12DA">
        <w:rPr>
          <w:rFonts w:ascii="宋体" w:eastAsia="宋体" w:hAnsi="宋体" w:hint="eastAsia"/>
          <w:sz w:val="24"/>
          <w:szCs w:val="24"/>
        </w:rPr>
        <w:t>8.</w:t>
      </w:r>
      <w:r w:rsidR="003004F3" w:rsidRPr="00EE12DA">
        <w:rPr>
          <w:rFonts w:ascii="宋体" w:eastAsia="宋体" w:hAnsi="宋体" w:hint="eastAsia"/>
          <w:sz w:val="24"/>
          <w:szCs w:val="24"/>
        </w:rPr>
        <w:t>报警参数：</w:t>
      </w:r>
    </w:p>
    <w:p w14:paraId="0ED5C1BA" w14:textId="77777777" w:rsidR="003004F3" w:rsidRPr="00EE12DA" w:rsidRDefault="003004F3" w:rsidP="003004F3">
      <w:pPr>
        <w:spacing w:line="360" w:lineRule="auto"/>
        <w:ind w:left="720"/>
        <w:rPr>
          <w:rFonts w:ascii="宋体" w:eastAsia="宋体" w:hAnsi="宋体"/>
          <w:sz w:val="24"/>
          <w:szCs w:val="24"/>
        </w:rPr>
      </w:pPr>
      <w:r w:rsidRPr="00EE12DA">
        <w:rPr>
          <w:rFonts w:ascii="宋体" w:eastAsia="宋体" w:hAnsi="宋体" w:hint="eastAsia"/>
          <w:sz w:val="24"/>
          <w:szCs w:val="24"/>
        </w:rPr>
        <w:t>8.1   设备电缆脱落报警。</w:t>
      </w:r>
    </w:p>
    <w:p w14:paraId="3975C46D" w14:textId="77777777" w:rsidR="003004F3" w:rsidRPr="00EE12DA" w:rsidRDefault="003004F3" w:rsidP="003004F3">
      <w:pPr>
        <w:spacing w:line="360" w:lineRule="auto"/>
        <w:ind w:left="720"/>
        <w:rPr>
          <w:rFonts w:ascii="宋体" w:eastAsia="宋体" w:hAnsi="宋体"/>
          <w:sz w:val="24"/>
          <w:szCs w:val="24"/>
        </w:rPr>
      </w:pPr>
      <w:r w:rsidRPr="00EE12DA">
        <w:rPr>
          <w:rFonts w:ascii="宋体" w:eastAsia="宋体" w:hAnsi="宋体" w:hint="eastAsia"/>
          <w:sz w:val="24"/>
          <w:szCs w:val="24"/>
        </w:rPr>
        <w:t>8.2   设备内部存储空间不足报警。</w:t>
      </w:r>
    </w:p>
    <w:p w14:paraId="5B129E6F" w14:textId="77777777" w:rsidR="003C3A21" w:rsidRPr="00EE12DA" w:rsidRDefault="003C3A21" w:rsidP="003C3A21">
      <w:pPr>
        <w:pStyle w:val="af3"/>
        <w:rPr>
          <w:rFonts w:hAnsi="宋体"/>
          <w:b/>
          <w:bCs/>
          <w:color w:val="000000"/>
          <w:sz w:val="24"/>
          <w:szCs w:val="24"/>
          <w:lang w:eastAsia="zh-CN"/>
        </w:rPr>
      </w:pPr>
      <w:r w:rsidRPr="00EE12DA">
        <w:rPr>
          <w:rFonts w:hAnsi="宋体"/>
          <w:b/>
          <w:bCs/>
          <w:color w:val="000000"/>
          <w:sz w:val="24"/>
          <w:szCs w:val="24"/>
          <w:lang w:eastAsia="zh-CN"/>
        </w:rPr>
        <w:t>免费保修期：5年。</w:t>
      </w:r>
    </w:p>
    <w:p w14:paraId="75FD6ADA" w14:textId="77777777" w:rsidR="003004F3" w:rsidRPr="00EE12DA" w:rsidRDefault="003004F3" w:rsidP="003004F3">
      <w:pPr>
        <w:spacing w:line="360" w:lineRule="auto"/>
        <w:ind w:left="360"/>
        <w:rPr>
          <w:rFonts w:ascii="宋体" w:eastAsia="宋体" w:hAnsi="宋体"/>
          <w:sz w:val="24"/>
          <w:szCs w:val="24"/>
        </w:rPr>
      </w:pPr>
    </w:p>
    <w:p w14:paraId="3D134371" w14:textId="59B280C2" w:rsidR="003004F3" w:rsidRPr="00EE12DA" w:rsidRDefault="00134C22" w:rsidP="009F1D09">
      <w:pPr>
        <w:jc w:val="left"/>
        <w:rPr>
          <w:rFonts w:ascii="宋体" w:eastAsia="宋体" w:hAnsi="宋体"/>
          <w:b/>
          <w:bCs/>
          <w:sz w:val="24"/>
          <w:szCs w:val="24"/>
        </w:rPr>
      </w:pPr>
      <w:r w:rsidRPr="00EE12DA">
        <w:rPr>
          <w:rFonts w:ascii="宋体" w:eastAsia="宋体" w:hAnsi="宋体" w:hint="eastAsia"/>
          <w:b/>
          <w:bCs/>
          <w:sz w:val="24"/>
          <w:szCs w:val="24"/>
        </w:rPr>
        <w:t>3-3血液成分分装系统</w:t>
      </w:r>
    </w:p>
    <w:p w14:paraId="4F2E0123" w14:textId="45E57FC8" w:rsidR="001C4EA7" w:rsidRPr="00EE12DA" w:rsidRDefault="001C4EA7" w:rsidP="001C4EA7">
      <w:pPr>
        <w:spacing w:line="360" w:lineRule="auto"/>
        <w:jc w:val="left"/>
        <w:rPr>
          <w:rFonts w:ascii="宋体" w:eastAsia="宋体" w:hAnsi="宋体"/>
          <w:sz w:val="24"/>
          <w:szCs w:val="24"/>
        </w:rPr>
      </w:pPr>
      <w:r w:rsidRPr="00EE12DA">
        <w:rPr>
          <w:rFonts w:ascii="宋体" w:eastAsia="宋体" w:hAnsi="宋体" w:hint="eastAsia"/>
          <w:sz w:val="24"/>
          <w:szCs w:val="24"/>
        </w:rPr>
        <w:t>用途：细胞治疗，包括干细胞、单个核细胞采集，</w:t>
      </w:r>
      <w:r w:rsidRPr="00EE12DA">
        <w:rPr>
          <w:rFonts w:ascii="宋体" w:eastAsia="宋体" w:hAnsi="宋体"/>
          <w:sz w:val="24"/>
          <w:szCs w:val="24"/>
        </w:rPr>
        <w:t>CAR-T淋巴细胞采集，红细胞置换或去除，血小板或白细胞去除，治疗性血浆置换。</w:t>
      </w:r>
    </w:p>
    <w:p w14:paraId="1EB84A84" w14:textId="64E51BD7" w:rsidR="00134C22" w:rsidRPr="00EE12DA" w:rsidRDefault="00134C22" w:rsidP="00134C22">
      <w:pPr>
        <w:numPr>
          <w:ilvl w:val="0"/>
          <w:numId w:val="4"/>
        </w:numPr>
        <w:spacing w:line="360" w:lineRule="auto"/>
        <w:rPr>
          <w:rFonts w:ascii="宋体" w:eastAsia="宋体" w:hAnsi="宋体"/>
          <w:sz w:val="24"/>
          <w:szCs w:val="24"/>
        </w:rPr>
      </w:pPr>
      <w:r w:rsidRPr="00EE12DA">
        <w:rPr>
          <w:rFonts w:ascii="宋体" w:eastAsia="宋体" w:hAnsi="宋体" w:hint="eastAsia"/>
          <w:sz w:val="24"/>
          <w:szCs w:val="24"/>
        </w:rPr>
        <w:t>能够进行外周血单个核细胞采集，且处理血量能够达到</w:t>
      </w:r>
      <w:r w:rsidR="00BB0FA6" w:rsidRPr="00EE12DA">
        <w:rPr>
          <w:rFonts w:ascii="宋体" w:eastAsia="宋体" w:hAnsi="宋体" w:hint="eastAsia"/>
          <w:sz w:val="24"/>
          <w:szCs w:val="24"/>
        </w:rPr>
        <w:t>≥</w:t>
      </w:r>
      <w:r w:rsidRPr="00EE12DA">
        <w:rPr>
          <w:rFonts w:ascii="宋体" w:eastAsia="宋体" w:hAnsi="宋体" w:hint="eastAsia"/>
          <w:sz w:val="24"/>
          <w:szCs w:val="24"/>
        </w:rPr>
        <w:t>1</w:t>
      </w:r>
      <w:r w:rsidRPr="00EE12DA">
        <w:rPr>
          <w:rFonts w:ascii="宋体" w:eastAsia="宋体" w:hAnsi="宋体"/>
          <w:sz w:val="24"/>
          <w:szCs w:val="24"/>
        </w:rPr>
        <w:t>2000ml</w:t>
      </w:r>
      <w:r w:rsidRPr="00EE12DA">
        <w:rPr>
          <w:rFonts w:ascii="宋体" w:eastAsia="宋体" w:hAnsi="宋体" w:hint="eastAsia"/>
          <w:sz w:val="24"/>
          <w:szCs w:val="24"/>
        </w:rPr>
        <w:t>。</w:t>
      </w:r>
    </w:p>
    <w:p w14:paraId="1F0F6885" w14:textId="77777777" w:rsidR="00134C22" w:rsidRPr="00EE12DA" w:rsidRDefault="00134C22" w:rsidP="00134C22">
      <w:pPr>
        <w:numPr>
          <w:ilvl w:val="0"/>
          <w:numId w:val="4"/>
        </w:numPr>
        <w:spacing w:line="360" w:lineRule="auto"/>
        <w:rPr>
          <w:rFonts w:ascii="宋体" w:eastAsia="宋体" w:hAnsi="宋体"/>
          <w:sz w:val="24"/>
          <w:szCs w:val="24"/>
        </w:rPr>
      </w:pPr>
      <w:r w:rsidRPr="00EE12DA">
        <w:rPr>
          <w:rFonts w:ascii="宋体" w:eastAsia="宋体" w:hAnsi="宋体" w:hint="eastAsia"/>
          <w:sz w:val="24"/>
          <w:szCs w:val="24"/>
        </w:rPr>
        <w:t>可通过单针或双针静脉通路进行全自动连续流动式分离细胞。</w:t>
      </w:r>
    </w:p>
    <w:p w14:paraId="2D29837E" w14:textId="057C8347" w:rsidR="00134C22" w:rsidRPr="00EE12DA" w:rsidRDefault="00134C22" w:rsidP="00134C22">
      <w:pPr>
        <w:numPr>
          <w:ilvl w:val="0"/>
          <w:numId w:val="4"/>
        </w:numPr>
        <w:spacing w:line="360" w:lineRule="auto"/>
        <w:rPr>
          <w:rFonts w:ascii="宋体" w:eastAsia="宋体" w:hAnsi="宋体"/>
          <w:sz w:val="24"/>
          <w:szCs w:val="24"/>
        </w:rPr>
      </w:pPr>
      <w:r w:rsidRPr="00EE12DA">
        <w:rPr>
          <w:rFonts w:ascii="宋体" w:eastAsia="宋体" w:hAnsi="宋体" w:hint="eastAsia"/>
          <w:sz w:val="24"/>
          <w:szCs w:val="24"/>
        </w:rPr>
        <w:t>设备可以连续分离连续采集单个核细胞。</w:t>
      </w:r>
      <w:proofErr w:type="gramStart"/>
      <w:r w:rsidRPr="00EE12DA">
        <w:rPr>
          <w:rFonts w:ascii="宋体" w:eastAsia="宋体" w:hAnsi="宋体" w:hint="eastAsia"/>
          <w:sz w:val="24"/>
          <w:szCs w:val="24"/>
        </w:rPr>
        <w:t>终产品</w:t>
      </w:r>
      <w:proofErr w:type="gramEnd"/>
      <w:r w:rsidRPr="00EE12DA">
        <w:rPr>
          <w:rFonts w:ascii="宋体" w:eastAsia="宋体" w:hAnsi="宋体" w:hint="eastAsia"/>
          <w:sz w:val="24"/>
          <w:szCs w:val="24"/>
        </w:rPr>
        <w:t>体积可调节。</w:t>
      </w:r>
    </w:p>
    <w:p w14:paraId="2CA65610" w14:textId="77777777" w:rsidR="00134C22" w:rsidRPr="00EE12DA" w:rsidRDefault="00134C22" w:rsidP="00134C22">
      <w:pPr>
        <w:numPr>
          <w:ilvl w:val="0"/>
          <w:numId w:val="4"/>
        </w:numPr>
        <w:spacing w:line="360" w:lineRule="auto"/>
        <w:rPr>
          <w:rFonts w:ascii="宋体" w:eastAsia="宋体" w:hAnsi="宋体"/>
          <w:sz w:val="24"/>
          <w:szCs w:val="24"/>
        </w:rPr>
      </w:pPr>
      <w:r w:rsidRPr="00EE12DA">
        <w:rPr>
          <w:rFonts w:ascii="宋体" w:eastAsia="宋体" w:hAnsi="宋体" w:hint="eastAsia"/>
          <w:sz w:val="24"/>
          <w:szCs w:val="24"/>
        </w:rPr>
        <w:t>血细胞分离耗材附带穿刺针，且穿刺针可更换。</w:t>
      </w:r>
    </w:p>
    <w:p w14:paraId="04405CC3" w14:textId="77777777" w:rsidR="00134C22" w:rsidRPr="00EE12DA" w:rsidRDefault="00134C22" w:rsidP="00134C22">
      <w:pPr>
        <w:numPr>
          <w:ilvl w:val="0"/>
          <w:numId w:val="4"/>
        </w:numPr>
        <w:spacing w:line="360" w:lineRule="auto"/>
        <w:rPr>
          <w:rFonts w:ascii="宋体" w:eastAsia="宋体" w:hAnsi="宋体"/>
          <w:sz w:val="24"/>
          <w:szCs w:val="24"/>
        </w:rPr>
      </w:pPr>
      <w:r w:rsidRPr="00EE12DA">
        <w:rPr>
          <w:rFonts w:ascii="宋体" w:eastAsia="宋体" w:hAnsi="宋体" w:hint="eastAsia"/>
          <w:sz w:val="24"/>
          <w:szCs w:val="24"/>
        </w:rPr>
        <w:t>防污染、便于装卸的一体式卡匣耗材。</w:t>
      </w:r>
    </w:p>
    <w:p w14:paraId="34335A1D" w14:textId="713D4277" w:rsidR="00134C22" w:rsidRPr="00EE12DA" w:rsidRDefault="00134C22" w:rsidP="00134C22">
      <w:pPr>
        <w:numPr>
          <w:ilvl w:val="0"/>
          <w:numId w:val="4"/>
        </w:numPr>
        <w:spacing w:line="360" w:lineRule="auto"/>
        <w:rPr>
          <w:rFonts w:ascii="宋体" w:eastAsia="宋体" w:hAnsi="宋体"/>
          <w:sz w:val="24"/>
          <w:szCs w:val="24"/>
        </w:rPr>
      </w:pPr>
      <w:r w:rsidRPr="00EE12DA">
        <w:rPr>
          <w:rFonts w:ascii="宋体" w:eastAsia="宋体" w:hAnsi="宋体" w:hint="eastAsia"/>
          <w:sz w:val="24"/>
          <w:szCs w:val="24"/>
        </w:rPr>
        <w:t>设备</w:t>
      </w:r>
      <w:proofErr w:type="gramStart"/>
      <w:r w:rsidRPr="00EE12DA">
        <w:rPr>
          <w:rFonts w:ascii="宋体" w:eastAsia="宋体" w:hAnsi="宋体" w:hint="eastAsia"/>
          <w:sz w:val="24"/>
          <w:szCs w:val="24"/>
        </w:rPr>
        <w:t>集成热</w:t>
      </w:r>
      <w:proofErr w:type="gramEnd"/>
      <w:r w:rsidRPr="00EE12DA">
        <w:rPr>
          <w:rFonts w:ascii="宋体" w:eastAsia="宋体" w:hAnsi="宋体" w:hint="eastAsia"/>
          <w:sz w:val="24"/>
          <w:szCs w:val="24"/>
        </w:rPr>
        <w:t>合钳，，1秒封闭管路，安全快捷。</w:t>
      </w:r>
    </w:p>
    <w:p w14:paraId="3114E9FF" w14:textId="562BC4A4" w:rsidR="00134C22" w:rsidRPr="00EE12DA" w:rsidRDefault="00134C22" w:rsidP="00134C22">
      <w:pPr>
        <w:numPr>
          <w:ilvl w:val="0"/>
          <w:numId w:val="4"/>
        </w:numPr>
        <w:spacing w:line="360" w:lineRule="auto"/>
        <w:rPr>
          <w:rFonts w:ascii="宋体" w:eastAsia="宋体" w:hAnsi="宋体"/>
          <w:sz w:val="24"/>
          <w:szCs w:val="24"/>
        </w:rPr>
      </w:pPr>
      <w:r w:rsidRPr="00EE12DA">
        <w:rPr>
          <w:rFonts w:ascii="宋体" w:eastAsia="宋体" w:hAnsi="宋体" w:hint="eastAsia"/>
          <w:sz w:val="24"/>
          <w:szCs w:val="24"/>
        </w:rPr>
        <w:t>设备通过屏幕可直接调取显示</w:t>
      </w:r>
      <w:r w:rsidR="00BB0FA6" w:rsidRPr="00EE12DA">
        <w:rPr>
          <w:rFonts w:ascii="宋体" w:eastAsia="宋体" w:hAnsi="宋体" w:hint="eastAsia"/>
          <w:sz w:val="24"/>
          <w:szCs w:val="24"/>
        </w:rPr>
        <w:t>≥</w:t>
      </w:r>
      <w:r w:rsidRPr="00EE12DA">
        <w:rPr>
          <w:rFonts w:ascii="宋体" w:eastAsia="宋体" w:hAnsi="宋体" w:hint="eastAsia"/>
          <w:sz w:val="24"/>
          <w:szCs w:val="24"/>
        </w:rPr>
        <w:t>100个程序报告。</w:t>
      </w:r>
    </w:p>
    <w:p w14:paraId="5D75BAEF" w14:textId="77777777" w:rsidR="003C3A21" w:rsidRPr="00EE12DA" w:rsidRDefault="003C3A21" w:rsidP="003C3A21">
      <w:pPr>
        <w:pStyle w:val="af3"/>
        <w:numPr>
          <w:ilvl w:val="0"/>
          <w:numId w:val="4"/>
        </w:numPr>
        <w:rPr>
          <w:rFonts w:hAnsi="宋体"/>
          <w:b/>
          <w:bCs/>
          <w:color w:val="000000"/>
          <w:sz w:val="24"/>
          <w:szCs w:val="24"/>
          <w:lang w:eastAsia="zh-CN"/>
        </w:rPr>
      </w:pPr>
      <w:r w:rsidRPr="00EE12DA">
        <w:rPr>
          <w:rFonts w:hAnsi="宋体"/>
          <w:b/>
          <w:bCs/>
          <w:color w:val="000000"/>
          <w:sz w:val="24"/>
          <w:szCs w:val="24"/>
          <w:lang w:eastAsia="zh-CN"/>
        </w:rPr>
        <w:t>免费保修期：5年。</w:t>
      </w:r>
    </w:p>
    <w:p w14:paraId="60B94FFB" w14:textId="77777777" w:rsidR="00134C22" w:rsidRPr="00EE12DA" w:rsidRDefault="00134C22" w:rsidP="009F1D09">
      <w:pPr>
        <w:jc w:val="left"/>
        <w:rPr>
          <w:rFonts w:ascii="宋体" w:eastAsia="宋体" w:hAnsi="宋体"/>
          <w:b/>
          <w:bCs/>
          <w:sz w:val="24"/>
          <w:szCs w:val="24"/>
        </w:rPr>
      </w:pPr>
    </w:p>
    <w:p w14:paraId="60F27CBE" w14:textId="6FF3DC8A" w:rsidR="0023603B" w:rsidRPr="00EE12DA" w:rsidRDefault="0023603B" w:rsidP="009F1D09">
      <w:pPr>
        <w:jc w:val="left"/>
        <w:rPr>
          <w:rFonts w:ascii="宋体" w:eastAsia="宋体" w:hAnsi="宋体"/>
          <w:b/>
          <w:bCs/>
          <w:sz w:val="24"/>
          <w:szCs w:val="24"/>
        </w:rPr>
      </w:pPr>
      <w:r w:rsidRPr="00EE12DA">
        <w:rPr>
          <w:rFonts w:ascii="宋体" w:eastAsia="宋体" w:hAnsi="宋体" w:hint="eastAsia"/>
          <w:b/>
          <w:bCs/>
          <w:sz w:val="24"/>
          <w:szCs w:val="24"/>
        </w:rPr>
        <w:t>3-4中耳分析仪</w:t>
      </w:r>
    </w:p>
    <w:p w14:paraId="5AF5AFE0" w14:textId="77777777" w:rsidR="000413AE" w:rsidRPr="00EE12DA" w:rsidRDefault="000413AE" w:rsidP="000413AE">
      <w:pPr>
        <w:adjustRightInd w:val="0"/>
        <w:snapToGrid w:val="0"/>
        <w:spacing w:line="360" w:lineRule="auto"/>
        <w:rPr>
          <w:rFonts w:ascii="宋体" w:eastAsia="宋体" w:hAnsi="宋体"/>
          <w:color w:val="000000" w:themeColor="text1"/>
          <w:sz w:val="24"/>
          <w:szCs w:val="24"/>
        </w:rPr>
      </w:pPr>
      <w:r w:rsidRPr="00EE12DA">
        <w:rPr>
          <w:rFonts w:ascii="宋体" w:eastAsia="宋体" w:hAnsi="宋体"/>
          <w:b/>
          <w:color w:val="000000" w:themeColor="text1"/>
          <w:sz w:val="24"/>
          <w:szCs w:val="24"/>
        </w:rPr>
        <w:t>一、用途：</w:t>
      </w:r>
      <w:r w:rsidRPr="00EE12DA">
        <w:rPr>
          <w:rFonts w:ascii="宋体" w:eastAsia="宋体" w:hAnsi="宋体" w:hint="eastAsia"/>
          <w:color w:val="000000" w:themeColor="text1"/>
          <w:sz w:val="24"/>
          <w:szCs w:val="24"/>
        </w:rPr>
        <w:t>对中耳病变进行客观分析诊断,用于中耳炎症、鼓膜穿孔、听骨链中断、镫骨肌反射状况、波动性耳鸣监测等客观诊断，主要客观诊断传导性听力损失和混合听力损失等。</w:t>
      </w:r>
    </w:p>
    <w:p w14:paraId="1E68FB25" w14:textId="77777777" w:rsidR="000413AE" w:rsidRPr="00EE12DA" w:rsidRDefault="000413AE" w:rsidP="000413AE">
      <w:pPr>
        <w:adjustRightInd w:val="0"/>
        <w:snapToGrid w:val="0"/>
        <w:spacing w:line="360" w:lineRule="auto"/>
        <w:rPr>
          <w:rFonts w:ascii="宋体" w:eastAsia="宋体" w:hAnsi="宋体"/>
          <w:color w:val="000000" w:themeColor="text1"/>
          <w:sz w:val="24"/>
          <w:szCs w:val="24"/>
        </w:rPr>
      </w:pPr>
      <w:r w:rsidRPr="00EE12DA">
        <w:rPr>
          <w:rFonts w:ascii="宋体" w:eastAsia="宋体" w:hAnsi="宋体" w:hint="eastAsia"/>
          <w:b/>
          <w:color w:val="000000" w:themeColor="text1"/>
          <w:sz w:val="24"/>
          <w:szCs w:val="24"/>
        </w:rPr>
        <w:lastRenderedPageBreak/>
        <w:t>二、主要功能：</w:t>
      </w:r>
      <w:r w:rsidRPr="00EE12DA">
        <w:rPr>
          <w:rFonts w:ascii="宋体" w:eastAsia="宋体" w:hAnsi="宋体" w:hint="eastAsia"/>
          <w:color w:val="000000" w:themeColor="text1"/>
          <w:sz w:val="24"/>
          <w:szCs w:val="24"/>
        </w:rPr>
        <w:t>具备自动/手动多频鼓室图，声发射筛查、同侧/对侧声反射</w:t>
      </w:r>
      <w:proofErr w:type="gramStart"/>
      <w:r w:rsidRPr="00EE12DA">
        <w:rPr>
          <w:rFonts w:ascii="宋体" w:eastAsia="宋体" w:hAnsi="宋体" w:hint="eastAsia"/>
          <w:color w:val="000000" w:themeColor="text1"/>
          <w:sz w:val="24"/>
          <w:szCs w:val="24"/>
        </w:rPr>
        <w:t>阈</w:t>
      </w:r>
      <w:proofErr w:type="gramEnd"/>
      <w:r w:rsidRPr="00EE12DA">
        <w:rPr>
          <w:rFonts w:ascii="宋体" w:eastAsia="宋体" w:hAnsi="宋体" w:hint="eastAsia"/>
          <w:color w:val="000000" w:themeColor="text1"/>
          <w:sz w:val="24"/>
          <w:szCs w:val="24"/>
        </w:rPr>
        <w:t>、声反射衰减、咽鼓管功能测试、声导纳记录、B &amp; G</w:t>
      </w:r>
      <w:proofErr w:type="gramStart"/>
      <w:r w:rsidRPr="00EE12DA">
        <w:rPr>
          <w:rFonts w:ascii="宋体" w:eastAsia="宋体" w:hAnsi="宋体" w:hint="eastAsia"/>
          <w:color w:val="000000" w:themeColor="text1"/>
          <w:sz w:val="24"/>
          <w:szCs w:val="24"/>
        </w:rPr>
        <w:t>鼓室图</w:t>
      </w:r>
      <w:proofErr w:type="gramEnd"/>
      <w:r w:rsidRPr="00EE12DA">
        <w:rPr>
          <w:rFonts w:ascii="宋体" w:eastAsia="宋体" w:hAnsi="宋体" w:hint="eastAsia"/>
          <w:color w:val="000000" w:themeColor="text1"/>
          <w:sz w:val="24"/>
          <w:szCs w:val="24"/>
        </w:rPr>
        <w:t>功能、Y 记录测试</w:t>
      </w:r>
      <w:r w:rsidRPr="00EE12DA">
        <w:rPr>
          <w:rFonts w:ascii="宋体" w:eastAsia="宋体" w:hAnsi="宋体"/>
          <w:color w:val="000000" w:themeColor="text1"/>
          <w:sz w:val="24"/>
          <w:szCs w:val="24"/>
        </w:rPr>
        <w:t>等。</w:t>
      </w:r>
    </w:p>
    <w:p w14:paraId="3C777AF5" w14:textId="539F17F7" w:rsidR="000413AE" w:rsidRPr="00EE12DA" w:rsidRDefault="000413AE" w:rsidP="000413AE">
      <w:pPr>
        <w:adjustRightInd w:val="0"/>
        <w:snapToGrid w:val="0"/>
        <w:spacing w:line="360" w:lineRule="auto"/>
        <w:rPr>
          <w:rFonts w:ascii="宋体" w:eastAsia="宋体" w:hAnsi="宋体"/>
          <w:b/>
          <w:color w:val="000000" w:themeColor="text1"/>
          <w:sz w:val="24"/>
          <w:szCs w:val="24"/>
        </w:rPr>
      </w:pPr>
      <w:r w:rsidRPr="00EE12DA">
        <w:rPr>
          <w:rFonts w:ascii="宋体" w:eastAsia="宋体" w:hAnsi="宋体" w:hint="eastAsia"/>
          <w:b/>
          <w:color w:val="000000" w:themeColor="text1"/>
          <w:sz w:val="24"/>
          <w:szCs w:val="24"/>
        </w:rPr>
        <w:t>三、技术参数：</w:t>
      </w:r>
    </w:p>
    <w:p w14:paraId="4EB4CB8A" w14:textId="77777777"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1、声顺测试系统</w:t>
      </w:r>
    </w:p>
    <w:p w14:paraId="08F1525D" w14:textId="77777777"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★1.1、探测音： 226 Hz，678Hz,800Hz, 1000Hz；</w:t>
      </w:r>
    </w:p>
    <w:p w14:paraId="2CF17C79" w14:textId="77777777"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1.2、动态探测音声强： 探测音声强将得到补偿以支持各种耳道容积，总谐波失真 (THD)： &lt; 1%( 2 cc 中)；频率精度： ± 0.5%；</w:t>
      </w:r>
    </w:p>
    <w:p w14:paraId="4740FAC2" w14:textId="77777777"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1.3、范围: 0.2 ml 至 5.0 ml ± 5% 或 0.05 ml</w:t>
      </w:r>
      <w:r w:rsidRPr="00EE12DA">
        <w:rPr>
          <w:rFonts w:ascii="宋体" w:eastAsia="宋体" w:hAnsi="宋体"/>
          <w:color w:val="000000" w:themeColor="text1"/>
          <w:sz w:val="24"/>
          <w:szCs w:val="24"/>
        </w:rPr>
        <w:t>；</w:t>
      </w:r>
      <w:r w:rsidRPr="00EE12DA">
        <w:rPr>
          <w:rFonts w:ascii="宋体" w:eastAsia="宋体" w:hAnsi="宋体" w:hint="eastAsia"/>
          <w:color w:val="000000" w:themeColor="text1"/>
          <w:sz w:val="24"/>
          <w:szCs w:val="24"/>
        </w:rPr>
        <w:t>5.0 ml 至 8.0 ml ± 15%</w:t>
      </w:r>
    </w:p>
    <w:p w14:paraId="22E0C549" w14:textId="77777777"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2、声反射</w:t>
      </w:r>
    </w:p>
    <w:p w14:paraId="23FD4F13" w14:textId="77777777"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2.1声反射</w:t>
      </w:r>
      <w:proofErr w:type="gramStart"/>
      <w:r w:rsidRPr="00EE12DA">
        <w:rPr>
          <w:rFonts w:ascii="宋体" w:eastAsia="宋体" w:hAnsi="宋体" w:hint="eastAsia"/>
          <w:color w:val="000000" w:themeColor="text1"/>
          <w:sz w:val="24"/>
          <w:szCs w:val="24"/>
        </w:rPr>
        <w:t>阈</w:t>
      </w:r>
      <w:proofErr w:type="gramEnd"/>
      <w:r w:rsidRPr="00EE12DA">
        <w:rPr>
          <w:rFonts w:ascii="宋体" w:eastAsia="宋体" w:hAnsi="宋体" w:hint="eastAsia"/>
          <w:color w:val="000000" w:themeColor="text1"/>
          <w:sz w:val="24"/>
          <w:szCs w:val="24"/>
        </w:rPr>
        <w:t xml:space="preserve">和声反射衰减灵敏度： 0.01至 0.05 </w:t>
      </w:r>
      <w:proofErr w:type="spellStart"/>
      <w:r w:rsidRPr="00EE12DA">
        <w:rPr>
          <w:rFonts w:ascii="宋体" w:eastAsia="宋体" w:hAnsi="宋体" w:hint="eastAsia"/>
          <w:color w:val="000000" w:themeColor="text1"/>
          <w:sz w:val="24"/>
          <w:szCs w:val="24"/>
        </w:rPr>
        <w:t>mmho</w:t>
      </w:r>
      <w:proofErr w:type="spellEnd"/>
      <w:r w:rsidRPr="00EE12DA">
        <w:rPr>
          <w:rFonts w:ascii="宋体" w:eastAsia="宋体" w:hAnsi="宋体" w:hint="eastAsia"/>
          <w:color w:val="000000" w:themeColor="text1"/>
          <w:sz w:val="24"/>
          <w:szCs w:val="24"/>
        </w:rPr>
        <w:t xml:space="preserve">；声反射筛查灵敏度： 0.04 </w:t>
      </w:r>
      <w:proofErr w:type="spellStart"/>
      <w:r w:rsidRPr="00EE12DA">
        <w:rPr>
          <w:rFonts w:ascii="宋体" w:eastAsia="宋体" w:hAnsi="宋体" w:hint="eastAsia"/>
          <w:color w:val="000000" w:themeColor="text1"/>
          <w:sz w:val="24"/>
          <w:szCs w:val="24"/>
        </w:rPr>
        <w:t>mmho</w:t>
      </w:r>
      <w:proofErr w:type="spellEnd"/>
    </w:p>
    <w:p w14:paraId="47CF3F4E" w14:textId="77777777"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★2.2</w:t>
      </w:r>
      <w:r w:rsidRPr="00EE12DA">
        <w:rPr>
          <w:rFonts w:ascii="宋体" w:eastAsia="宋体" w:hAnsi="宋体"/>
          <w:color w:val="000000" w:themeColor="text1"/>
          <w:sz w:val="24"/>
          <w:szCs w:val="24"/>
        </w:rPr>
        <w:t>、</w:t>
      </w:r>
      <w:r w:rsidRPr="00EE12DA">
        <w:rPr>
          <w:rFonts w:ascii="宋体" w:eastAsia="宋体" w:hAnsi="宋体" w:hint="eastAsia"/>
          <w:color w:val="000000" w:themeColor="text1"/>
          <w:sz w:val="24"/>
          <w:szCs w:val="24"/>
        </w:rPr>
        <w:t>步进大小：1、 2、 5、 10 dB</w:t>
      </w:r>
    </w:p>
    <w:p w14:paraId="74BC5E09" w14:textId="77777777"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2.3、同对侧刺激： 500 Hz, 1000 Hz, 2000 Hz, 4000 Hz；衰减范围：50 至 100 dB HL</w:t>
      </w:r>
    </w:p>
    <w:p w14:paraId="79708324" w14:textId="2B30AA3D" w:rsidR="000413AE" w:rsidRPr="00EE12DA" w:rsidRDefault="0044259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3</w:t>
      </w:r>
      <w:r w:rsidR="000413AE" w:rsidRPr="00EE12DA">
        <w:rPr>
          <w:rFonts w:ascii="宋体" w:eastAsia="宋体" w:hAnsi="宋体" w:hint="eastAsia"/>
          <w:color w:val="000000" w:themeColor="text1"/>
          <w:sz w:val="24"/>
          <w:szCs w:val="24"/>
        </w:rPr>
        <w:t>、</w:t>
      </w:r>
      <w:r w:rsidR="000413AE" w:rsidRPr="00EE12DA">
        <w:rPr>
          <w:rFonts w:ascii="宋体" w:eastAsia="宋体" w:hAnsi="宋体"/>
          <w:color w:val="000000" w:themeColor="text1"/>
          <w:sz w:val="24"/>
          <w:szCs w:val="24"/>
        </w:rPr>
        <w:t>气压系统</w:t>
      </w:r>
    </w:p>
    <w:p w14:paraId="6C63F04A" w14:textId="04FFACF9"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w:t>
      </w:r>
      <w:r w:rsidR="0044259E" w:rsidRPr="00EE12DA">
        <w:rPr>
          <w:rFonts w:ascii="宋体" w:eastAsia="宋体" w:hAnsi="宋体" w:hint="eastAsia"/>
          <w:color w:val="000000" w:themeColor="text1"/>
          <w:sz w:val="24"/>
          <w:szCs w:val="24"/>
        </w:rPr>
        <w:t>3</w:t>
      </w:r>
      <w:r w:rsidRPr="00EE12DA">
        <w:rPr>
          <w:rFonts w:ascii="宋体" w:eastAsia="宋体" w:hAnsi="宋体" w:hint="eastAsia"/>
          <w:color w:val="000000" w:themeColor="text1"/>
          <w:sz w:val="24"/>
          <w:szCs w:val="24"/>
        </w:rPr>
        <w:t xml:space="preserve">.1、范围(R): 标准( +200 至 -400 </w:t>
      </w:r>
      <w:proofErr w:type="spellStart"/>
      <w:r w:rsidRPr="00EE12DA">
        <w:rPr>
          <w:rFonts w:ascii="宋体" w:eastAsia="宋体" w:hAnsi="宋体" w:hint="eastAsia"/>
          <w:color w:val="000000" w:themeColor="text1"/>
          <w:sz w:val="24"/>
          <w:szCs w:val="24"/>
        </w:rPr>
        <w:t>daPa</w:t>
      </w:r>
      <w:proofErr w:type="spellEnd"/>
      <w:r w:rsidRPr="00EE12DA">
        <w:rPr>
          <w:rFonts w:ascii="宋体" w:eastAsia="宋体" w:hAnsi="宋体" w:hint="eastAsia"/>
          <w:color w:val="000000" w:themeColor="text1"/>
          <w:sz w:val="24"/>
          <w:szCs w:val="24"/>
        </w:rPr>
        <w:t xml:space="preserve">/s) ，扩展( +400 到 -600 </w:t>
      </w:r>
      <w:proofErr w:type="spellStart"/>
      <w:r w:rsidRPr="00EE12DA">
        <w:rPr>
          <w:rFonts w:ascii="宋体" w:eastAsia="宋体" w:hAnsi="宋体" w:hint="eastAsia"/>
          <w:color w:val="000000" w:themeColor="text1"/>
          <w:sz w:val="24"/>
          <w:szCs w:val="24"/>
        </w:rPr>
        <w:t>daPa</w:t>
      </w:r>
      <w:proofErr w:type="spellEnd"/>
      <w:r w:rsidRPr="00EE12DA">
        <w:rPr>
          <w:rFonts w:ascii="宋体" w:eastAsia="宋体" w:hAnsi="宋体" w:hint="eastAsia"/>
          <w:color w:val="000000" w:themeColor="text1"/>
          <w:sz w:val="24"/>
          <w:szCs w:val="24"/>
        </w:rPr>
        <w:t>/s)</w:t>
      </w:r>
    </w:p>
    <w:p w14:paraId="51063C98" w14:textId="5F9B7285" w:rsidR="000413AE" w:rsidRPr="00EE12DA" w:rsidRDefault="0044259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3</w:t>
      </w:r>
      <w:r w:rsidR="000413AE" w:rsidRPr="00EE12DA">
        <w:rPr>
          <w:rFonts w:ascii="宋体" w:eastAsia="宋体" w:hAnsi="宋体" w:hint="eastAsia"/>
          <w:color w:val="000000" w:themeColor="text1"/>
          <w:sz w:val="24"/>
          <w:szCs w:val="24"/>
        </w:rPr>
        <w:t>.</w:t>
      </w:r>
      <w:r w:rsidR="000413AE" w:rsidRPr="00EE12DA">
        <w:rPr>
          <w:rFonts w:ascii="宋体" w:eastAsia="宋体" w:hAnsi="宋体"/>
          <w:color w:val="000000" w:themeColor="text1"/>
          <w:sz w:val="24"/>
          <w:szCs w:val="24"/>
        </w:rPr>
        <w:t>2、</w:t>
      </w:r>
      <w:r w:rsidR="000413AE" w:rsidRPr="00EE12DA">
        <w:rPr>
          <w:rFonts w:ascii="宋体" w:eastAsia="宋体" w:hAnsi="宋体" w:hint="eastAsia"/>
          <w:color w:val="000000" w:themeColor="text1"/>
          <w:sz w:val="24"/>
          <w:szCs w:val="24"/>
        </w:rPr>
        <w:t xml:space="preserve">压力扫频速率： 50、 100、 200、 400、 600 </w:t>
      </w:r>
      <w:proofErr w:type="spellStart"/>
      <w:r w:rsidR="000413AE" w:rsidRPr="00EE12DA">
        <w:rPr>
          <w:rFonts w:ascii="宋体" w:eastAsia="宋体" w:hAnsi="宋体" w:hint="eastAsia"/>
          <w:color w:val="000000" w:themeColor="text1"/>
          <w:sz w:val="24"/>
          <w:szCs w:val="24"/>
        </w:rPr>
        <w:t>daPa</w:t>
      </w:r>
      <w:proofErr w:type="spellEnd"/>
      <w:r w:rsidR="000413AE" w:rsidRPr="00EE12DA">
        <w:rPr>
          <w:rFonts w:ascii="宋体" w:eastAsia="宋体" w:hAnsi="宋体" w:hint="eastAsia"/>
          <w:color w:val="000000" w:themeColor="text1"/>
          <w:sz w:val="24"/>
          <w:szCs w:val="24"/>
        </w:rPr>
        <w:t>/s ± 20%</w:t>
      </w:r>
    </w:p>
    <w:p w14:paraId="774F7AD7" w14:textId="69853CA5" w:rsidR="000413AE" w:rsidRPr="00EE12DA" w:rsidRDefault="0044259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3</w:t>
      </w:r>
      <w:r w:rsidR="000413AE" w:rsidRPr="00EE12DA">
        <w:rPr>
          <w:rFonts w:ascii="宋体" w:eastAsia="宋体" w:hAnsi="宋体" w:hint="eastAsia"/>
          <w:color w:val="000000" w:themeColor="text1"/>
          <w:sz w:val="24"/>
          <w:szCs w:val="24"/>
        </w:rPr>
        <w:t>.</w:t>
      </w:r>
      <w:r w:rsidR="000413AE" w:rsidRPr="00EE12DA">
        <w:rPr>
          <w:rFonts w:ascii="宋体" w:eastAsia="宋体" w:hAnsi="宋体"/>
          <w:color w:val="000000" w:themeColor="text1"/>
          <w:sz w:val="24"/>
          <w:szCs w:val="24"/>
        </w:rPr>
        <w:t>3、</w:t>
      </w:r>
      <w:r w:rsidR="000413AE" w:rsidRPr="00EE12DA">
        <w:rPr>
          <w:rFonts w:ascii="宋体" w:eastAsia="宋体" w:hAnsi="宋体" w:hint="eastAsia"/>
          <w:color w:val="000000" w:themeColor="text1"/>
          <w:sz w:val="24"/>
          <w:szCs w:val="24"/>
        </w:rPr>
        <w:t xml:space="preserve">压力精度： ±10% 或 ±10 </w:t>
      </w:r>
      <w:proofErr w:type="spellStart"/>
      <w:r w:rsidR="000413AE" w:rsidRPr="00EE12DA">
        <w:rPr>
          <w:rFonts w:ascii="宋体" w:eastAsia="宋体" w:hAnsi="宋体" w:hint="eastAsia"/>
          <w:color w:val="000000" w:themeColor="text1"/>
          <w:sz w:val="24"/>
          <w:szCs w:val="24"/>
        </w:rPr>
        <w:t>daPa</w:t>
      </w:r>
      <w:proofErr w:type="spellEnd"/>
    </w:p>
    <w:p w14:paraId="3F289253" w14:textId="37746819" w:rsidR="000413AE" w:rsidRPr="00EE12DA" w:rsidRDefault="0044259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3</w:t>
      </w:r>
      <w:r w:rsidR="000413AE" w:rsidRPr="00EE12DA">
        <w:rPr>
          <w:rFonts w:ascii="宋体" w:eastAsia="宋体" w:hAnsi="宋体" w:hint="eastAsia"/>
          <w:color w:val="000000" w:themeColor="text1"/>
          <w:sz w:val="24"/>
          <w:szCs w:val="24"/>
        </w:rPr>
        <w:t>.</w:t>
      </w:r>
      <w:r w:rsidR="000413AE" w:rsidRPr="00EE12DA">
        <w:rPr>
          <w:rFonts w:ascii="宋体" w:eastAsia="宋体" w:hAnsi="宋体"/>
          <w:color w:val="000000" w:themeColor="text1"/>
          <w:sz w:val="24"/>
          <w:szCs w:val="24"/>
        </w:rPr>
        <w:t>4、</w:t>
      </w:r>
      <w:r w:rsidR="000413AE" w:rsidRPr="00EE12DA">
        <w:rPr>
          <w:rFonts w:ascii="宋体" w:eastAsia="宋体" w:hAnsi="宋体" w:hint="eastAsia"/>
          <w:color w:val="000000" w:themeColor="text1"/>
          <w:sz w:val="24"/>
          <w:szCs w:val="24"/>
        </w:rPr>
        <w:t>泵测量方向： 正值到负值或负值到正值</w:t>
      </w:r>
    </w:p>
    <w:p w14:paraId="12825CB0" w14:textId="07CA5EFA"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w:t>
      </w:r>
      <w:r w:rsidR="0044259E" w:rsidRPr="00EE12DA">
        <w:rPr>
          <w:rFonts w:ascii="宋体" w:eastAsia="宋体" w:hAnsi="宋体" w:hint="eastAsia"/>
          <w:color w:val="000000" w:themeColor="text1"/>
          <w:sz w:val="24"/>
          <w:szCs w:val="24"/>
        </w:rPr>
        <w:t>3</w:t>
      </w:r>
      <w:r w:rsidRPr="00EE12DA">
        <w:rPr>
          <w:rFonts w:ascii="宋体" w:eastAsia="宋体" w:hAnsi="宋体" w:hint="eastAsia"/>
          <w:color w:val="000000" w:themeColor="text1"/>
          <w:sz w:val="24"/>
          <w:szCs w:val="24"/>
        </w:rPr>
        <w:t>.</w:t>
      </w:r>
      <w:r w:rsidRPr="00EE12DA">
        <w:rPr>
          <w:rFonts w:ascii="宋体" w:eastAsia="宋体" w:hAnsi="宋体"/>
          <w:color w:val="000000" w:themeColor="text1"/>
          <w:sz w:val="24"/>
          <w:szCs w:val="24"/>
        </w:rPr>
        <w:t>5、</w:t>
      </w:r>
      <w:r w:rsidRPr="00EE12DA">
        <w:rPr>
          <w:rFonts w:ascii="宋体" w:eastAsia="宋体" w:hAnsi="宋体" w:hint="eastAsia"/>
          <w:color w:val="000000" w:themeColor="text1"/>
          <w:sz w:val="24"/>
          <w:szCs w:val="24"/>
        </w:rPr>
        <w:t xml:space="preserve">安全性： 独立安全性 +530 </w:t>
      </w:r>
      <w:proofErr w:type="spellStart"/>
      <w:r w:rsidRPr="00EE12DA">
        <w:rPr>
          <w:rFonts w:ascii="宋体" w:eastAsia="宋体" w:hAnsi="宋体" w:hint="eastAsia"/>
          <w:color w:val="000000" w:themeColor="text1"/>
          <w:sz w:val="24"/>
          <w:szCs w:val="24"/>
        </w:rPr>
        <w:t>daPa</w:t>
      </w:r>
      <w:proofErr w:type="spellEnd"/>
      <w:r w:rsidRPr="00EE12DA">
        <w:rPr>
          <w:rFonts w:ascii="宋体" w:eastAsia="宋体" w:hAnsi="宋体" w:hint="eastAsia"/>
          <w:color w:val="000000" w:themeColor="text1"/>
          <w:sz w:val="24"/>
          <w:szCs w:val="24"/>
        </w:rPr>
        <w:t xml:space="preserve"> 和 -730 </w:t>
      </w:r>
      <w:proofErr w:type="spellStart"/>
      <w:r w:rsidRPr="00EE12DA">
        <w:rPr>
          <w:rFonts w:ascii="宋体" w:eastAsia="宋体" w:hAnsi="宋体" w:hint="eastAsia"/>
          <w:color w:val="000000" w:themeColor="text1"/>
          <w:sz w:val="24"/>
          <w:szCs w:val="24"/>
        </w:rPr>
        <w:t>daPa</w:t>
      </w:r>
      <w:proofErr w:type="spellEnd"/>
      <w:r w:rsidRPr="00EE12DA">
        <w:rPr>
          <w:rFonts w:ascii="宋体" w:eastAsia="宋体" w:hAnsi="宋体" w:hint="eastAsia"/>
          <w:color w:val="000000" w:themeColor="text1"/>
          <w:sz w:val="24"/>
          <w:szCs w:val="24"/>
        </w:rPr>
        <w:t xml:space="preserve"> ±70 </w:t>
      </w:r>
      <w:proofErr w:type="spellStart"/>
      <w:r w:rsidRPr="00EE12DA">
        <w:rPr>
          <w:rFonts w:ascii="宋体" w:eastAsia="宋体" w:hAnsi="宋体" w:hint="eastAsia"/>
          <w:color w:val="000000" w:themeColor="text1"/>
          <w:sz w:val="24"/>
          <w:szCs w:val="24"/>
        </w:rPr>
        <w:t>daPa</w:t>
      </w:r>
      <w:proofErr w:type="spellEnd"/>
    </w:p>
    <w:p w14:paraId="2E2A79F2" w14:textId="79AA52C4"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w:t>
      </w:r>
      <w:r w:rsidR="0044259E" w:rsidRPr="00EE12DA">
        <w:rPr>
          <w:rFonts w:ascii="宋体" w:eastAsia="宋体" w:hAnsi="宋体" w:hint="eastAsia"/>
          <w:color w:val="000000" w:themeColor="text1"/>
          <w:sz w:val="24"/>
          <w:szCs w:val="24"/>
        </w:rPr>
        <w:t>4</w:t>
      </w:r>
      <w:r w:rsidRPr="00EE12DA">
        <w:rPr>
          <w:rFonts w:ascii="宋体" w:eastAsia="宋体" w:hAnsi="宋体"/>
          <w:color w:val="000000" w:themeColor="text1"/>
          <w:sz w:val="24"/>
          <w:szCs w:val="24"/>
        </w:rPr>
        <w:t>、Y波动性耳鸣测试：具备。</w:t>
      </w:r>
    </w:p>
    <w:p w14:paraId="2E95009F" w14:textId="77777777"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color w:val="000000" w:themeColor="text1"/>
          <w:sz w:val="24"/>
          <w:szCs w:val="24"/>
        </w:rPr>
        <w:t>图形单位：</w:t>
      </w:r>
      <w:r w:rsidRPr="00EE12DA">
        <w:rPr>
          <w:rFonts w:ascii="宋体" w:eastAsia="宋体" w:hAnsi="宋体" w:hint="eastAsia"/>
          <w:color w:val="000000" w:themeColor="text1"/>
          <w:sz w:val="24"/>
          <w:szCs w:val="24"/>
        </w:rPr>
        <w:t xml:space="preserve">Y 轴导纳单位： ml、 cc、 </w:t>
      </w:r>
      <w:proofErr w:type="spellStart"/>
      <w:r w:rsidRPr="00EE12DA">
        <w:rPr>
          <w:rFonts w:ascii="宋体" w:eastAsia="宋体" w:hAnsi="宋体" w:hint="eastAsia"/>
          <w:color w:val="000000" w:themeColor="text1"/>
          <w:sz w:val="24"/>
          <w:szCs w:val="24"/>
        </w:rPr>
        <w:t>mmho</w:t>
      </w:r>
      <w:proofErr w:type="spellEnd"/>
      <w:r w:rsidRPr="00EE12DA">
        <w:rPr>
          <w:rFonts w:ascii="宋体" w:eastAsia="宋体" w:hAnsi="宋体" w:hint="eastAsia"/>
          <w:color w:val="000000" w:themeColor="text1"/>
          <w:sz w:val="24"/>
          <w:szCs w:val="24"/>
        </w:rPr>
        <w:t xml:space="preserve"> 和 µl；X 轴单位： </w:t>
      </w:r>
      <w:proofErr w:type="spellStart"/>
      <w:r w:rsidRPr="00EE12DA">
        <w:rPr>
          <w:rFonts w:ascii="宋体" w:eastAsia="宋体" w:hAnsi="宋体" w:hint="eastAsia"/>
          <w:color w:val="000000" w:themeColor="text1"/>
          <w:sz w:val="24"/>
          <w:szCs w:val="24"/>
        </w:rPr>
        <w:t>daPa</w:t>
      </w:r>
      <w:proofErr w:type="spellEnd"/>
      <w:r w:rsidRPr="00EE12DA">
        <w:rPr>
          <w:rFonts w:ascii="宋体" w:eastAsia="宋体" w:hAnsi="宋体" w:hint="eastAsia"/>
          <w:color w:val="000000" w:themeColor="text1"/>
          <w:sz w:val="24"/>
          <w:szCs w:val="24"/>
        </w:rPr>
        <w:t xml:space="preserve"> 和 s。</w:t>
      </w:r>
    </w:p>
    <w:p w14:paraId="2545A715" w14:textId="16362104" w:rsidR="000413AE" w:rsidRPr="00EE12DA" w:rsidRDefault="0044259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5</w:t>
      </w:r>
      <w:r w:rsidR="000413AE" w:rsidRPr="00EE12DA">
        <w:rPr>
          <w:rFonts w:ascii="宋体" w:eastAsia="宋体" w:hAnsi="宋体" w:hint="eastAsia"/>
          <w:color w:val="000000" w:themeColor="text1"/>
          <w:sz w:val="24"/>
          <w:szCs w:val="24"/>
        </w:rPr>
        <w:t>、主机</w:t>
      </w:r>
      <w:r w:rsidR="000413AE" w:rsidRPr="00EE12DA">
        <w:rPr>
          <w:rFonts w:ascii="宋体" w:eastAsia="宋体" w:hAnsi="宋体"/>
          <w:color w:val="000000" w:themeColor="text1"/>
          <w:sz w:val="24"/>
          <w:szCs w:val="24"/>
        </w:rPr>
        <w:t>显示屏</w:t>
      </w:r>
      <w:r w:rsidR="000413AE" w:rsidRPr="00EE12DA">
        <w:rPr>
          <w:rFonts w:ascii="宋体" w:eastAsia="宋体" w:hAnsi="宋体" w:hint="eastAsia"/>
          <w:color w:val="000000" w:themeColor="text1"/>
          <w:sz w:val="24"/>
          <w:szCs w:val="24"/>
        </w:rPr>
        <w:t xml:space="preserve">：≥7 英寸；       </w:t>
      </w:r>
    </w:p>
    <w:p w14:paraId="7C27A9DD" w14:textId="1A7F1C02" w:rsidR="000413AE" w:rsidRPr="00EE12DA" w:rsidRDefault="0044259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6</w:t>
      </w:r>
      <w:r w:rsidR="000413AE" w:rsidRPr="00EE12DA">
        <w:rPr>
          <w:rFonts w:ascii="宋体" w:eastAsia="宋体" w:hAnsi="宋体" w:hint="eastAsia"/>
          <w:color w:val="000000" w:themeColor="text1"/>
          <w:sz w:val="24"/>
          <w:szCs w:val="24"/>
        </w:rPr>
        <w:t>、信息处理系统</w:t>
      </w:r>
      <w:r w:rsidR="000413AE" w:rsidRPr="00EE12DA">
        <w:rPr>
          <w:rFonts w:ascii="宋体" w:eastAsia="宋体" w:hAnsi="宋体"/>
          <w:color w:val="000000" w:themeColor="text1"/>
          <w:sz w:val="24"/>
          <w:szCs w:val="24"/>
        </w:rPr>
        <w:t>：CPU:</w:t>
      </w:r>
      <w:r w:rsidR="000413AE" w:rsidRPr="00EE12DA">
        <w:rPr>
          <w:rFonts w:ascii="宋体" w:eastAsia="宋体" w:hAnsi="宋体" w:hint="eastAsia"/>
          <w:color w:val="000000" w:themeColor="text1"/>
          <w:sz w:val="24"/>
          <w:szCs w:val="24"/>
        </w:rPr>
        <w:t xml:space="preserve"> ≥</w:t>
      </w:r>
      <w:r w:rsidR="000413AE" w:rsidRPr="00EE12DA">
        <w:rPr>
          <w:rFonts w:ascii="宋体" w:eastAsia="宋体" w:hAnsi="宋体"/>
          <w:color w:val="000000" w:themeColor="text1"/>
          <w:sz w:val="24"/>
          <w:szCs w:val="24"/>
        </w:rPr>
        <w:t>i5-6400 ；内存</w:t>
      </w:r>
      <w:r w:rsidR="000413AE" w:rsidRPr="00EE12DA">
        <w:rPr>
          <w:rFonts w:ascii="宋体" w:eastAsia="宋体" w:hAnsi="宋体" w:hint="eastAsia"/>
          <w:color w:val="000000" w:themeColor="text1"/>
          <w:sz w:val="24"/>
          <w:szCs w:val="24"/>
        </w:rPr>
        <w:t>≥</w:t>
      </w:r>
      <w:r w:rsidR="000413AE" w:rsidRPr="00EE12DA">
        <w:rPr>
          <w:rFonts w:ascii="宋体" w:eastAsia="宋体" w:hAnsi="宋体"/>
          <w:color w:val="000000" w:themeColor="text1"/>
          <w:sz w:val="24"/>
          <w:szCs w:val="24"/>
        </w:rPr>
        <w:t>4G ；硬盘≥500G ；</w:t>
      </w:r>
      <w:r w:rsidR="000413AE" w:rsidRPr="00EE12DA">
        <w:rPr>
          <w:rFonts w:ascii="宋体" w:eastAsia="宋体" w:hAnsi="宋体" w:hint="eastAsia"/>
          <w:color w:val="000000" w:themeColor="text1"/>
          <w:sz w:val="24"/>
          <w:szCs w:val="24"/>
        </w:rPr>
        <w:t>≥</w:t>
      </w:r>
      <w:r w:rsidR="000413AE" w:rsidRPr="00EE12DA">
        <w:rPr>
          <w:rFonts w:ascii="宋体" w:eastAsia="宋体" w:hAnsi="宋体"/>
          <w:color w:val="000000" w:themeColor="text1"/>
          <w:sz w:val="24"/>
          <w:szCs w:val="24"/>
        </w:rPr>
        <w:t>2G独显；兼容</w:t>
      </w:r>
      <w:r w:rsidR="000413AE" w:rsidRPr="00EE12DA">
        <w:rPr>
          <w:rFonts w:ascii="宋体" w:eastAsia="宋体" w:hAnsi="宋体" w:hint="eastAsia"/>
          <w:color w:val="000000" w:themeColor="text1"/>
          <w:sz w:val="24"/>
          <w:szCs w:val="24"/>
        </w:rPr>
        <w:t>各系统</w:t>
      </w:r>
      <w:r w:rsidR="000413AE" w:rsidRPr="00EE12DA">
        <w:rPr>
          <w:rFonts w:ascii="宋体" w:eastAsia="宋体" w:hAnsi="宋体"/>
          <w:color w:val="000000" w:themeColor="text1"/>
          <w:sz w:val="24"/>
          <w:szCs w:val="24"/>
        </w:rPr>
        <w:t>及中文操作及分析软件</w:t>
      </w:r>
      <w:r w:rsidR="000413AE" w:rsidRPr="00EE12DA">
        <w:rPr>
          <w:rFonts w:ascii="宋体" w:eastAsia="宋体" w:hAnsi="宋体" w:hint="eastAsia"/>
          <w:color w:val="000000" w:themeColor="text1"/>
          <w:sz w:val="24"/>
          <w:szCs w:val="24"/>
        </w:rPr>
        <w:t>。</w:t>
      </w:r>
      <w:proofErr w:type="gramStart"/>
      <w:r w:rsidR="000413AE" w:rsidRPr="00EE12DA">
        <w:rPr>
          <w:rFonts w:ascii="宋体" w:eastAsia="宋体" w:hAnsi="宋体" w:hint="eastAsia"/>
          <w:color w:val="000000" w:themeColor="text1"/>
          <w:sz w:val="24"/>
          <w:szCs w:val="24"/>
        </w:rPr>
        <w:t>含文件</w:t>
      </w:r>
      <w:proofErr w:type="gramEnd"/>
      <w:r w:rsidR="000413AE" w:rsidRPr="00EE12DA">
        <w:rPr>
          <w:rFonts w:ascii="宋体" w:eastAsia="宋体" w:hAnsi="宋体" w:hint="eastAsia"/>
          <w:color w:val="000000" w:themeColor="text1"/>
          <w:sz w:val="24"/>
          <w:szCs w:val="24"/>
        </w:rPr>
        <w:t>输出</w:t>
      </w:r>
      <w:r w:rsidR="000413AE" w:rsidRPr="00EE12DA">
        <w:rPr>
          <w:rFonts w:ascii="宋体" w:eastAsia="宋体" w:hAnsi="宋体"/>
          <w:color w:val="000000" w:themeColor="text1"/>
          <w:sz w:val="24"/>
          <w:szCs w:val="24"/>
        </w:rPr>
        <w:t>系统，支持无线</w:t>
      </w:r>
      <w:r w:rsidR="00BF798E" w:rsidRPr="00EE12DA">
        <w:rPr>
          <w:rFonts w:ascii="宋体" w:eastAsia="宋体" w:hAnsi="宋体" w:hint="eastAsia"/>
          <w:color w:val="000000" w:themeColor="text1"/>
          <w:sz w:val="24"/>
          <w:szCs w:val="24"/>
        </w:rPr>
        <w:t>输出</w:t>
      </w:r>
      <w:r w:rsidR="000413AE" w:rsidRPr="00EE12DA">
        <w:rPr>
          <w:rFonts w:ascii="宋体" w:eastAsia="宋体" w:hAnsi="宋体"/>
          <w:color w:val="000000" w:themeColor="text1"/>
          <w:sz w:val="24"/>
          <w:szCs w:val="24"/>
        </w:rPr>
        <w:t>。</w:t>
      </w:r>
    </w:p>
    <w:p w14:paraId="18AC904E" w14:textId="19622EE7" w:rsidR="000413AE" w:rsidRPr="00EE12DA" w:rsidRDefault="0044259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7</w:t>
      </w:r>
      <w:r w:rsidR="000413AE" w:rsidRPr="00EE12DA">
        <w:rPr>
          <w:rFonts w:ascii="宋体" w:eastAsia="宋体" w:hAnsi="宋体" w:hint="eastAsia"/>
          <w:color w:val="000000" w:themeColor="text1"/>
          <w:sz w:val="24"/>
          <w:szCs w:val="24"/>
        </w:rPr>
        <w:t>、信息系统与HIS系统兼容，能够上传测试结果。</w:t>
      </w:r>
    </w:p>
    <w:p w14:paraId="2F28AE1E" w14:textId="77777777" w:rsidR="000413AE" w:rsidRPr="00EE12DA" w:rsidRDefault="000413AE" w:rsidP="000413AE">
      <w:pPr>
        <w:spacing w:line="360" w:lineRule="auto"/>
        <w:rPr>
          <w:rFonts w:ascii="宋体" w:eastAsia="宋体" w:hAnsi="宋体"/>
          <w:b/>
          <w:color w:val="000000" w:themeColor="text1"/>
          <w:sz w:val="24"/>
          <w:szCs w:val="24"/>
        </w:rPr>
      </w:pPr>
      <w:r w:rsidRPr="00EE12DA">
        <w:rPr>
          <w:rFonts w:ascii="宋体" w:eastAsia="宋体" w:hAnsi="宋体" w:hint="eastAsia"/>
          <w:b/>
          <w:color w:val="000000" w:themeColor="text1"/>
          <w:sz w:val="24"/>
          <w:szCs w:val="24"/>
        </w:rPr>
        <w:t>四、主要配置：</w:t>
      </w:r>
    </w:p>
    <w:p w14:paraId="46AC8E10" w14:textId="77777777"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hint="eastAsia"/>
          <w:color w:val="000000" w:themeColor="text1"/>
          <w:sz w:val="24"/>
          <w:szCs w:val="24"/>
        </w:rPr>
        <w:t>#</w:t>
      </w:r>
      <w:r w:rsidRPr="00EE12DA">
        <w:rPr>
          <w:rFonts w:ascii="宋体" w:eastAsia="宋体" w:hAnsi="宋体"/>
          <w:color w:val="000000" w:themeColor="text1"/>
          <w:sz w:val="24"/>
          <w:szCs w:val="24"/>
        </w:rPr>
        <w:t>1. 主机1套</w:t>
      </w:r>
      <w:r w:rsidRPr="00EE12DA">
        <w:rPr>
          <w:rFonts w:ascii="宋体" w:eastAsia="宋体" w:hAnsi="宋体" w:hint="eastAsia"/>
          <w:color w:val="000000" w:themeColor="text1"/>
          <w:sz w:val="24"/>
          <w:szCs w:val="24"/>
        </w:rPr>
        <w:t>（自动/手动多频</w:t>
      </w:r>
      <w:proofErr w:type="gramStart"/>
      <w:r w:rsidRPr="00EE12DA">
        <w:rPr>
          <w:rFonts w:ascii="宋体" w:eastAsia="宋体" w:hAnsi="宋体" w:hint="eastAsia"/>
          <w:color w:val="000000" w:themeColor="text1"/>
          <w:sz w:val="24"/>
          <w:szCs w:val="24"/>
        </w:rPr>
        <w:t>鼓室图</w:t>
      </w:r>
      <w:proofErr w:type="gramEnd"/>
      <w:r w:rsidRPr="00EE12DA">
        <w:rPr>
          <w:rFonts w:ascii="宋体" w:eastAsia="宋体" w:hAnsi="宋体" w:hint="eastAsia"/>
          <w:color w:val="000000" w:themeColor="text1"/>
          <w:sz w:val="24"/>
          <w:szCs w:val="24"/>
        </w:rPr>
        <w:t>模块，声发射筛查模块 、同侧/对侧声反射</w:t>
      </w:r>
      <w:proofErr w:type="gramStart"/>
      <w:r w:rsidRPr="00EE12DA">
        <w:rPr>
          <w:rFonts w:ascii="宋体" w:eastAsia="宋体" w:hAnsi="宋体" w:hint="eastAsia"/>
          <w:color w:val="000000" w:themeColor="text1"/>
          <w:sz w:val="24"/>
          <w:szCs w:val="24"/>
        </w:rPr>
        <w:t>阈</w:t>
      </w:r>
      <w:proofErr w:type="gramEnd"/>
      <w:r w:rsidRPr="00EE12DA">
        <w:rPr>
          <w:rFonts w:ascii="宋体" w:eastAsia="宋体" w:hAnsi="宋体" w:hint="eastAsia"/>
          <w:color w:val="000000" w:themeColor="text1"/>
          <w:sz w:val="24"/>
          <w:szCs w:val="24"/>
        </w:rPr>
        <w:t>模块、声反射衰减模块、咽鼓管功能测试模块、声导纳记录模块 、B &amp; G</w:t>
      </w:r>
      <w:proofErr w:type="gramStart"/>
      <w:r w:rsidRPr="00EE12DA">
        <w:rPr>
          <w:rFonts w:ascii="宋体" w:eastAsia="宋体" w:hAnsi="宋体" w:hint="eastAsia"/>
          <w:color w:val="000000" w:themeColor="text1"/>
          <w:sz w:val="24"/>
          <w:szCs w:val="24"/>
        </w:rPr>
        <w:t>鼓</w:t>
      </w:r>
      <w:r w:rsidRPr="00EE12DA">
        <w:rPr>
          <w:rFonts w:ascii="宋体" w:eastAsia="宋体" w:hAnsi="宋体" w:hint="eastAsia"/>
          <w:color w:val="000000" w:themeColor="text1"/>
          <w:sz w:val="24"/>
          <w:szCs w:val="24"/>
        </w:rPr>
        <w:lastRenderedPageBreak/>
        <w:t>室图功能</w:t>
      </w:r>
      <w:proofErr w:type="gramEnd"/>
      <w:r w:rsidRPr="00EE12DA">
        <w:rPr>
          <w:rFonts w:ascii="宋体" w:eastAsia="宋体" w:hAnsi="宋体" w:hint="eastAsia"/>
          <w:color w:val="000000" w:themeColor="text1"/>
          <w:sz w:val="24"/>
          <w:szCs w:val="24"/>
        </w:rPr>
        <w:t>模块 、Y 记录测试模块）</w:t>
      </w:r>
      <w:r w:rsidRPr="00EE12DA">
        <w:rPr>
          <w:rFonts w:ascii="宋体" w:eastAsia="宋体" w:hAnsi="宋体"/>
          <w:color w:val="000000" w:themeColor="text1"/>
          <w:sz w:val="24"/>
          <w:szCs w:val="24"/>
        </w:rPr>
        <w:t>；</w:t>
      </w:r>
    </w:p>
    <w:p w14:paraId="64D2DB7E" w14:textId="77777777"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color w:val="000000" w:themeColor="text1"/>
          <w:sz w:val="24"/>
          <w:szCs w:val="24"/>
        </w:rPr>
        <w:t>2. 探头1套</w:t>
      </w:r>
    </w:p>
    <w:p w14:paraId="083B6F42" w14:textId="77777777"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color w:val="000000" w:themeColor="text1"/>
          <w:sz w:val="24"/>
          <w:szCs w:val="24"/>
        </w:rPr>
        <w:t>3、插入式耳机1套；</w:t>
      </w:r>
    </w:p>
    <w:p w14:paraId="6B27DB77" w14:textId="77777777"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color w:val="000000" w:themeColor="text1"/>
          <w:sz w:val="24"/>
          <w:szCs w:val="24"/>
        </w:rPr>
        <w:t>4、</w:t>
      </w:r>
      <w:proofErr w:type="gramStart"/>
      <w:r w:rsidRPr="00EE12DA">
        <w:rPr>
          <w:rFonts w:ascii="宋体" w:eastAsia="宋体" w:hAnsi="宋体"/>
          <w:color w:val="000000" w:themeColor="text1"/>
          <w:sz w:val="24"/>
          <w:szCs w:val="24"/>
        </w:rPr>
        <w:t>肩绷组件</w:t>
      </w:r>
      <w:proofErr w:type="gramEnd"/>
      <w:r w:rsidRPr="00EE12DA">
        <w:rPr>
          <w:rFonts w:ascii="宋体" w:eastAsia="宋体" w:hAnsi="宋体"/>
          <w:color w:val="000000" w:themeColor="text1"/>
          <w:sz w:val="24"/>
          <w:szCs w:val="24"/>
        </w:rPr>
        <w:t>1套；</w:t>
      </w:r>
    </w:p>
    <w:p w14:paraId="731B4FAD" w14:textId="77777777"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color w:val="000000" w:themeColor="text1"/>
          <w:sz w:val="24"/>
          <w:szCs w:val="24"/>
        </w:rPr>
        <w:t>5、导抗探头清洁组件1套；</w:t>
      </w:r>
    </w:p>
    <w:p w14:paraId="79CC8BF7" w14:textId="77777777"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color w:val="000000" w:themeColor="text1"/>
          <w:sz w:val="24"/>
          <w:szCs w:val="24"/>
        </w:rPr>
        <w:t>6、耳塞组件1套；</w:t>
      </w:r>
    </w:p>
    <w:p w14:paraId="37228721" w14:textId="77777777"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color w:val="000000" w:themeColor="text1"/>
          <w:sz w:val="24"/>
          <w:szCs w:val="24"/>
        </w:rPr>
        <w:t>7、操作软件1套；</w:t>
      </w:r>
    </w:p>
    <w:p w14:paraId="42A6D554" w14:textId="77777777"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color w:val="000000" w:themeColor="text1"/>
          <w:sz w:val="24"/>
          <w:szCs w:val="24"/>
        </w:rPr>
        <w:t>8、</w:t>
      </w:r>
      <w:r w:rsidRPr="00EE12DA">
        <w:rPr>
          <w:rFonts w:ascii="宋体" w:eastAsia="宋体" w:hAnsi="宋体" w:hint="eastAsia"/>
          <w:color w:val="000000" w:themeColor="text1"/>
          <w:sz w:val="24"/>
          <w:szCs w:val="24"/>
        </w:rPr>
        <w:t>中文</w:t>
      </w:r>
      <w:r w:rsidRPr="00EE12DA">
        <w:rPr>
          <w:rFonts w:ascii="宋体" w:eastAsia="宋体" w:hAnsi="宋体"/>
          <w:color w:val="000000" w:themeColor="text1"/>
          <w:sz w:val="24"/>
          <w:szCs w:val="24"/>
        </w:rPr>
        <w:t>说明书1份；</w:t>
      </w:r>
    </w:p>
    <w:p w14:paraId="1552D747" w14:textId="7A32362F" w:rsidR="000413AE" w:rsidRPr="00EE12DA" w:rsidRDefault="000413AE" w:rsidP="000413AE">
      <w:pPr>
        <w:spacing w:line="360" w:lineRule="auto"/>
        <w:rPr>
          <w:rFonts w:ascii="宋体" w:eastAsia="宋体" w:hAnsi="宋体"/>
          <w:color w:val="000000" w:themeColor="text1"/>
          <w:sz w:val="24"/>
          <w:szCs w:val="24"/>
        </w:rPr>
      </w:pPr>
      <w:r w:rsidRPr="00EE12DA">
        <w:rPr>
          <w:rFonts w:ascii="宋体" w:eastAsia="宋体" w:hAnsi="宋体"/>
          <w:color w:val="000000" w:themeColor="text1"/>
          <w:sz w:val="24"/>
          <w:szCs w:val="24"/>
        </w:rPr>
        <w:t>9、</w:t>
      </w:r>
      <w:r w:rsidRPr="00EE12DA">
        <w:rPr>
          <w:rFonts w:ascii="宋体" w:eastAsia="宋体" w:hAnsi="宋体" w:hint="eastAsia"/>
          <w:color w:val="000000" w:themeColor="text1"/>
          <w:sz w:val="24"/>
          <w:szCs w:val="24"/>
        </w:rPr>
        <w:t>信息处理系统1套（含输出设备</w:t>
      </w:r>
      <w:r w:rsidRPr="00EE12DA">
        <w:rPr>
          <w:rFonts w:ascii="宋体" w:eastAsia="宋体" w:hAnsi="宋体"/>
          <w:color w:val="000000" w:themeColor="text1"/>
          <w:sz w:val="24"/>
          <w:szCs w:val="24"/>
        </w:rPr>
        <w:t>及</w:t>
      </w:r>
      <w:r w:rsidRPr="00EE12DA">
        <w:rPr>
          <w:rFonts w:ascii="宋体" w:eastAsia="宋体" w:hAnsi="宋体" w:hint="eastAsia"/>
          <w:color w:val="000000" w:themeColor="text1"/>
          <w:sz w:val="24"/>
          <w:szCs w:val="24"/>
        </w:rPr>
        <w:t>系统</w:t>
      </w:r>
      <w:r w:rsidRPr="00EE12DA">
        <w:rPr>
          <w:rFonts w:ascii="宋体" w:eastAsia="宋体" w:hAnsi="宋体"/>
          <w:color w:val="000000" w:themeColor="text1"/>
          <w:sz w:val="24"/>
          <w:szCs w:val="24"/>
        </w:rPr>
        <w:t>操作分析软件</w:t>
      </w:r>
      <w:r w:rsidRPr="00EE12DA">
        <w:rPr>
          <w:rFonts w:ascii="宋体" w:eastAsia="宋体" w:hAnsi="宋体" w:hint="eastAsia"/>
          <w:color w:val="000000" w:themeColor="text1"/>
          <w:sz w:val="24"/>
          <w:szCs w:val="24"/>
        </w:rPr>
        <w:t>）等。</w:t>
      </w:r>
    </w:p>
    <w:p w14:paraId="67D69A60" w14:textId="1715901F" w:rsidR="00695C76" w:rsidRPr="00EE12DA" w:rsidRDefault="00695C76" w:rsidP="00695C76">
      <w:pPr>
        <w:jc w:val="left"/>
        <w:rPr>
          <w:rFonts w:ascii="宋体" w:eastAsia="宋体" w:hAnsi="宋体" w:hint="eastAsia"/>
          <w:sz w:val="24"/>
          <w:szCs w:val="24"/>
        </w:rPr>
      </w:pPr>
      <w:r w:rsidRPr="00EE12DA">
        <w:rPr>
          <w:rFonts w:ascii="宋体" w:eastAsia="宋体" w:hAnsi="宋体" w:hint="eastAsia"/>
          <w:sz w:val="24"/>
          <w:szCs w:val="24"/>
        </w:rPr>
        <w:t>保修期</w:t>
      </w:r>
      <w:r w:rsidR="003C3A21" w:rsidRPr="00EE12DA">
        <w:rPr>
          <w:rFonts w:ascii="宋体" w:eastAsia="宋体" w:hAnsi="宋体" w:hint="eastAsia"/>
          <w:sz w:val="24"/>
          <w:szCs w:val="24"/>
        </w:rPr>
        <w:t>：免费保修5年</w:t>
      </w:r>
    </w:p>
    <w:p w14:paraId="2F90821F" w14:textId="77777777" w:rsidR="0023603B" w:rsidRPr="00EE12DA" w:rsidRDefault="0023603B" w:rsidP="000413AE">
      <w:pPr>
        <w:spacing w:line="360" w:lineRule="auto"/>
        <w:jc w:val="left"/>
        <w:rPr>
          <w:rFonts w:ascii="宋体" w:eastAsia="宋体" w:hAnsi="宋体"/>
          <w:b/>
          <w:bCs/>
          <w:sz w:val="24"/>
          <w:szCs w:val="24"/>
        </w:rPr>
      </w:pPr>
    </w:p>
    <w:p w14:paraId="3FAC3954" w14:textId="7D31366D" w:rsidR="002F4EA3" w:rsidRPr="00EE12DA" w:rsidRDefault="002F4EA3" w:rsidP="000413AE">
      <w:pPr>
        <w:spacing w:line="360" w:lineRule="auto"/>
        <w:jc w:val="left"/>
        <w:rPr>
          <w:rFonts w:ascii="宋体" w:eastAsia="宋体" w:hAnsi="宋体"/>
          <w:b/>
          <w:bCs/>
          <w:sz w:val="24"/>
          <w:szCs w:val="24"/>
        </w:rPr>
      </w:pPr>
      <w:r w:rsidRPr="00EE12DA">
        <w:rPr>
          <w:rFonts w:ascii="宋体" w:eastAsia="宋体" w:hAnsi="宋体" w:hint="eastAsia"/>
          <w:b/>
          <w:bCs/>
          <w:sz w:val="24"/>
          <w:szCs w:val="24"/>
        </w:rPr>
        <w:t>3-5</w:t>
      </w:r>
      <w:proofErr w:type="gramStart"/>
      <w:r w:rsidRPr="00EE12DA">
        <w:rPr>
          <w:rFonts w:ascii="宋体" w:eastAsia="宋体" w:hAnsi="宋体" w:hint="eastAsia"/>
          <w:b/>
          <w:bCs/>
          <w:sz w:val="24"/>
          <w:szCs w:val="24"/>
        </w:rPr>
        <w:t>储镜柜</w:t>
      </w:r>
      <w:proofErr w:type="gramEnd"/>
    </w:p>
    <w:p w14:paraId="76A4D814" w14:textId="77777777" w:rsidR="002F4EA3" w:rsidRPr="00EE12DA" w:rsidRDefault="002F4EA3" w:rsidP="002F4EA3">
      <w:pPr>
        <w:spacing w:line="360" w:lineRule="auto"/>
        <w:jc w:val="left"/>
        <w:rPr>
          <w:rFonts w:ascii="宋体" w:eastAsia="宋体" w:hAnsi="宋体"/>
          <w:sz w:val="24"/>
          <w:szCs w:val="24"/>
        </w:rPr>
      </w:pPr>
      <w:r w:rsidRPr="00EE12DA">
        <w:rPr>
          <w:rFonts w:ascii="宋体" w:eastAsia="宋体" w:hAnsi="宋体"/>
          <w:sz w:val="24"/>
          <w:szCs w:val="24"/>
        </w:rPr>
        <w:t>1</w:t>
      </w:r>
      <w:r w:rsidRPr="00EE12DA">
        <w:rPr>
          <w:rFonts w:ascii="宋体" w:eastAsia="宋体" w:hAnsi="宋体"/>
          <w:sz w:val="24"/>
          <w:szCs w:val="24"/>
        </w:rPr>
        <w:tab/>
        <w:t>功能：用于消毒/灭菌后的内镜的干燥及无菌存储。</w:t>
      </w:r>
    </w:p>
    <w:p w14:paraId="2D027F0A" w14:textId="149129D0" w:rsidR="002F4EA3" w:rsidRPr="00EE12DA" w:rsidRDefault="002F4EA3" w:rsidP="002F4EA3">
      <w:pPr>
        <w:spacing w:line="360" w:lineRule="auto"/>
        <w:jc w:val="left"/>
        <w:rPr>
          <w:rFonts w:ascii="宋体" w:eastAsia="宋体" w:hAnsi="宋体"/>
          <w:sz w:val="24"/>
          <w:szCs w:val="24"/>
        </w:rPr>
      </w:pPr>
      <w:r w:rsidRPr="00EE12DA">
        <w:rPr>
          <w:rFonts w:ascii="宋体" w:eastAsia="宋体" w:hAnsi="宋体"/>
          <w:sz w:val="24"/>
          <w:szCs w:val="24"/>
        </w:rPr>
        <w:t>2</w:t>
      </w:r>
      <w:r w:rsidRPr="00EE12DA">
        <w:rPr>
          <w:rFonts w:ascii="宋体" w:eastAsia="宋体" w:hAnsi="宋体"/>
          <w:sz w:val="24"/>
          <w:szCs w:val="24"/>
        </w:rPr>
        <w:tab/>
        <w:t>噪声：</w:t>
      </w:r>
      <w:r w:rsidR="00695C76" w:rsidRPr="00EE12DA">
        <w:rPr>
          <w:rFonts w:ascii="宋体" w:eastAsia="宋体" w:hAnsi="宋体" w:hint="eastAsia"/>
          <w:sz w:val="24"/>
          <w:szCs w:val="24"/>
        </w:rPr>
        <w:t>≤</w:t>
      </w:r>
      <w:r w:rsidRPr="00EE12DA">
        <w:rPr>
          <w:rFonts w:ascii="宋体" w:eastAsia="宋体" w:hAnsi="宋体"/>
          <w:sz w:val="24"/>
          <w:szCs w:val="24"/>
        </w:rPr>
        <w:t>45dB</w:t>
      </w:r>
    </w:p>
    <w:p w14:paraId="53D05B34" w14:textId="77777777" w:rsidR="002F4EA3" w:rsidRPr="00EE12DA" w:rsidRDefault="002F4EA3" w:rsidP="002F4EA3">
      <w:pPr>
        <w:spacing w:line="360" w:lineRule="auto"/>
        <w:jc w:val="left"/>
        <w:rPr>
          <w:rFonts w:ascii="宋体" w:eastAsia="宋体" w:hAnsi="宋体"/>
          <w:sz w:val="24"/>
          <w:szCs w:val="24"/>
        </w:rPr>
      </w:pPr>
      <w:r w:rsidRPr="00EE12DA">
        <w:rPr>
          <w:rFonts w:ascii="宋体" w:eastAsia="宋体" w:hAnsi="宋体"/>
          <w:sz w:val="24"/>
          <w:szCs w:val="24"/>
        </w:rPr>
        <w:t>3</w:t>
      </w:r>
      <w:r w:rsidRPr="00EE12DA">
        <w:rPr>
          <w:rFonts w:ascii="宋体" w:eastAsia="宋体" w:hAnsi="宋体"/>
          <w:sz w:val="24"/>
          <w:szCs w:val="24"/>
        </w:rPr>
        <w:tab/>
        <w:t>功率：2 KW</w:t>
      </w:r>
    </w:p>
    <w:p w14:paraId="7B47B90C" w14:textId="7CD16E78" w:rsidR="002F4EA3" w:rsidRPr="00EE12DA" w:rsidRDefault="002F4EA3" w:rsidP="002F4EA3">
      <w:pPr>
        <w:spacing w:line="360" w:lineRule="auto"/>
        <w:jc w:val="left"/>
        <w:rPr>
          <w:rFonts w:ascii="宋体" w:eastAsia="宋体" w:hAnsi="宋体"/>
          <w:sz w:val="24"/>
          <w:szCs w:val="24"/>
        </w:rPr>
      </w:pPr>
      <w:r w:rsidRPr="00EE12DA">
        <w:rPr>
          <w:rFonts w:ascii="宋体" w:eastAsia="宋体" w:hAnsi="宋体"/>
          <w:sz w:val="24"/>
          <w:szCs w:val="24"/>
        </w:rPr>
        <w:t>4</w:t>
      </w:r>
      <w:r w:rsidRPr="00EE12DA">
        <w:rPr>
          <w:rFonts w:ascii="宋体" w:eastAsia="宋体" w:hAnsi="宋体"/>
          <w:sz w:val="24"/>
          <w:szCs w:val="24"/>
        </w:rPr>
        <w:tab/>
        <w:t>尺寸：腔体容积：504 L</w:t>
      </w:r>
      <w:r w:rsidR="00695C76" w:rsidRPr="00EE12DA">
        <w:rPr>
          <w:rFonts w:ascii="宋体" w:eastAsia="宋体" w:hAnsi="宋体" w:hint="eastAsia"/>
          <w:sz w:val="24"/>
          <w:szCs w:val="24"/>
        </w:rPr>
        <w:t>（预估，供参考）</w:t>
      </w:r>
    </w:p>
    <w:p w14:paraId="0992F56D" w14:textId="39395B71" w:rsidR="002F4EA3" w:rsidRPr="00EE12DA" w:rsidRDefault="002F4EA3" w:rsidP="002F4EA3">
      <w:pPr>
        <w:spacing w:line="360" w:lineRule="auto"/>
        <w:jc w:val="left"/>
        <w:rPr>
          <w:rFonts w:ascii="宋体" w:eastAsia="宋体" w:hAnsi="宋体"/>
          <w:sz w:val="24"/>
          <w:szCs w:val="24"/>
        </w:rPr>
      </w:pPr>
      <w:r w:rsidRPr="00EE12DA">
        <w:rPr>
          <w:rFonts w:ascii="宋体" w:eastAsia="宋体" w:hAnsi="宋体"/>
          <w:sz w:val="24"/>
          <w:szCs w:val="24"/>
        </w:rPr>
        <w:t>5</w:t>
      </w:r>
      <w:r w:rsidRPr="00EE12DA">
        <w:rPr>
          <w:rFonts w:ascii="宋体" w:eastAsia="宋体" w:hAnsi="宋体"/>
          <w:sz w:val="24"/>
          <w:szCs w:val="24"/>
        </w:rPr>
        <w:tab/>
        <w:t>外型尺寸：W962 x D835 x H1900 mm</w:t>
      </w:r>
      <w:r w:rsidR="00695C76" w:rsidRPr="00EE12DA">
        <w:rPr>
          <w:rFonts w:ascii="宋体" w:eastAsia="宋体" w:hAnsi="宋体" w:hint="eastAsia"/>
          <w:sz w:val="24"/>
          <w:szCs w:val="24"/>
        </w:rPr>
        <w:t>（预估，供参考）</w:t>
      </w:r>
    </w:p>
    <w:p w14:paraId="65DE1802" w14:textId="77777777" w:rsidR="002F4EA3" w:rsidRPr="00EE12DA" w:rsidRDefault="002F4EA3" w:rsidP="002F4EA3">
      <w:pPr>
        <w:spacing w:line="360" w:lineRule="auto"/>
        <w:jc w:val="left"/>
        <w:rPr>
          <w:rFonts w:ascii="宋体" w:eastAsia="宋体" w:hAnsi="宋体"/>
          <w:sz w:val="24"/>
          <w:szCs w:val="24"/>
        </w:rPr>
      </w:pPr>
      <w:r w:rsidRPr="00EE12DA">
        <w:rPr>
          <w:rFonts w:ascii="宋体" w:eastAsia="宋体" w:hAnsi="宋体" w:hint="eastAsia"/>
          <w:sz w:val="24"/>
          <w:szCs w:val="24"/>
        </w:rPr>
        <w:t>★</w:t>
      </w:r>
      <w:r w:rsidRPr="00EE12DA">
        <w:rPr>
          <w:rFonts w:ascii="宋体" w:eastAsia="宋体" w:hAnsi="宋体"/>
          <w:sz w:val="24"/>
          <w:szCs w:val="24"/>
        </w:rPr>
        <w:t>6</w:t>
      </w:r>
      <w:r w:rsidRPr="00EE12DA">
        <w:rPr>
          <w:rFonts w:ascii="宋体" w:eastAsia="宋体" w:hAnsi="宋体"/>
          <w:sz w:val="24"/>
          <w:szCs w:val="24"/>
        </w:rPr>
        <w:tab/>
        <w:t>内镜存储量：可储存8-16条内镜</w:t>
      </w:r>
    </w:p>
    <w:p w14:paraId="144BF486" w14:textId="6754E89F" w:rsidR="002F4EA3" w:rsidRPr="00EE12DA" w:rsidRDefault="002F4EA3" w:rsidP="002F4EA3">
      <w:pPr>
        <w:spacing w:line="360" w:lineRule="auto"/>
        <w:jc w:val="left"/>
        <w:rPr>
          <w:rFonts w:ascii="宋体" w:eastAsia="宋体" w:hAnsi="宋体"/>
          <w:sz w:val="24"/>
          <w:szCs w:val="24"/>
        </w:rPr>
      </w:pPr>
      <w:r w:rsidRPr="00EE12DA">
        <w:rPr>
          <w:rFonts w:ascii="宋体" w:eastAsia="宋体" w:hAnsi="宋体" w:hint="eastAsia"/>
          <w:sz w:val="24"/>
          <w:szCs w:val="24"/>
        </w:rPr>
        <w:t>★</w:t>
      </w:r>
      <w:r w:rsidRPr="00EE12DA">
        <w:rPr>
          <w:rFonts w:ascii="宋体" w:eastAsia="宋体" w:hAnsi="宋体"/>
          <w:sz w:val="24"/>
          <w:szCs w:val="24"/>
        </w:rPr>
        <w:t>7</w:t>
      </w:r>
      <w:r w:rsidRPr="00EE12DA">
        <w:rPr>
          <w:rFonts w:ascii="宋体" w:eastAsia="宋体" w:hAnsi="宋体"/>
          <w:sz w:val="24"/>
          <w:szCs w:val="24"/>
        </w:rPr>
        <w:tab/>
        <w:t>存储时间：可无菌保存</w:t>
      </w:r>
      <w:r w:rsidR="00695C76" w:rsidRPr="00EE12DA">
        <w:rPr>
          <w:rFonts w:ascii="宋体" w:eastAsia="宋体" w:hAnsi="宋体" w:hint="eastAsia"/>
          <w:sz w:val="24"/>
          <w:szCs w:val="24"/>
        </w:rPr>
        <w:t>≥</w:t>
      </w:r>
      <w:r w:rsidRPr="00EE12DA">
        <w:rPr>
          <w:rFonts w:ascii="宋体" w:eastAsia="宋体" w:hAnsi="宋体"/>
          <w:sz w:val="24"/>
          <w:szCs w:val="24"/>
        </w:rPr>
        <w:t>720小时，提供第三方认证证书。</w:t>
      </w:r>
    </w:p>
    <w:p w14:paraId="40F06C75" w14:textId="28A8A27B" w:rsidR="002F4EA3" w:rsidRPr="00EE12DA" w:rsidRDefault="002F4EA3" w:rsidP="002F4EA3">
      <w:pPr>
        <w:spacing w:line="360" w:lineRule="auto"/>
        <w:jc w:val="left"/>
        <w:rPr>
          <w:rFonts w:ascii="宋体" w:eastAsia="宋体" w:hAnsi="宋体"/>
          <w:sz w:val="24"/>
          <w:szCs w:val="24"/>
        </w:rPr>
      </w:pPr>
      <w:r w:rsidRPr="00EE12DA">
        <w:rPr>
          <w:rFonts w:ascii="宋体" w:eastAsia="宋体" w:hAnsi="宋体"/>
          <w:sz w:val="24"/>
          <w:szCs w:val="24"/>
        </w:rPr>
        <w:t>8</w:t>
      </w:r>
      <w:r w:rsidRPr="00EE12DA">
        <w:rPr>
          <w:rFonts w:ascii="宋体" w:eastAsia="宋体" w:hAnsi="宋体"/>
          <w:sz w:val="24"/>
          <w:szCs w:val="24"/>
        </w:rPr>
        <w:tab/>
        <w:t>材质：外框、面板、内腔、导轨材质为高品质304 不锈钢。</w:t>
      </w:r>
    </w:p>
    <w:p w14:paraId="627D8BAF" w14:textId="62AE11AE" w:rsidR="002F4EA3" w:rsidRPr="00EE12DA" w:rsidRDefault="002F4EA3" w:rsidP="002F4EA3">
      <w:pPr>
        <w:spacing w:line="360" w:lineRule="auto"/>
        <w:jc w:val="left"/>
        <w:rPr>
          <w:rFonts w:ascii="宋体" w:eastAsia="宋体" w:hAnsi="宋体"/>
          <w:sz w:val="24"/>
          <w:szCs w:val="24"/>
        </w:rPr>
      </w:pPr>
      <w:r w:rsidRPr="00EE12DA">
        <w:rPr>
          <w:rFonts w:ascii="宋体" w:eastAsia="宋体" w:hAnsi="宋体"/>
          <w:sz w:val="24"/>
          <w:szCs w:val="24"/>
        </w:rPr>
        <w:t>9</w:t>
      </w:r>
      <w:r w:rsidRPr="00EE12DA">
        <w:rPr>
          <w:rFonts w:ascii="宋体" w:eastAsia="宋体" w:hAnsi="宋体"/>
          <w:sz w:val="24"/>
          <w:szCs w:val="24"/>
        </w:rPr>
        <w:tab/>
        <w:t>全景钢化玻璃门，可选左开门或右开门。</w:t>
      </w:r>
    </w:p>
    <w:p w14:paraId="0564A7D9" w14:textId="77777777" w:rsidR="002F4EA3" w:rsidRPr="00EE12DA" w:rsidRDefault="002F4EA3" w:rsidP="002F4EA3">
      <w:pPr>
        <w:spacing w:line="360" w:lineRule="auto"/>
        <w:jc w:val="left"/>
        <w:rPr>
          <w:rFonts w:ascii="宋体" w:eastAsia="宋体" w:hAnsi="宋体"/>
          <w:sz w:val="24"/>
          <w:szCs w:val="24"/>
        </w:rPr>
      </w:pPr>
      <w:r w:rsidRPr="00EE12DA">
        <w:rPr>
          <w:rFonts w:ascii="宋体" w:eastAsia="宋体" w:hAnsi="宋体"/>
          <w:sz w:val="24"/>
          <w:szCs w:val="24"/>
        </w:rPr>
        <w:t>10</w:t>
      </w:r>
      <w:r w:rsidRPr="00EE12DA">
        <w:rPr>
          <w:rFonts w:ascii="宋体" w:eastAsia="宋体" w:hAnsi="宋体"/>
          <w:sz w:val="24"/>
          <w:szCs w:val="24"/>
        </w:rPr>
        <w:tab/>
        <w:t>结构特点：干燥回路由压力开关监测，可实现热空气的均匀分布，避免局部过热。</w:t>
      </w:r>
    </w:p>
    <w:p w14:paraId="0187D932" w14:textId="77777777" w:rsidR="002F4EA3" w:rsidRPr="00EE12DA" w:rsidRDefault="002F4EA3" w:rsidP="002F4EA3">
      <w:pPr>
        <w:spacing w:line="360" w:lineRule="auto"/>
        <w:jc w:val="left"/>
        <w:rPr>
          <w:rFonts w:ascii="宋体" w:eastAsia="宋体" w:hAnsi="宋体"/>
          <w:sz w:val="24"/>
          <w:szCs w:val="24"/>
        </w:rPr>
      </w:pPr>
      <w:r w:rsidRPr="00EE12DA">
        <w:rPr>
          <w:rFonts w:ascii="宋体" w:eastAsia="宋体" w:hAnsi="宋体" w:hint="eastAsia"/>
          <w:sz w:val="24"/>
          <w:szCs w:val="24"/>
        </w:rPr>
        <w:t>★</w:t>
      </w:r>
      <w:r w:rsidRPr="00EE12DA">
        <w:rPr>
          <w:rFonts w:ascii="宋体" w:eastAsia="宋体" w:hAnsi="宋体"/>
          <w:sz w:val="24"/>
          <w:szCs w:val="24"/>
        </w:rPr>
        <w:t>11</w:t>
      </w:r>
      <w:r w:rsidRPr="00EE12DA">
        <w:rPr>
          <w:rFonts w:ascii="宋体" w:eastAsia="宋体" w:hAnsi="宋体"/>
          <w:sz w:val="24"/>
          <w:szCs w:val="24"/>
        </w:rPr>
        <w:tab/>
        <w:t>具备内置无油空压机，提供压缩空气。</w:t>
      </w:r>
    </w:p>
    <w:p w14:paraId="53A410D4" w14:textId="77777777" w:rsidR="002F4EA3" w:rsidRPr="00EE12DA" w:rsidRDefault="002F4EA3" w:rsidP="002F4EA3">
      <w:pPr>
        <w:spacing w:line="360" w:lineRule="auto"/>
        <w:jc w:val="left"/>
        <w:rPr>
          <w:rFonts w:ascii="宋体" w:eastAsia="宋体" w:hAnsi="宋体"/>
          <w:sz w:val="24"/>
          <w:szCs w:val="24"/>
        </w:rPr>
      </w:pPr>
      <w:r w:rsidRPr="00EE12DA">
        <w:rPr>
          <w:rFonts w:ascii="宋体" w:eastAsia="宋体" w:hAnsi="宋体" w:hint="eastAsia"/>
          <w:sz w:val="24"/>
          <w:szCs w:val="24"/>
        </w:rPr>
        <w:t>★</w:t>
      </w:r>
      <w:r w:rsidRPr="00EE12DA">
        <w:rPr>
          <w:rFonts w:ascii="宋体" w:eastAsia="宋体" w:hAnsi="宋体"/>
          <w:sz w:val="24"/>
          <w:szCs w:val="24"/>
        </w:rPr>
        <w:t>12</w:t>
      </w:r>
      <w:r w:rsidRPr="00EE12DA">
        <w:rPr>
          <w:rFonts w:ascii="宋体" w:eastAsia="宋体" w:hAnsi="宋体"/>
          <w:sz w:val="24"/>
          <w:szCs w:val="24"/>
        </w:rPr>
        <w:tab/>
        <w:t>配有F5预过滤器及H14高效空气过滤器，对用于内镜内外表面干燥的空气均进行双</w:t>
      </w:r>
      <w:proofErr w:type="gramStart"/>
      <w:r w:rsidRPr="00EE12DA">
        <w:rPr>
          <w:rFonts w:ascii="宋体" w:eastAsia="宋体" w:hAnsi="宋体"/>
          <w:sz w:val="24"/>
          <w:szCs w:val="24"/>
        </w:rPr>
        <w:t>极</w:t>
      </w:r>
      <w:proofErr w:type="gramEnd"/>
      <w:r w:rsidRPr="00EE12DA">
        <w:rPr>
          <w:rFonts w:ascii="宋体" w:eastAsia="宋体" w:hAnsi="宋体"/>
          <w:sz w:val="24"/>
          <w:szCs w:val="24"/>
        </w:rPr>
        <w:t>高效过滤，实现内镜内外表面高效干燥。过滤器位于前面板，易于维护。</w:t>
      </w:r>
    </w:p>
    <w:p w14:paraId="582681A9" w14:textId="77777777" w:rsidR="002F4EA3" w:rsidRPr="00EE12DA" w:rsidRDefault="002F4EA3" w:rsidP="002F4EA3">
      <w:pPr>
        <w:spacing w:line="360" w:lineRule="auto"/>
        <w:jc w:val="left"/>
        <w:rPr>
          <w:rFonts w:ascii="宋体" w:eastAsia="宋体" w:hAnsi="宋体"/>
          <w:sz w:val="24"/>
          <w:szCs w:val="24"/>
        </w:rPr>
      </w:pPr>
      <w:r w:rsidRPr="00EE12DA">
        <w:rPr>
          <w:rFonts w:ascii="宋体" w:eastAsia="宋体" w:hAnsi="宋体"/>
          <w:sz w:val="24"/>
          <w:szCs w:val="24"/>
        </w:rPr>
        <w:t>13</w:t>
      </w:r>
      <w:r w:rsidRPr="00EE12DA">
        <w:rPr>
          <w:rFonts w:ascii="宋体" w:eastAsia="宋体" w:hAnsi="宋体"/>
          <w:sz w:val="24"/>
          <w:szCs w:val="24"/>
        </w:rPr>
        <w:tab/>
        <w:t>需具备LED数字显示屏，清晰看到内镜存储状态。</w:t>
      </w:r>
    </w:p>
    <w:p w14:paraId="5849243C" w14:textId="77777777" w:rsidR="002F4EA3" w:rsidRPr="00EE12DA" w:rsidRDefault="002F4EA3" w:rsidP="002F4EA3">
      <w:pPr>
        <w:spacing w:line="360" w:lineRule="auto"/>
        <w:jc w:val="left"/>
        <w:rPr>
          <w:rFonts w:ascii="宋体" w:eastAsia="宋体" w:hAnsi="宋体"/>
          <w:sz w:val="24"/>
          <w:szCs w:val="24"/>
        </w:rPr>
      </w:pPr>
      <w:r w:rsidRPr="00EE12DA">
        <w:rPr>
          <w:rFonts w:ascii="宋体" w:eastAsia="宋体" w:hAnsi="宋体" w:hint="eastAsia"/>
          <w:sz w:val="24"/>
          <w:szCs w:val="24"/>
        </w:rPr>
        <w:t>★</w:t>
      </w:r>
      <w:r w:rsidRPr="00EE12DA">
        <w:rPr>
          <w:rFonts w:ascii="宋体" w:eastAsia="宋体" w:hAnsi="宋体"/>
          <w:sz w:val="24"/>
          <w:szCs w:val="24"/>
        </w:rPr>
        <w:t>14</w:t>
      </w:r>
      <w:r w:rsidRPr="00EE12DA">
        <w:rPr>
          <w:rFonts w:ascii="宋体" w:eastAsia="宋体" w:hAnsi="宋体"/>
          <w:sz w:val="24"/>
          <w:szCs w:val="24"/>
        </w:rPr>
        <w:tab/>
        <w:t>控制系统：对过程多个参数进行监测，发生异常</w:t>
      </w:r>
      <w:proofErr w:type="gramStart"/>
      <w:r w:rsidRPr="00EE12DA">
        <w:rPr>
          <w:rFonts w:ascii="宋体" w:eastAsia="宋体" w:hAnsi="宋体"/>
          <w:sz w:val="24"/>
          <w:szCs w:val="24"/>
        </w:rPr>
        <w:t>则声光</w:t>
      </w:r>
      <w:proofErr w:type="gramEnd"/>
      <w:r w:rsidRPr="00EE12DA">
        <w:rPr>
          <w:rFonts w:ascii="宋体" w:eastAsia="宋体" w:hAnsi="宋体"/>
          <w:sz w:val="24"/>
          <w:szCs w:val="24"/>
        </w:rPr>
        <w:t>报警，如温度，腔道压力，内镜腔道连接，过滤器维护，门开启时间过长等，确保内镜和有效</w:t>
      </w:r>
      <w:r w:rsidRPr="00EE12DA">
        <w:rPr>
          <w:rFonts w:ascii="宋体" w:eastAsia="宋体" w:hAnsi="宋体"/>
          <w:sz w:val="24"/>
          <w:szCs w:val="24"/>
        </w:rPr>
        <w:lastRenderedPageBreak/>
        <w:t>干燥和无菌存储。</w:t>
      </w:r>
    </w:p>
    <w:p w14:paraId="5BF16A0B" w14:textId="083A8FC6" w:rsidR="002F4EA3" w:rsidRPr="00EE12DA" w:rsidRDefault="00695C76" w:rsidP="002F4EA3">
      <w:pPr>
        <w:spacing w:line="360" w:lineRule="auto"/>
        <w:jc w:val="left"/>
        <w:rPr>
          <w:rFonts w:ascii="宋体" w:eastAsia="宋体" w:hAnsi="宋体"/>
          <w:sz w:val="24"/>
          <w:szCs w:val="24"/>
        </w:rPr>
      </w:pPr>
      <w:r w:rsidRPr="00EE12DA">
        <w:rPr>
          <w:rFonts w:ascii="宋体" w:eastAsia="宋体" w:hAnsi="宋体"/>
          <w:sz w:val="24"/>
          <w:szCs w:val="24"/>
        </w:rPr>
        <w:t>1</w:t>
      </w:r>
      <w:r w:rsidRPr="00EE12DA">
        <w:rPr>
          <w:rFonts w:ascii="宋体" w:eastAsia="宋体" w:hAnsi="宋体" w:hint="eastAsia"/>
          <w:sz w:val="24"/>
          <w:szCs w:val="24"/>
        </w:rPr>
        <w:t>5</w:t>
      </w:r>
      <w:r w:rsidR="002F4EA3" w:rsidRPr="00EE12DA">
        <w:rPr>
          <w:rFonts w:ascii="宋体" w:eastAsia="宋体" w:hAnsi="宋体"/>
          <w:sz w:val="24"/>
          <w:szCs w:val="24"/>
        </w:rPr>
        <w:tab/>
      </w:r>
      <w:r w:rsidRPr="00EE12DA">
        <w:rPr>
          <w:rFonts w:ascii="宋体" w:eastAsia="宋体" w:hAnsi="宋体" w:hint="eastAsia"/>
          <w:sz w:val="24"/>
          <w:szCs w:val="24"/>
        </w:rPr>
        <w:t>具有</w:t>
      </w:r>
      <w:r w:rsidR="002F4EA3" w:rsidRPr="00EE12DA">
        <w:rPr>
          <w:rFonts w:ascii="宋体" w:eastAsia="宋体" w:hAnsi="宋体"/>
          <w:sz w:val="24"/>
          <w:szCs w:val="24"/>
        </w:rPr>
        <w:t>方便拿取内镜</w:t>
      </w:r>
      <w:r w:rsidRPr="00EE12DA">
        <w:rPr>
          <w:rFonts w:ascii="宋体" w:eastAsia="宋体" w:hAnsi="宋体" w:hint="eastAsia"/>
          <w:sz w:val="24"/>
          <w:szCs w:val="24"/>
        </w:rPr>
        <w:t>的设计</w:t>
      </w:r>
      <w:r w:rsidR="002F4EA3" w:rsidRPr="00EE12DA">
        <w:rPr>
          <w:rFonts w:ascii="宋体" w:eastAsia="宋体" w:hAnsi="宋体"/>
          <w:sz w:val="24"/>
          <w:szCs w:val="24"/>
        </w:rPr>
        <w:t>。</w:t>
      </w:r>
    </w:p>
    <w:p w14:paraId="577E0521" w14:textId="49AA51E1" w:rsidR="002F4EA3" w:rsidRPr="00EE12DA" w:rsidRDefault="00695C76" w:rsidP="002F4EA3">
      <w:pPr>
        <w:spacing w:line="360" w:lineRule="auto"/>
        <w:jc w:val="left"/>
        <w:rPr>
          <w:rFonts w:ascii="宋体" w:eastAsia="宋体" w:hAnsi="宋体"/>
          <w:sz w:val="24"/>
          <w:szCs w:val="24"/>
        </w:rPr>
      </w:pPr>
      <w:r w:rsidRPr="00EE12DA">
        <w:rPr>
          <w:rFonts w:ascii="宋体" w:eastAsia="宋体" w:hAnsi="宋体"/>
          <w:sz w:val="24"/>
          <w:szCs w:val="24"/>
        </w:rPr>
        <w:t>1</w:t>
      </w:r>
      <w:r w:rsidRPr="00EE12DA">
        <w:rPr>
          <w:rFonts w:ascii="宋体" w:eastAsia="宋体" w:hAnsi="宋体" w:hint="eastAsia"/>
          <w:sz w:val="24"/>
          <w:szCs w:val="24"/>
        </w:rPr>
        <w:t>6</w:t>
      </w:r>
      <w:r w:rsidR="002F4EA3" w:rsidRPr="00EE12DA">
        <w:rPr>
          <w:rFonts w:ascii="宋体" w:eastAsia="宋体" w:hAnsi="宋体"/>
          <w:sz w:val="24"/>
          <w:szCs w:val="24"/>
        </w:rPr>
        <w:tab/>
        <w:t>配有</w:t>
      </w:r>
      <w:proofErr w:type="gramStart"/>
      <w:r w:rsidR="002F4EA3" w:rsidRPr="00EE12DA">
        <w:rPr>
          <w:rFonts w:ascii="宋体" w:eastAsia="宋体" w:hAnsi="宋体"/>
          <w:sz w:val="24"/>
          <w:szCs w:val="24"/>
        </w:rPr>
        <w:t>扫码枪</w:t>
      </w:r>
      <w:proofErr w:type="gramEnd"/>
      <w:r w:rsidR="002F4EA3" w:rsidRPr="00EE12DA">
        <w:rPr>
          <w:rFonts w:ascii="宋体" w:eastAsia="宋体" w:hAnsi="宋体"/>
          <w:sz w:val="24"/>
          <w:szCs w:val="24"/>
        </w:rPr>
        <w:t>，可通过条形码扫描自动识别操作人员ID、内镜信息、操作人员、日期和时间、干燥流量参数、温度等。</w:t>
      </w:r>
    </w:p>
    <w:p w14:paraId="1897BABA" w14:textId="2614125C" w:rsidR="002F4EA3" w:rsidRPr="00EE12DA" w:rsidRDefault="002F4EA3" w:rsidP="002F4EA3">
      <w:pPr>
        <w:spacing w:line="360" w:lineRule="auto"/>
        <w:jc w:val="left"/>
        <w:rPr>
          <w:rFonts w:ascii="宋体" w:eastAsia="宋体" w:hAnsi="宋体"/>
          <w:sz w:val="24"/>
          <w:szCs w:val="24"/>
        </w:rPr>
      </w:pPr>
      <w:r w:rsidRPr="00EE12DA">
        <w:rPr>
          <w:rFonts w:ascii="宋体" w:eastAsia="宋体" w:hAnsi="宋体" w:hint="eastAsia"/>
          <w:sz w:val="24"/>
          <w:szCs w:val="24"/>
        </w:rPr>
        <w:t>★</w:t>
      </w:r>
      <w:r w:rsidR="00695C76" w:rsidRPr="00EE12DA">
        <w:rPr>
          <w:rFonts w:ascii="宋体" w:eastAsia="宋体" w:hAnsi="宋体"/>
          <w:sz w:val="24"/>
          <w:szCs w:val="24"/>
        </w:rPr>
        <w:t>1</w:t>
      </w:r>
      <w:r w:rsidR="00695C76" w:rsidRPr="00EE12DA">
        <w:rPr>
          <w:rFonts w:ascii="宋体" w:eastAsia="宋体" w:hAnsi="宋体" w:hint="eastAsia"/>
          <w:sz w:val="24"/>
          <w:szCs w:val="24"/>
        </w:rPr>
        <w:t>7</w:t>
      </w:r>
      <w:r w:rsidRPr="00EE12DA">
        <w:rPr>
          <w:rFonts w:ascii="宋体" w:eastAsia="宋体" w:hAnsi="宋体"/>
          <w:sz w:val="24"/>
          <w:szCs w:val="24"/>
        </w:rPr>
        <w:tab/>
        <w:t>内镜存储方式：盘式水平放置，符合内镜厂家储存方式。</w:t>
      </w:r>
    </w:p>
    <w:p w14:paraId="0FE32F17" w14:textId="0B83E637" w:rsidR="002F4EA3" w:rsidRPr="00EE12DA" w:rsidRDefault="002F4EA3" w:rsidP="002F4EA3">
      <w:pPr>
        <w:spacing w:line="360" w:lineRule="auto"/>
        <w:jc w:val="left"/>
        <w:rPr>
          <w:rFonts w:ascii="宋体" w:eastAsia="宋体" w:hAnsi="宋体"/>
          <w:sz w:val="24"/>
          <w:szCs w:val="24"/>
        </w:rPr>
      </w:pPr>
      <w:r w:rsidRPr="00EE12DA">
        <w:rPr>
          <w:rFonts w:ascii="宋体" w:eastAsia="宋体" w:hAnsi="宋体" w:hint="eastAsia"/>
          <w:sz w:val="24"/>
          <w:szCs w:val="24"/>
        </w:rPr>
        <w:t>★</w:t>
      </w:r>
      <w:r w:rsidR="00695C76" w:rsidRPr="00EE12DA">
        <w:rPr>
          <w:rFonts w:ascii="宋体" w:eastAsia="宋体" w:hAnsi="宋体"/>
          <w:sz w:val="24"/>
          <w:szCs w:val="24"/>
        </w:rPr>
        <w:t>1</w:t>
      </w:r>
      <w:r w:rsidR="00695C76" w:rsidRPr="00EE12DA">
        <w:rPr>
          <w:rFonts w:ascii="宋体" w:eastAsia="宋体" w:hAnsi="宋体" w:hint="eastAsia"/>
          <w:sz w:val="24"/>
          <w:szCs w:val="24"/>
        </w:rPr>
        <w:t>8</w:t>
      </w:r>
      <w:r w:rsidRPr="00EE12DA">
        <w:rPr>
          <w:rFonts w:ascii="宋体" w:eastAsia="宋体" w:hAnsi="宋体"/>
          <w:sz w:val="24"/>
          <w:szCs w:val="24"/>
        </w:rPr>
        <w:tab/>
        <w:t>可配置内镜专用</w:t>
      </w:r>
      <w:r w:rsidR="00695C76" w:rsidRPr="00EE12DA">
        <w:rPr>
          <w:rFonts w:ascii="宋体" w:eastAsia="宋体" w:hAnsi="宋体"/>
          <w:sz w:val="24"/>
          <w:szCs w:val="24"/>
        </w:rPr>
        <w:t xml:space="preserve"> </w:t>
      </w:r>
      <w:r w:rsidRPr="00EE12DA">
        <w:rPr>
          <w:rFonts w:ascii="宋体" w:eastAsia="宋体" w:hAnsi="宋体"/>
          <w:sz w:val="24"/>
          <w:szCs w:val="24"/>
        </w:rPr>
        <w:t>304不锈钢托盘，方便科室内镜周转。</w:t>
      </w:r>
    </w:p>
    <w:p w14:paraId="19923DB4" w14:textId="5E238A18" w:rsidR="002F4EA3" w:rsidRPr="00EE12DA" w:rsidRDefault="00695C76" w:rsidP="002F4EA3">
      <w:pPr>
        <w:spacing w:line="360" w:lineRule="auto"/>
        <w:jc w:val="left"/>
        <w:rPr>
          <w:rFonts w:ascii="宋体" w:eastAsia="宋体" w:hAnsi="宋体"/>
          <w:sz w:val="24"/>
          <w:szCs w:val="24"/>
        </w:rPr>
      </w:pPr>
      <w:r w:rsidRPr="00EE12DA">
        <w:rPr>
          <w:rFonts w:ascii="宋体" w:eastAsia="宋体" w:hAnsi="宋体" w:hint="eastAsia"/>
          <w:sz w:val="24"/>
          <w:szCs w:val="24"/>
        </w:rPr>
        <w:t>19</w:t>
      </w:r>
      <w:r w:rsidR="002F4EA3" w:rsidRPr="00EE12DA">
        <w:rPr>
          <w:rFonts w:ascii="宋体" w:eastAsia="宋体" w:hAnsi="宋体"/>
          <w:sz w:val="24"/>
          <w:szCs w:val="24"/>
        </w:rPr>
        <w:tab/>
        <w:t>设备自带医用空气，无需外接医用空气。</w:t>
      </w:r>
    </w:p>
    <w:p w14:paraId="1FE85E43" w14:textId="214BCF42" w:rsidR="002F4EA3" w:rsidRPr="00EE12DA" w:rsidRDefault="00695C76" w:rsidP="002F4EA3">
      <w:pPr>
        <w:spacing w:line="360" w:lineRule="auto"/>
        <w:jc w:val="left"/>
        <w:rPr>
          <w:rFonts w:ascii="宋体" w:eastAsia="宋体" w:hAnsi="宋体"/>
          <w:sz w:val="24"/>
          <w:szCs w:val="24"/>
        </w:rPr>
      </w:pPr>
      <w:r w:rsidRPr="00EE12DA">
        <w:rPr>
          <w:rFonts w:ascii="宋体" w:eastAsia="宋体" w:hAnsi="宋体"/>
          <w:sz w:val="24"/>
          <w:szCs w:val="24"/>
        </w:rPr>
        <w:t>2</w:t>
      </w:r>
      <w:r w:rsidRPr="00EE12DA">
        <w:rPr>
          <w:rFonts w:ascii="宋体" w:eastAsia="宋体" w:hAnsi="宋体" w:hint="eastAsia"/>
          <w:sz w:val="24"/>
          <w:szCs w:val="24"/>
        </w:rPr>
        <w:t>0</w:t>
      </w:r>
      <w:r w:rsidR="002F4EA3" w:rsidRPr="00EE12DA">
        <w:rPr>
          <w:rFonts w:ascii="宋体" w:eastAsia="宋体" w:hAnsi="宋体"/>
          <w:sz w:val="24"/>
          <w:szCs w:val="24"/>
        </w:rPr>
        <w:tab/>
        <w:t>售后服务，保修</w:t>
      </w:r>
      <w:r w:rsidR="003C3A21" w:rsidRPr="00EE12DA">
        <w:rPr>
          <w:rFonts w:ascii="宋体" w:eastAsia="宋体" w:hAnsi="宋体" w:hint="eastAsia"/>
          <w:sz w:val="24"/>
          <w:szCs w:val="24"/>
        </w:rPr>
        <w:t>5</w:t>
      </w:r>
      <w:r w:rsidR="002F4EA3" w:rsidRPr="00EE12DA">
        <w:rPr>
          <w:rFonts w:ascii="宋体" w:eastAsia="宋体" w:hAnsi="宋体"/>
          <w:sz w:val="24"/>
          <w:szCs w:val="24"/>
        </w:rPr>
        <w:t>年</w:t>
      </w:r>
    </w:p>
    <w:p w14:paraId="11084F26" w14:textId="77777777" w:rsidR="00EF3198" w:rsidRPr="00EE12DA" w:rsidRDefault="00EF3198" w:rsidP="002F4EA3">
      <w:pPr>
        <w:spacing w:line="360" w:lineRule="auto"/>
        <w:jc w:val="left"/>
        <w:rPr>
          <w:rFonts w:ascii="宋体" w:eastAsia="宋体" w:hAnsi="宋体"/>
          <w:sz w:val="24"/>
          <w:szCs w:val="24"/>
        </w:rPr>
      </w:pPr>
    </w:p>
    <w:p w14:paraId="55525923" w14:textId="5CBA1E8C" w:rsidR="00EF3198" w:rsidRPr="00EE12DA" w:rsidRDefault="00EF3198" w:rsidP="002F4EA3">
      <w:pPr>
        <w:spacing w:line="360" w:lineRule="auto"/>
        <w:jc w:val="left"/>
        <w:rPr>
          <w:rFonts w:ascii="宋体" w:eastAsia="宋体" w:hAnsi="宋体"/>
          <w:b/>
          <w:bCs/>
          <w:sz w:val="24"/>
          <w:szCs w:val="24"/>
        </w:rPr>
      </w:pPr>
      <w:r w:rsidRPr="00EE12DA">
        <w:rPr>
          <w:rFonts w:ascii="宋体" w:eastAsia="宋体" w:hAnsi="宋体" w:hint="eastAsia"/>
          <w:b/>
          <w:bCs/>
          <w:sz w:val="24"/>
          <w:szCs w:val="24"/>
        </w:rPr>
        <w:t>3-6清洗消毒机</w:t>
      </w:r>
    </w:p>
    <w:p w14:paraId="7A35A5B1" w14:textId="77777777"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sz w:val="24"/>
          <w:szCs w:val="24"/>
        </w:rPr>
        <w:t>1</w:t>
      </w:r>
      <w:r w:rsidRPr="00EE12DA">
        <w:rPr>
          <w:rFonts w:ascii="宋体" w:eastAsia="宋体" w:hAnsi="宋体"/>
          <w:sz w:val="24"/>
          <w:szCs w:val="24"/>
        </w:rPr>
        <w:tab/>
        <w:t>全自动操作：全程侧漏，一键完成清洗、消毒/灭菌、干燥全过程。</w:t>
      </w:r>
    </w:p>
    <w:p w14:paraId="77226B5D" w14:textId="77777777"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hint="eastAsia"/>
          <w:sz w:val="24"/>
          <w:szCs w:val="24"/>
        </w:rPr>
        <w:t>★</w:t>
      </w:r>
      <w:r w:rsidRPr="00EE12DA">
        <w:rPr>
          <w:rFonts w:ascii="宋体" w:eastAsia="宋体" w:hAnsi="宋体"/>
          <w:sz w:val="24"/>
          <w:szCs w:val="24"/>
        </w:rPr>
        <w:t>2</w:t>
      </w:r>
      <w:r w:rsidRPr="00EE12DA">
        <w:rPr>
          <w:rFonts w:ascii="宋体" w:eastAsia="宋体" w:hAnsi="宋体"/>
          <w:sz w:val="24"/>
          <w:szCs w:val="24"/>
        </w:rPr>
        <w:tab/>
        <w:t>消毒液选择：使用配套的化学剂，效果经过第三方验证，一用一排，消毒剂为一次性过氧乙酸（非醛类）消毒液，具备5分钟高水平消毒，10分钟灭菌功能。给患者最高水平的安全保障，实现快速高效的消毒。满足新版软式内镜洗消规范（WS-507-2016）要求。</w:t>
      </w:r>
    </w:p>
    <w:p w14:paraId="7E7DB68F" w14:textId="77777777"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sz w:val="24"/>
          <w:szCs w:val="24"/>
        </w:rPr>
        <w:t>3</w:t>
      </w:r>
      <w:r w:rsidRPr="00EE12DA">
        <w:rPr>
          <w:rFonts w:ascii="宋体" w:eastAsia="宋体" w:hAnsi="宋体"/>
          <w:sz w:val="24"/>
          <w:szCs w:val="24"/>
        </w:rPr>
        <w:tab/>
        <w:t>消毒</w:t>
      </w:r>
      <w:proofErr w:type="gramStart"/>
      <w:r w:rsidRPr="00EE12DA">
        <w:rPr>
          <w:rFonts w:ascii="宋体" w:eastAsia="宋体" w:hAnsi="宋体"/>
          <w:sz w:val="24"/>
          <w:szCs w:val="24"/>
        </w:rPr>
        <w:t>液采液口</w:t>
      </w:r>
      <w:proofErr w:type="gramEnd"/>
      <w:r w:rsidRPr="00EE12DA">
        <w:rPr>
          <w:rFonts w:ascii="宋体" w:eastAsia="宋体" w:hAnsi="宋体"/>
          <w:sz w:val="24"/>
          <w:szCs w:val="24"/>
        </w:rPr>
        <w:t>：需配备消毒</w:t>
      </w:r>
      <w:proofErr w:type="gramStart"/>
      <w:r w:rsidRPr="00EE12DA">
        <w:rPr>
          <w:rFonts w:ascii="宋体" w:eastAsia="宋体" w:hAnsi="宋体"/>
          <w:sz w:val="24"/>
          <w:szCs w:val="24"/>
        </w:rPr>
        <w:t>液采液口</w:t>
      </w:r>
      <w:proofErr w:type="gramEnd"/>
      <w:r w:rsidRPr="00EE12DA">
        <w:rPr>
          <w:rFonts w:ascii="宋体" w:eastAsia="宋体" w:hAnsi="宋体"/>
          <w:sz w:val="24"/>
          <w:szCs w:val="24"/>
        </w:rPr>
        <w:t>，完成消毒液浓度测试。</w:t>
      </w:r>
    </w:p>
    <w:p w14:paraId="37D17BD1" w14:textId="480DD9AB"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sz w:val="24"/>
          <w:szCs w:val="24"/>
        </w:rPr>
        <w:t>4</w:t>
      </w:r>
      <w:r w:rsidRPr="00EE12DA">
        <w:rPr>
          <w:rFonts w:ascii="宋体" w:eastAsia="宋体" w:hAnsi="宋体"/>
          <w:sz w:val="24"/>
          <w:szCs w:val="24"/>
        </w:rPr>
        <w:tab/>
        <w:t>消毒剂使用时的浓度：根消毒阶段过氧乙酸有效浓度≥1200 ppm, 如果使用灭菌程序，过氧乙酸有效浓度≥1500 ppm</w:t>
      </w:r>
    </w:p>
    <w:p w14:paraId="7A87E21B" w14:textId="77777777"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hint="eastAsia"/>
          <w:sz w:val="24"/>
          <w:szCs w:val="24"/>
        </w:rPr>
        <w:t>★</w:t>
      </w:r>
      <w:r w:rsidRPr="00EE12DA">
        <w:rPr>
          <w:rFonts w:ascii="宋体" w:eastAsia="宋体" w:hAnsi="宋体"/>
          <w:sz w:val="24"/>
          <w:szCs w:val="24"/>
        </w:rPr>
        <w:t>5</w:t>
      </w:r>
      <w:r w:rsidRPr="00EE12DA">
        <w:rPr>
          <w:rFonts w:ascii="宋体" w:eastAsia="宋体" w:hAnsi="宋体"/>
          <w:sz w:val="24"/>
          <w:szCs w:val="24"/>
        </w:rPr>
        <w:tab/>
        <w:t>处理能力：单缸设计，适用于医院使用的各品牌超声探头和超声内镜，可同时处理2套超声探头或两套超声内镜，采用专门的清洗架可处理20套硬镜。需提供验证材料</w:t>
      </w:r>
    </w:p>
    <w:p w14:paraId="49FA1633" w14:textId="77777777"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hint="eastAsia"/>
          <w:sz w:val="24"/>
          <w:szCs w:val="24"/>
        </w:rPr>
        <w:t>★</w:t>
      </w:r>
      <w:r w:rsidRPr="00EE12DA">
        <w:rPr>
          <w:rFonts w:ascii="宋体" w:eastAsia="宋体" w:hAnsi="宋体"/>
          <w:sz w:val="24"/>
          <w:szCs w:val="24"/>
        </w:rPr>
        <w:t>6</w:t>
      </w:r>
      <w:r w:rsidRPr="00EE12DA">
        <w:rPr>
          <w:rFonts w:ascii="宋体" w:eastAsia="宋体" w:hAnsi="宋体"/>
          <w:sz w:val="24"/>
          <w:szCs w:val="24"/>
        </w:rPr>
        <w:tab/>
        <w:t>腔体容积/装卸载方式：腔体容积210 L。需配备可移动式篮筐装卸载</w:t>
      </w:r>
    </w:p>
    <w:p w14:paraId="1A328E0D" w14:textId="601971D7"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hint="eastAsia"/>
          <w:sz w:val="24"/>
          <w:szCs w:val="24"/>
        </w:rPr>
        <w:t>★</w:t>
      </w:r>
      <w:r w:rsidRPr="00EE12DA">
        <w:rPr>
          <w:rFonts w:ascii="宋体" w:eastAsia="宋体" w:hAnsi="宋体"/>
          <w:sz w:val="24"/>
          <w:szCs w:val="24"/>
        </w:rPr>
        <w:t>7</w:t>
      </w:r>
      <w:r w:rsidRPr="00EE12DA">
        <w:rPr>
          <w:rFonts w:ascii="宋体" w:eastAsia="宋体" w:hAnsi="宋体"/>
          <w:sz w:val="24"/>
          <w:szCs w:val="24"/>
        </w:rPr>
        <w:tab/>
        <w:t>清洗方式/洗消时间：具备喷淋清洗方式。洗</w:t>
      </w:r>
      <w:proofErr w:type="gramStart"/>
      <w:r w:rsidRPr="00EE12DA">
        <w:rPr>
          <w:rFonts w:ascii="宋体" w:eastAsia="宋体" w:hAnsi="宋体"/>
          <w:sz w:val="24"/>
          <w:szCs w:val="24"/>
        </w:rPr>
        <w:t>消程序</w:t>
      </w:r>
      <w:proofErr w:type="gramEnd"/>
      <w:r w:rsidR="00E73E5A" w:rsidRPr="00EE12DA">
        <w:rPr>
          <w:rFonts w:ascii="宋体" w:eastAsia="宋体" w:hAnsi="宋体" w:hint="eastAsia"/>
          <w:sz w:val="24"/>
          <w:szCs w:val="24"/>
        </w:rPr>
        <w:t>≤30</w:t>
      </w:r>
      <w:r w:rsidRPr="00EE12DA">
        <w:rPr>
          <w:rFonts w:ascii="宋体" w:eastAsia="宋体" w:hAnsi="宋体"/>
          <w:sz w:val="24"/>
          <w:szCs w:val="24"/>
        </w:rPr>
        <w:t>分钟清洗消毒，</w:t>
      </w:r>
      <w:r w:rsidR="00E73E5A" w:rsidRPr="00EE12DA">
        <w:rPr>
          <w:rFonts w:ascii="宋体" w:eastAsia="宋体" w:hAnsi="宋体" w:hint="eastAsia"/>
          <w:sz w:val="24"/>
          <w:szCs w:val="24"/>
        </w:rPr>
        <w:t>≤40</w:t>
      </w:r>
      <w:r w:rsidRPr="00EE12DA">
        <w:rPr>
          <w:rFonts w:ascii="宋体" w:eastAsia="宋体" w:hAnsi="宋体"/>
          <w:sz w:val="24"/>
          <w:szCs w:val="24"/>
        </w:rPr>
        <w:t>分钟完成清洗灭菌实现快速周转。消毒阶段温度≤40度。</w:t>
      </w:r>
    </w:p>
    <w:p w14:paraId="2080554D" w14:textId="4107E018"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hint="eastAsia"/>
          <w:sz w:val="24"/>
          <w:szCs w:val="24"/>
        </w:rPr>
        <w:t>★</w:t>
      </w:r>
      <w:r w:rsidRPr="00EE12DA">
        <w:rPr>
          <w:rFonts w:ascii="宋体" w:eastAsia="宋体" w:hAnsi="宋体"/>
          <w:sz w:val="24"/>
          <w:szCs w:val="24"/>
        </w:rPr>
        <w:t>8</w:t>
      </w:r>
      <w:r w:rsidRPr="00EE12DA">
        <w:rPr>
          <w:rFonts w:ascii="宋体" w:eastAsia="宋体" w:hAnsi="宋体"/>
          <w:sz w:val="24"/>
          <w:szCs w:val="24"/>
        </w:rPr>
        <w:tab/>
        <w:t>应场地当前情况要求：外型尺寸，宽度860±5厘米，深度660±5厘米，高1945±5厘米，单缸设计。</w:t>
      </w:r>
    </w:p>
    <w:p w14:paraId="765536DF" w14:textId="4B3136D9"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sz w:val="24"/>
          <w:szCs w:val="24"/>
        </w:rPr>
        <w:t>9</w:t>
      </w:r>
      <w:r w:rsidRPr="00EE12DA">
        <w:rPr>
          <w:rFonts w:ascii="宋体" w:eastAsia="宋体" w:hAnsi="宋体"/>
          <w:sz w:val="24"/>
          <w:szCs w:val="24"/>
        </w:rPr>
        <w:tab/>
        <w:t>用户界面：配有</w:t>
      </w:r>
      <w:r w:rsidR="00E73E5A" w:rsidRPr="00EE12DA">
        <w:rPr>
          <w:rFonts w:ascii="宋体" w:eastAsia="宋体" w:hAnsi="宋体" w:hint="eastAsia"/>
          <w:sz w:val="24"/>
          <w:szCs w:val="24"/>
        </w:rPr>
        <w:t>≥</w:t>
      </w:r>
      <w:r w:rsidRPr="00EE12DA">
        <w:rPr>
          <w:rFonts w:ascii="宋体" w:eastAsia="宋体" w:hAnsi="宋体"/>
          <w:sz w:val="24"/>
          <w:szCs w:val="24"/>
        </w:rPr>
        <w:t>5.</w:t>
      </w:r>
      <w:r w:rsidR="00E73E5A" w:rsidRPr="00EE12DA">
        <w:rPr>
          <w:rFonts w:ascii="宋体" w:eastAsia="宋体" w:hAnsi="宋体" w:hint="eastAsia"/>
          <w:sz w:val="24"/>
          <w:szCs w:val="24"/>
        </w:rPr>
        <w:t>5</w:t>
      </w:r>
      <w:r w:rsidRPr="00EE12DA">
        <w:rPr>
          <w:rFonts w:ascii="宋体" w:eastAsia="宋体" w:hAnsi="宋体"/>
          <w:sz w:val="24"/>
          <w:szCs w:val="24"/>
        </w:rPr>
        <w:t>英寸彩色LED触屏面板，显示工作程序、温度、时间。报警时显示错误代码，可详细说明数量和种类。便于用户操作及内镜/操作人员数据管理。</w:t>
      </w:r>
    </w:p>
    <w:p w14:paraId="3E27094A" w14:textId="3A11F255"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hint="eastAsia"/>
          <w:sz w:val="24"/>
          <w:szCs w:val="24"/>
        </w:rPr>
        <w:lastRenderedPageBreak/>
        <w:t>★</w:t>
      </w:r>
      <w:r w:rsidRPr="00EE12DA">
        <w:rPr>
          <w:rFonts w:ascii="宋体" w:eastAsia="宋体" w:hAnsi="宋体"/>
          <w:sz w:val="24"/>
          <w:szCs w:val="24"/>
        </w:rPr>
        <w:t>10</w:t>
      </w:r>
      <w:r w:rsidRPr="00EE12DA">
        <w:rPr>
          <w:rFonts w:ascii="宋体" w:eastAsia="宋体" w:hAnsi="宋体"/>
          <w:sz w:val="24"/>
          <w:szCs w:val="24"/>
        </w:rPr>
        <w:tab/>
        <w:t>具有自身消毒/灭菌程序：兼备热力及化学自消毒程序，一键启动完成不混同与内镜洗消程序，以及定期对机器维护中所有管路进行消毒或灭菌。热力自消毒符合规范（EN ISO 15883-4要求）有效解决耐药性问题，需提供第三方证</w:t>
      </w:r>
      <w:r w:rsidR="00E73E5A" w:rsidRPr="00EE12DA">
        <w:rPr>
          <w:rFonts w:ascii="宋体" w:eastAsia="宋体" w:hAnsi="宋体" w:hint="eastAsia"/>
          <w:sz w:val="24"/>
          <w:szCs w:val="24"/>
        </w:rPr>
        <w:t>明材料</w:t>
      </w:r>
      <w:r w:rsidRPr="00EE12DA">
        <w:rPr>
          <w:rFonts w:ascii="宋体" w:eastAsia="宋体" w:hAnsi="宋体"/>
          <w:sz w:val="24"/>
          <w:szCs w:val="24"/>
        </w:rPr>
        <w:t>。</w:t>
      </w:r>
    </w:p>
    <w:p w14:paraId="7A9C3485" w14:textId="77777777"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sz w:val="24"/>
          <w:szCs w:val="24"/>
        </w:rPr>
        <w:t>11</w:t>
      </w:r>
      <w:r w:rsidRPr="00EE12DA">
        <w:rPr>
          <w:rFonts w:ascii="宋体" w:eastAsia="宋体" w:hAnsi="宋体"/>
          <w:sz w:val="24"/>
          <w:szCs w:val="24"/>
        </w:rPr>
        <w:tab/>
        <w:t>数据输入方式及追溯：内置打印机保留清洗/消毒参数；可自动打印洗消记录，包括预洗、清洗、漂洗、消毒、终末漂洗、风干时间及内镜、洗消人员、使用人员、患者等卫生部相关规范要求的记录信息。同时内置USB接口，可下载洗消记录。</w:t>
      </w:r>
    </w:p>
    <w:p w14:paraId="5597CDF2" w14:textId="23DDD703"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sz w:val="24"/>
          <w:szCs w:val="24"/>
        </w:rPr>
        <w:t>12</w:t>
      </w:r>
      <w:r w:rsidRPr="00EE12DA">
        <w:rPr>
          <w:rFonts w:ascii="宋体" w:eastAsia="宋体" w:hAnsi="宋体"/>
          <w:sz w:val="24"/>
          <w:szCs w:val="24"/>
        </w:rPr>
        <w:tab/>
        <w:t>框架材质： 304 (DIN 1.4301)高品质不锈钢。</w:t>
      </w:r>
    </w:p>
    <w:p w14:paraId="3BC4B207" w14:textId="3E78B233"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hint="eastAsia"/>
          <w:sz w:val="24"/>
          <w:szCs w:val="24"/>
        </w:rPr>
        <w:t>★</w:t>
      </w:r>
      <w:r w:rsidRPr="00EE12DA">
        <w:rPr>
          <w:rFonts w:ascii="宋体" w:eastAsia="宋体" w:hAnsi="宋体"/>
          <w:sz w:val="24"/>
          <w:szCs w:val="24"/>
        </w:rPr>
        <w:t>13</w:t>
      </w:r>
      <w:r w:rsidRPr="00EE12DA">
        <w:rPr>
          <w:rFonts w:ascii="宋体" w:eastAsia="宋体" w:hAnsi="宋体"/>
          <w:sz w:val="24"/>
          <w:szCs w:val="24"/>
        </w:rPr>
        <w:tab/>
        <w:t>腔</w:t>
      </w:r>
      <w:proofErr w:type="gramStart"/>
      <w:r w:rsidRPr="00EE12DA">
        <w:rPr>
          <w:rFonts w:ascii="宋体" w:eastAsia="宋体" w:hAnsi="宋体"/>
          <w:sz w:val="24"/>
          <w:szCs w:val="24"/>
        </w:rPr>
        <w:t>体材</w:t>
      </w:r>
      <w:proofErr w:type="gramEnd"/>
      <w:r w:rsidRPr="00EE12DA">
        <w:rPr>
          <w:rFonts w:ascii="宋体" w:eastAsia="宋体" w:hAnsi="宋体"/>
          <w:sz w:val="24"/>
          <w:szCs w:val="24"/>
        </w:rPr>
        <w:t>质：</w:t>
      </w:r>
      <w:r w:rsidR="00E73E5A" w:rsidRPr="00EE12DA" w:rsidDel="00E73E5A">
        <w:rPr>
          <w:rFonts w:ascii="宋体" w:eastAsia="宋体" w:hAnsi="宋体"/>
          <w:sz w:val="24"/>
          <w:szCs w:val="24"/>
        </w:rPr>
        <w:t xml:space="preserve"> </w:t>
      </w:r>
      <w:r w:rsidRPr="00EE12DA">
        <w:rPr>
          <w:rFonts w:ascii="宋体" w:eastAsia="宋体" w:hAnsi="宋体"/>
          <w:sz w:val="24"/>
          <w:szCs w:val="24"/>
        </w:rPr>
        <w:t xml:space="preserve"> 316L(DIN 1.4404)高品质不锈钢制成，经抛光处理，Ra&lt;0.8μm，边角</w:t>
      </w:r>
      <w:r w:rsidR="00E73E5A" w:rsidRPr="00EE12DA">
        <w:rPr>
          <w:rFonts w:ascii="宋体" w:eastAsia="宋体" w:hAnsi="宋体" w:hint="eastAsia"/>
          <w:sz w:val="24"/>
          <w:szCs w:val="24"/>
        </w:rPr>
        <w:t>应</w:t>
      </w:r>
      <w:r w:rsidRPr="00EE12DA">
        <w:rPr>
          <w:rFonts w:ascii="宋体" w:eastAsia="宋体" w:hAnsi="宋体"/>
          <w:sz w:val="24"/>
          <w:szCs w:val="24"/>
        </w:rPr>
        <w:t>圆滑。</w:t>
      </w:r>
    </w:p>
    <w:p w14:paraId="03EE8CB7" w14:textId="37591F27"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sz w:val="24"/>
          <w:szCs w:val="24"/>
        </w:rPr>
        <w:t>14</w:t>
      </w:r>
      <w:r w:rsidRPr="00EE12DA">
        <w:rPr>
          <w:rFonts w:ascii="宋体" w:eastAsia="宋体" w:hAnsi="宋体"/>
          <w:sz w:val="24"/>
          <w:szCs w:val="24"/>
        </w:rPr>
        <w:tab/>
        <w:t>构造特点：旋转喷臂腔体内顶部和</w:t>
      </w:r>
      <w:proofErr w:type="gramStart"/>
      <w:r w:rsidRPr="00EE12DA">
        <w:rPr>
          <w:rFonts w:ascii="宋体" w:eastAsia="宋体" w:hAnsi="宋体"/>
          <w:sz w:val="24"/>
          <w:szCs w:val="24"/>
        </w:rPr>
        <w:t>底部各</w:t>
      </w:r>
      <w:proofErr w:type="gramEnd"/>
      <w:r w:rsidRPr="00EE12DA">
        <w:rPr>
          <w:rFonts w:ascii="宋体" w:eastAsia="宋体" w:hAnsi="宋体"/>
          <w:sz w:val="24"/>
          <w:szCs w:val="24"/>
        </w:rPr>
        <w:t>一个旋转喷臂， 316L 不锈钢 (DIN1.4404)制成，实现对内镜外表面的彻底清洗。</w:t>
      </w:r>
    </w:p>
    <w:p w14:paraId="7198F79C" w14:textId="77777777"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sz w:val="24"/>
          <w:szCs w:val="24"/>
        </w:rPr>
        <w:t>15</w:t>
      </w:r>
      <w:r w:rsidRPr="00EE12DA">
        <w:rPr>
          <w:rFonts w:ascii="宋体" w:eastAsia="宋体" w:hAnsi="宋体"/>
          <w:sz w:val="24"/>
          <w:szCs w:val="24"/>
        </w:rPr>
        <w:tab/>
        <w:t>清洗架与腔体进水口自动对接：配备一个内镜清洗架，清洗架注水系统通过保持持续不断的水流，实现对内镜腔道的清洗和消毒。</w:t>
      </w:r>
    </w:p>
    <w:p w14:paraId="145FFF2E" w14:textId="710CDFBA"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sz w:val="24"/>
          <w:szCs w:val="24"/>
        </w:rPr>
        <w:t>16</w:t>
      </w:r>
      <w:r w:rsidRPr="00EE12DA">
        <w:rPr>
          <w:rFonts w:ascii="宋体" w:eastAsia="宋体" w:hAnsi="宋体"/>
          <w:sz w:val="24"/>
          <w:szCs w:val="24"/>
        </w:rPr>
        <w:tab/>
        <w:t>构造特点及材质：整机采用不锈钢及耐腐蚀的元器件。优质保温材料，有效隔热、隔音。</w:t>
      </w:r>
    </w:p>
    <w:p w14:paraId="41CD4394" w14:textId="77777777"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sz w:val="24"/>
          <w:szCs w:val="24"/>
        </w:rPr>
        <w:t>17</w:t>
      </w:r>
      <w:r w:rsidRPr="00EE12DA">
        <w:rPr>
          <w:rFonts w:ascii="宋体" w:eastAsia="宋体" w:hAnsi="宋体"/>
          <w:sz w:val="24"/>
          <w:szCs w:val="24"/>
        </w:rPr>
        <w:tab/>
        <w:t>腔体照明：腔体配有灯光照明，便于观察。</w:t>
      </w:r>
    </w:p>
    <w:p w14:paraId="7AA6639F" w14:textId="77777777"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sz w:val="24"/>
          <w:szCs w:val="24"/>
        </w:rPr>
        <w:t>18</w:t>
      </w:r>
      <w:r w:rsidRPr="00EE12DA">
        <w:rPr>
          <w:rFonts w:ascii="宋体" w:eastAsia="宋体" w:hAnsi="宋体"/>
          <w:sz w:val="24"/>
          <w:szCs w:val="24"/>
        </w:rPr>
        <w:tab/>
        <w:t>腔</w:t>
      </w:r>
      <w:proofErr w:type="gramStart"/>
      <w:r w:rsidRPr="00EE12DA">
        <w:rPr>
          <w:rFonts w:ascii="宋体" w:eastAsia="宋体" w:hAnsi="宋体"/>
          <w:sz w:val="24"/>
          <w:szCs w:val="24"/>
        </w:rPr>
        <w:t>道压力</w:t>
      </w:r>
      <w:proofErr w:type="gramEnd"/>
      <w:r w:rsidRPr="00EE12DA">
        <w:rPr>
          <w:rFonts w:ascii="宋体" w:eastAsia="宋体" w:hAnsi="宋体"/>
          <w:sz w:val="24"/>
          <w:szCs w:val="24"/>
        </w:rPr>
        <w:t>监测：全程对管腔水流及压力实时监控，有异常声光报警，自动停止程序运行，并自动进行漂洗以移除化学剂残留。</w:t>
      </w:r>
    </w:p>
    <w:p w14:paraId="5C48C950" w14:textId="77777777"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sz w:val="24"/>
          <w:szCs w:val="24"/>
        </w:rPr>
        <w:t>19</w:t>
      </w:r>
      <w:r w:rsidRPr="00EE12DA">
        <w:rPr>
          <w:rFonts w:ascii="宋体" w:eastAsia="宋体" w:hAnsi="宋体"/>
          <w:sz w:val="24"/>
          <w:szCs w:val="24"/>
        </w:rPr>
        <w:tab/>
        <w:t>构造特点：配置一个大循环泵和四个增压泵，连接旋转喷臂和管腔，实现内镜的内表面和外表面的有效清洗消毒。</w:t>
      </w:r>
    </w:p>
    <w:p w14:paraId="6F5FFA52" w14:textId="77777777"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sz w:val="24"/>
          <w:szCs w:val="24"/>
        </w:rPr>
        <w:t>20</w:t>
      </w:r>
      <w:r w:rsidRPr="00EE12DA">
        <w:rPr>
          <w:rFonts w:ascii="宋体" w:eastAsia="宋体" w:hAnsi="宋体"/>
          <w:sz w:val="24"/>
          <w:szCs w:val="24"/>
        </w:rPr>
        <w:tab/>
        <w:t>自动注液泵：</w:t>
      </w:r>
      <w:proofErr w:type="gramStart"/>
      <w:r w:rsidRPr="00EE12DA">
        <w:rPr>
          <w:rFonts w:ascii="宋体" w:eastAsia="宋体" w:hAnsi="宋体"/>
          <w:sz w:val="24"/>
          <w:szCs w:val="24"/>
        </w:rPr>
        <w:t>标配清洗剂</w:t>
      </w:r>
      <w:proofErr w:type="gramEnd"/>
      <w:r w:rsidRPr="00EE12DA">
        <w:rPr>
          <w:rFonts w:ascii="宋体" w:eastAsia="宋体" w:hAnsi="宋体"/>
          <w:sz w:val="24"/>
          <w:szCs w:val="24"/>
        </w:rPr>
        <w:t xml:space="preserve">、消毒剂注液泵≥3 </w:t>
      </w:r>
      <w:proofErr w:type="gramStart"/>
      <w:r w:rsidRPr="00EE12DA">
        <w:rPr>
          <w:rFonts w:ascii="宋体" w:eastAsia="宋体" w:hAnsi="宋体"/>
          <w:sz w:val="24"/>
          <w:szCs w:val="24"/>
        </w:rPr>
        <w:t>个</w:t>
      </w:r>
      <w:proofErr w:type="gramEnd"/>
      <w:r w:rsidRPr="00EE12DA">
        <w:rPr>
          <w:rFonts w:ascii="宋体" w:eastAsia="宋体" w:hAnsi="宋体"/>
          <w:sz w:val="24"/>
          <w:szCs w:val="24"/>
        </w:rPr>
        <w:t>，分别适用中性酶清洗剂和消毒剂。清洗剂、消毒剂通过高精度流量计精确控制化学剂添加量。设备内置化学剂存储空间，清洗剂、</w:t>
      </w:r>
      <w:proofErr w:type="gramStart"/>
      <w:r w:rsidRPr="00EE12DA">
        <w:rPr>
          <w:rFonts w:ascii="宋体" w:eastAsia="宋体" w:hAnsi="宋体"/>
          <w:sz w:val="24"/>
          <w:szCs w:val="24"/>
        </w:rPr>
        <w:t>消毒剂桶可置于</w:t>
      </w:r>
      <w:proofErr w:type="gramEnd"/>
      <w:r w:rsidRPr="00EE12DA">
        <w:rPr>
          <w:rFonts w:ascii="宋体" w:eastAsia="宋体" w:hAnsi="宋体"/>
          <w:sz w:val="24"/>
          <w:szCs w:val="24"/>
        </w:rPr>
        <w:t>机器内部且更换方便。</w:t>
      </w:r>
    </w:p>
    <w:p w14:paraId="50130A15" w14:textId="77777777"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sz w:val="24"/>
          <w:szCs w:val="24"/>
        </w:rPr>
        <w:t>21</w:t>
      </w:r>
      <w:r w:rsidRPr="00EE12DA">
        <w:rPr>
          <w:rFonts w:ascii="宋体" w:eastAsia="宋体" w:hAnsi="宋体"/>
          <w:sz w:val="24"/>
          <w:szCs w:val="24"/>
        </w:rPr>
        <w:tab/>
        <w:t>控制系统：内置</w:t>
      </w:r>
      <w:proofErr w:type="gramStart"/>
      <w:r w:rsidRPr="00EE12DA">
        <w:rPr>
          <w:rFonts w:ascii="宋体" w:eastAsia="宋体" w:hAnsi="宋体"/>
          <w:sz w:val="24"/>
          <w:szCs w:val="24"/>
        </w:rPr>
        <w:t>二维码阅读器</w:t>
      </w:r>
      <w:proofErr w:type="gramEnd"/>
      <w:r w:rsidRPr="00EE12DA">
        <w:rPr>
          <w:rFonts w:ascii="宋体" w:eastAsia="宋体" w:hAnsi="宋体"/>
          <w:sz w:val="24"/>
          <w:szCs w:val="24"/>
        </w:rPr>
        <w:t>，用于识别内镜和操作人员。</w:t>
      </w:r>
    </w:p>
    <w:p w14:paraId="0576AFDC" w14:textId="77777777"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hint="eastAsia"/>
          <w:sz w:val="24"/>
          <w:szCs w:val="24"/>
        </w:rPr>
        <w:t>★</w:t>
      </w:r>
      <w:r w:rsidRPr="00EE12DA">
        <w:rPr>
          <w:rFonts w:ascii="宋体" w:eastAsia="宋体" w:hAnsi="宋体"/>
          <w:sz w:val="24"/>
          <w:szCs w:val="24"/>
        </w:rPr>
        <w:t>22</w:t>
      </w:r>
      <w:r w:rsidRPr="00EE12DA">
        <w:rPr>
          <w:rFonts w:ascii="宋体" w:eastAsia="宋体" w:hAnsi="宋体"/>
          <w:sz w:val="24"/>
          <w:szCs w:val="24"/>
        </w:rPr>
        <w:tab/>
        <w:t>密闭保护盒：需配备TEE超声探头密闭保护盒2个</w:t>
      </w:r>
    </w:p>
    <w:p w14:paraId="35453170" w14:textId="77777777"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sz w:val="24"/>
          <w:szCs w:val="24"/>
        </w:rPr>
        <w:t>23</w:t>
      </w:r>
      <w:r w:rsidRPr="00EE12DA">
        <w:rPr>
          <w:rFonts w:ascii="宋体" w:eastAsia="宋体" w:hAnsi="宋体"/>
          <w:sz w:val="24"/>
          <w:szCs w:val="24"/>
        </w:rPr>
        <w:tab/>
        <w:t>温度：配有2个独立的PT1000温度探头，运行中监测温度，实现精准控制。</w:t>
      </w:r>
    </w:p>
    <w:p w14:paraId="3A86571A" w14:textId="77777777" w:rsidR="003C3A21" w:rsidRPr="00EE12DA" w:rsidRDefault="003C3A21" w:rsidP="003C3A21">
      <w:pPr>
        <w:spacing w:line="360" w:lineRule="auto"/>
        <w:jc w:val="left"/>
        <w:rPr>
          <w:rFonts w:ascii="宋体" w:eastAsia="宋体" w:hAnsi="宋体"/>
          <w:sz w:val="24"/>
          <w:szCs w:val="24"/>
        </w:rPr>
      </w:pPr>
      <w:r w:rsidRPr="00EE12DA">
        <w:rPr>
          <w:rFonts w:ascii="宋体" w:eastAsia="宋体" w:hAnsi="宋体"/>
          <w:sz w:val="24"/>
          <w:szCs w:val="24"/>
        </w:rPr>
        <w:lastRenderedPageBreak/>
        <w:t>24</w:t>
      </w:r>
      <w:r w:rsidRPr="00EE12DA">
        <w:rPr>
          <w:rFonts w:ascii="宋体" w:eastAsia="宋体" w:hAnsi="宋体"/>
          <w:sz w:val="24"/>
          <w:szCs w:val="24"/>
        </w:rPr>
        <w:tab/>
        <w:t>电源要求：380V,3N, 50Hz</w:t>
      </w:r>
    </w:p>
    <w:p w14:paraId="78C09C88" w14:textId="4EC849E0" w:rsidR="003C3A21" w:rsidRPr="00EE12DA" w:rsidRDefault="003C3A21" w:rsidP="003C3A21">
      <w:pPr>
        <w:spacing w:line="360" w:lineRule="auto"/>
        <w:jc w:val="left"/>
        <w:rPr>
          <w:rFonts w:ascii="宋体" w:eastAsia="宋体" w:hAnsi="宋体"/>
          <w:sz w:val="24"/>
          <w:szCs w:val="24"/>
          <w:highlight w:val="yellow"/>
        </w:rPr>
      </w:pPr>
      <w:r w:rsidRPr="00EE12DA">
        <w:rPr>
          <w:rFonts w:ascii="宋体" w:eastAsia="宋体" w:hAnsi="宋体"/>
          <w:sz w:val="24"/>
          <w:szCs w:val="24"/>
        </w:rPr>
        <w:t>25</w:t>
      </w:r>
      <w:r w:rsidRPr="00EE12DA">
        <w:rPr>
          <w:rFonts w:ascii="宋体" w:eastAsia="宋体" w:hAnsi="宋体"/>
          <w:sz w:val="24"/>
          <w:szCs w:val="24"/>
        </w:rPr>
        <w:tab/>
        <w:t>水过滤器功能：进水管路上有</w:t>
      </w:r>
      <w:proofErr w:type="gramStart"/>
      <w:r w:rsidRPr="00EE12DA">
        <w:rPr>
          <w:rFonts w:ascii="宋体" w:eastAsia="宋体" w:hAnsi="宋体"/>
          <w:sz w:val="24"/>
          <w:szCs w:val="24"/>
        </w:rPr>
        <w:t>内置双</w:t>
      </w:r>
      <w:proofErr w:type="gramEnd"/>
      <w:r w:rsidRPr="00EE12DA">
        <w:rPr>
          <w:rFonts w:ascii="宋体" w:eastAsia="宋体" w:hAnsi="宋体"/>
          <w:sz w:val="24"/>
          <w:szCs w:val="24"/>
        </w:rPr>
        <w:t>级过滤系统 (分别为 0.45 µm和0.1 µm 的过滤效能)，双级过滤保证漂洗和消毒阶段的过滤用水无菌。过滤系统在清洗机运行热力自消毒程序时得以自动清洁和消毒。需提供完整详细的产品监测报告以备验证</w:t>
      </w:r>
    </w:p>
    <w:p w14:paraId="5889B70A" w14:textId="69E698CC" w:rsidR="00EF3198" w:rsidRPr="00EE12DA" w:rsidRDefault="00E73E5A" w:rsidP="002F4EA3">
      <w:pPr>
        <w:spacing w:line="360" w:lineRule="auto"/>
        <w:jc w:val="left"/>
        <w:rPr>
          <w:rFonts w:ascii="宋体" w:eastAsia="宋体" w:hAnsi="宋体"/>
          <w:b/>
          <w:bCs/>
          <w:sz w:val="24"/>
          <w:szCs w:val="24"/>
          <w:highlight w:val="yellow"/>
        </w:rPr>
      </w:pPr>
      <w:r w:rsidRPr="00EE12DA">
        <w:rPr>
          <w:rFonts w:ascii="宋体" w:eastAsia="宋体" w:hAnsi="宋体" w:hint="eastAsia"/>
          <w:b/>
          <w:bCs/>
          <w:sz w:val="24"/>
          <w:szCs w:val="24"/>
          <w:highlight w:val="yellow"/>
        </w:rPr>
        <w:t>免费</w:t>
      </w:r>
      <w:r w:rsidR="00EF3198" w:rsidRPr="00EE12DA">
        <w:rPr>
          <w:rFonts w:ascii="宋体" w:eastAsia="宋体" w:hAnsi="宋体" w:hint="eastAsia"/>
          <w:b/>
          <w:bCs/>
          <w:sz w:val="24"/>
          <w:szCs w:val="24"/>
          <w:highlight w:val="yellow"/>
        </w:rPr>
        <w:t>保修</w:t>
      </w:r>
      <w:r w:rsidRPr="00EE12DA">
        <w:rPr>
          <w:rFonts w:ascii="宋体" w:eastAsia="宋体" w:hAnsi="宋体" w:hint="eastAsia"/>
          <w:b/>
          <w:bCs/>
          <w:sz w:val="24"/>
          <w:szCs w:val="24"/>
          <w:highlight w:val="yellow"/>
        </w:rPr>
        <w:t>期</w:t>
      </w:r>
      <w:r w:rsidR="00EF3198" w:rsidRPr="00EE12DA">
        <w:rPr>
          <w:rFonts w:ascii="宋体" w:eastAsia="宋体" w:hAnsi="宋体" w:hint="eastAsia"/>
          <w:b/>
          <w:bCs/>
          <w:sz w:val="24"/>
          <w:szCs w:val="24"/>
          <w:highlight w:val="yellow"/>
        </w:rPr>
        <w:t>：</w:t>
      </w:r>
      <w:r w:rsidR="003C3A21" w:rsidRPr="00EE12DA">
        <w:rPr>
          <w:rFonts w:ascii="宋体" w:eastAsia="宋体" w:hAnsi="宋体" w:hint="eastAsia"/>
          <w:b/>
          <w:bCs/>
          <w:sz w:val="24"/>
          <w:szCs w:val="24"/>
          <w:highlight w:val="yellow"/>
        </w:rPr>
        <w:t>5</w:t>
      </w:r>
      <w:r w:rsidR="00EF3198" w:rsidRPr="00EE12DA">
        <w:rPr>
          <w:rFonts w:ascii="宋体" w:eastAsia="宋体" w:hAnsi="宋体" w:hint="eastAsia"/>
          <w:b/>
          <w:bCs/>
          <w:sz w:val="24"/>
          <w:szCs w:val="24"/>
          <w:highlight w:val="yellow"/>
        </w:rPr>
        <w:t>年</w:t>
      </w:r>
    </w:p>
    <w:p w14:paraId="4CFE0048" w14:textId="33434D3F" w:rsidR="00EF3198" w:rsidRPr="00EE12DA" w:rsidRDefault="00EF3198" w:rsidP="002F4EA3">
      <w:pPr>
        <w:spacing w:line="360" w:lineRule="auto"/>
        <w:jc w:val="left"/>
        <w:rPr>
          <w:rFonts w:ascii="宋体" w:eastAsia="宋体" w:hAnsi="宋体"/>
          <w:b/>
          <w:bCs/>
          <w:sz w:val="24"/>
          <w:szCs w:val="24"/>
        </w:rPr>
      </w:pPr>
    </w:p>
    <w:p w14:paraId="01FF1606" w14:textId="7D55A7CD" w:rsidR="00EF3198" w:rsidRPr="00EE12DA" w:rsidRDefault="00EF3198" w:rsidP="002F4EA3">
      <w:pPr>
        <w:spacing w:line="360" w:lineRule="auto"/>
        <w:jc w:val="left"/>
        <w:rPr>
          <w:rFonts w:ascii="宋体" w:eastAsia="宋体" w:hAnsi="宋体"/>
          <w:b/>
          <w:bCs/>
          <w:sz w:val="24"/>
          <w:szCs w:val="24"/>
        </w:rPr>
      </w:pPr>
      <w:r w:rsidRPr="00EE12DA">
        <w:rPr>
          <w:rFonts w:ascii="宋体" w:eastAsia="宋体" w:hAnsi="宋体" w:hint="eastAsia"/>
          <w:b/>
          <w:bCs/>
          <w:sz w:val="24"/>
          <w:szCs w:val="24"/>
        </w:rPr>
        <w:t>3-7皮肤灌注压检测</w:t>
      </w:r>
    </w:p>
    <w:p w14:paraId="2AB1119D" w14:textId="77777777" w:rsidR="00084072" w:rsidRPr="00EE12DA" w:rsidRDefault="00084072" w:rsidP="00E73E5A">
      <w:pPr>
        <w:pStyle w:val="a"/>
        <w:numPr>
          <w:ilvl w:val="0"/>
          <w:numId w:val="29"/>
        </w:numPr>
        <w:rPr>
          <w:rFonts w:ascii="宋体" w:eastAsia="宋体" w:hAnsi="宋体"/>
          <w:sz w:val="24"/>
          <w:szCs w:val="24"/>
        </w:rPr>
      </w:pPr>
      <w:r w:rsidRPr="00EE12DA">
        <w:rPr>
          <w:rFonts w:ascii="宋体" w:eastAsia="宋体" w:hAnsi="宋体" w:hint="eastAsia"/>
          <w:sz w:val="24"/>
          <w:szCs w:val="24"/>
        </w:rPr>
        <w:t>主机为多通道多功能单元设置，能够配备1-8个功能单元，可选功能单元包括激光多普勒血流单元、温控单元、经皮氧分压单元和压力单元。支持后期增配激光多普勒温控单元、经皮氧分压单元、压力单元的功能及通道。</w:t>
      </w:r>
    </w:p>
    <w:p w14:paraId="65FD8BC6" w14:textId="77777777" w:rsidR="00084072" w:rsidRPr="00EE12DA" w:rsidRDefault="00084072" w:rsidP="00E73E5A">
      <w:pPr>
        <w:pStyle w:val="a"/>
        <w:rPr>
          <w:rFonts w:ascii="宋体" w:eastAsia="宋体" w:hAnsi="宋体"/>
          <w:sz w:val="24"/>
          <w:szCs w:val="24"/>
        </w:rPr>
      </w:pPr>
      <w:r w:rsidRPr="00EE12DA">
        <w:rPr>
          <w:rFonts w:ascii="宋体" w:eastAsia="宋体" w:hAnsi="宋体" w:hint="eastAsia"/>
          <w:sz w:val="24"/>
          <w:szCs w:val="24"/>
        </w:rPr>
        <w:t>监测数据可连接电脑记录或独立记录存储数据：各项参数在一套软件内记录、同一坐标系显示，自动生成分析报告。数据可在线或离线分析。</w:t>
      </w:r>
    </w:p>
    <w:p w14:paraId="4AE81FAB" w14:textId="77777777" w:rsidR="00084072" w:rsidRPr="00EE12DA" w:rsidRDefault="00084072" w:rsidP="00E73E5A">
      <w:pPr>
        <w:pStyle w:val="a"/>
        <w:rPr>
          <w:rFonts w:ascii="宋体" w:eastAsia="宋体" w:hAnsi="宋体"/>
          <w:sz w:val="24"/>
          <w:szCs w:val="24"/>
        </w:rPr>
      </w:pPr>
      <w:r w:rsidRPr="00EE12DA">
        <w:rPr>
          <w:rFonts w:ascii="宋体" w:eastAsia="宋体" w:hAnsi="宋体" w:hint="eastAsia"/>
          <w:sz w:val="24"/>
          <w:szCs w:val="24"/>
        </w:rPr>
        <w:t>设备支持</w:t>
      </w:r>
      <w:r w:rsidRPr="00EE12DA">
        <w:rPr>
          <w:rFonts w:ascii="宋体" w:eastAsia="宋体" w:hAnsi="宋体"/>
          <w:sz w:val="24"/>
          <w:szCs w:val="24"/>
        </w:rPr>
        <w:t xml:space="preserve"> D</w:t>
      </w:r>
      <w:r w:rsidRPr="00EE12DA">
        <w:rPr>
          <w:rFonts w:ascii="宋体" w:eastAsia="宋体" w:hAnsi="宋体"/>
          <w:sz w:val="24"/>
          <w:szCs w:val="24"/>
        </w:rPr>
        <w:t>ICOM 及 HL7 信息管理接口</w:t>
      </w:r>
      <w:r w:rsidRPr="00EE12DA">
        <w:rPr>
          <w:rFonts w:ascii="宋体" w:eastAsia="宋体" w:hAnsi="宋体" w:hint="eastAsia"/>
          <w:sz w:val="24"/>
          <w:szCs w:val="24"/>
        </w:rPr>
        <w:t>。</w:t>
      </w:r>
    </w:p>
    <w:p w14:paraId="4613BCCF" w14:textId="2CCB4011" w:rsidR="00084072" w:rsidRPr="00EE12DA" w:rsidRDefault="00084072" w:rsidP="00E73E5A">
      <w:pPr>
        <w:pStyle w:val="a"/>
        <w:rPr>
          <w:rFonts w:ascii="宋体" w:eastAsia="宋体" w:hAnsi="宋体"/>
          <w:sz w:val="24"/>
          <w:szCs w:val="24"/>
        </w:rPr>
      </w:pPr>
      <w:r w:rsidRPr="00EE12DA">
        <w:rPr>
          <w:rFonts w:ascii="宋体" w:eastAsia="宋体" w:hAnsi="宋体" w:hint="eastAsia"/>
          <w:sz w:val="24"/>
          <w:szCs w:val="24"/>
        </w:rPr>
        <w:t>主机自带数据记录存储系统，8.4</w:t>
      </w:r>
      <w:proofErr w:type="gramStart"/>
      <w:r w:rsidRPr="00EE12DA">
        <w:rPr>
          <w:rFonts w:ascii="宋体" w:eastAsia="宋体" w:hAnsi="宋体" w:hint="eastAsia"/>
          <w:sz w:val="24"/>
          <w:szCs w:val="24"/>
        </w:rPr>
        <w:t>”</w:t>
      </w:r>
      <w:proofErr w:type="gramEnd"/>
      <w:r w:rsidRPr="00EE12DA">
        <w:rPr>
          <w:rFonts w:ascii="宋体" w:eastAsia="宋体" w:hAnsi="宋体" w:hint="eastAsia"/>
          <w:sz w:val="24"/>
          <w:szCs w:val="24"/>
        </w:rPr>
        <w:t xml:space="preserve">彩色TFT-LCD显示数据，触屏控制,分辨率: ≥800x600 </w:t>
      </w:r>
      <w:proofErr w:type="spellStart"/>
      <w:r w:rsidRPr="00EE12DA">
        <w:rPr>
          <w:rFonts w:ascii="宋体" w:eastAsia="宋体" w:hAnsi="宋体" w:hint="eastAsia"/>
          <w:sz w:val="24"/>
          <w:szCs w:val="24"/>
        </w:rPr>
        <w:t>px</w:t>
      </w:r>
      <w:proofErr w:type="spellEnd"/>
      <w:r w:rsidRPr="00EE12DA">
        <w:rPr>
          <w:rFonts w:ascii="宋体" w:eastAsia="宋体" w:hAnsi="宋体" w:hint="eastAsia"/>
          <w:sz w:val="24"/>
          <w:szCs w:val="24"/>
        </w:rPr>
        <w:t>。</w:t>
      </w:r>
    </w:p>
    <w:p w14:paraId="7E3F3B4B" w14:textId="77777777" w:rsidR="00084072" w:rsidRPr="00EE12DA" w:rsidRDefault="00084072" w:rsidP="00E73E5A">
      <w:pPr>
        <w:pStyle w:val="a"/>
        <w:rPr>
          <w:rFonts w:ascii="宋体" w:eastAsia="宋体" w:hAnsi="宋体"/>
          <w:sz w:val="24"/>
          <w:szCs w:val="24"/>
        </w:rPr>
      </w:pPr>
      <w:r w:rsidRPr="00EE12DA">
        <w:rPr>
          <w:rFonts w:ascii="宋体" w:eastAsia="宋体" w:hAnsi="宋体" w:hint="eastAsia"/>
          <w:sz w:val="24"/>
          <w:szCs w:val="24"/>
        </w:rPr>
        <w:t>激光多普勒血流监测可以实时连续监测微循环血流灌注量,记录血细胞聚集程度及血细胞移动速度。</w:t>
      </w:r>
      <w:r w:rsidRPr="00EE12DA">
        <w:rPr>
          <w:rFonts w:ascii="宋体" w:eastAsia="宋体" w:hAnsi="宋体" w:hint="eastAsia"/>
          <w:sz w:val="24"/>
          <w:szCs w:val="24"/>
        </w:rPr>
        <w:t>输出：灌注量，CMBC（流动血细胞的浓度），监测体积内血细胞平均移动速度，和TB（回光总量）。</w:t>
      </w:r>
    </w:p>
    <w:p w14:paraId="5AD2B43D" w14:textId="77777777" w:rsidR="00084072" w:rsidRPr="00EE12DA" w:rsidRDefault="00084072" w:rsidP="00E73E5A">
      <w:pPr>
        <w:pStyle w:val="a"/>
        <w:rPr>
          <w:rFonts w:ascii="宋体" w:eastAsia="宋体" w:hAnsi="宋体"/>
          <w:sz w:val="24"/>
          <w:szCs w:val="24"/>
        </w:rPr>
      </w:pPr>
      <w:r w:rsidRPr="00EE12DA">
        <w:rPr>
          <w:rFonts w:ascii="宋体" w:eastAsia="宋体" w:hAnsi="宋体" w:hint="eastAsia"/>
          <w:sz w:val="24"/>
          <w:szCs w:val="24"/>
        </w:rPr>
        <w:t>复合温控单元：可测温及控温加热，加热范围：+26至+44℃，增量：0.5℃。</w:t>
      </w:r>
    </w:p>
    <w:p w14:paraId="60597C13" w14:textId="77777777" w:rsidR="00084072" w:rsidRPr="00EE12DA" w:rsidRDefault="00084072" w:rsidP="00E73E5A">
      <w:pPr>
        <w:pStyle w:val="a"/>
        <w:rPr>
          <w:rFonts w:ascii="宋体" w:eastAsia="宋体" w:hAnsi="宋体"/>
          <w:sz w:val="24"/>
          <w:szCs w:val="24"/>
        </w:rPr>
      </w:pPr>
      <w:r w:rsidRPr="00EE12DA">
        <w:rPr>
          <w:rFonts w:ascii="宋体" w:eastAsia="宋体" w:hAnsi="宋体" w:hint="eastAsia"/>
          <w:sz w:val="24"/>
          <w:szCs w:val="24"/>
        </w:rPr>
        <w:t>经皮氧分压监测单元，无创连续的监测组织中氧分压。</w:t>
      </w:r>
    </w:p>
    <w:p w14:paraId="63F9BEAA" w14:textId="69CA53C4" w:rsidR="00084072" w:rsidRPr="00EE12DA" w:rsidRDefault="00BF437B" w:rsidP="00BF437B">
      <w:pPr>
        <w:spacing w:line="360" w:lineRule="auto"/>
        <w:rPr>
          <w:rFonts w:ascii="宋体" w:eastAsia="宋体" w:hAnsi="宋体"/>
          <w:sz w:val="24"/>
          <w:szCs w:val="24"/>
        </w:rPr>
      </w:pPr>
      <w:r w:rsidRPr="00EE12DA">
        <w:rPr>
          <w:rFonts w:ascii="宋体" w:eastAsia="宋体" w:hAnsi="宋体" w:hint="eastAsia"/>
          <w:sz w:val="24"/>
          <w:szCs w:val="24"/>
        </w:rPr>
        <w:t>a</w:t>
      </w:r>
      <w:r w:rsidR="00084072" w:rsidRPr="00EE12DA">
        <w:rPr>
          <w:rFonts w:ascii="宋体" w:eastAsia="宋体" w:hAnsi="宋体" w:hint="eastAsia"/>
          <w:sz w:val="24"/>
          <w:szCs w:val="24"/>
        </w:rPr>
        <w:t>监测范围: 经皮氧分压tcpO2: 0-1999 mmHg (0-267 kPa)。</w:t>
      </w:r>
    </w:p>
    <w:p w14:paraId="7F1470D2" w14:textId="4D171DC9" w:rsidR="00084072" w:rsidRPr="00EE12DA" w:rsidRDefault="00BF437B" w:rsidP="00BF437B">
      <w:pPr>
        <w:spacing w:line="360" w:lineRule="auto"/>
        <w:rPr>
          <w:rFonts w:ascii="宋体" w:eastAsia="宋体" w:hAnsi="宋体"/>
          <w:sz w:val="24"/>
          <w:szCs w:val="24"/>
        </w:rPr>
      </w:pPr>
      <w:r w:rsidRPr="00EE12DA">
        <w:rPr>
          <w:rFonts w:ascii="宋体" w:eastAsia="宋体" w:hAnsi="宋体" w:hint="eastAsia"/>
          <w:sz w:val="24"/>
          <w:szCs w:val="24"/>
        </w:rPr>
        <w:t>b</w:t>
      </w:r>
      <w:r w:rsidR="00084072" w:rsidRPr="00EE12DA">
        <w:rPr>
          <w:rFonts w:ascii="宋体" w:eastAsia="宋体" w:hAnsi="宋体" w:hint="eastAsia"/>
          <w:sz w:val="24"/>
          <w:szCs w:val="24"/>
        </w:rPr>
        <w:t>自动校准：在空气中（tcpO2 ），可以同时校准8个电极。</w:t>
      </w:r>
    </w:p>
    <w:p w14:paraId="4E392C2A" w14:textId="77777777" w:rsidR="00084072" w:rsidRPr="00EE12DA" w:rsidRDefault="00084072" w:rsidP="00E73E5A">
      <w:pPr>
        <w:pStyle w:val="a"/>
        <w:rPr>
          <w:rFonts w:ascii="宋体" w:eastAsia="宋体" w:hAnsi="宋体"/>
          <w:sz w:val="24"/>
          <w:szCs w:val="24"/>
        </w:rPr>
      </w:pPr>
      <w:r w:rsidRPr="00EE12DA">
        <w:rPr>
          <w:rFonts w:ascii="宋体" w:eastAsia="宋体" w:hAnsi="宋体" w:hint="eastAsia"/>
          <w:sz w:val="24"/>
          <w:szCs w:val="24"/>
        </w:rPr>
        <w:t>压力单元，输出范围： 0-300 mmHg (0-40 kPa), PVR 的范围从 -2.5 到 +10 mmHg (数字或模拟输出)。可同时监测双侧踝压、</w:t>
      </w:r>
      <w:proofErr w:type="gramStart"/>
      <w:r w:rsidRPr="00EE12DA">
        <w:rPr>
          <w:rFonts w:ascii="宋体" w:eastAsia="宋体" w:hAnsi="宋体" w:hint="eastAsia"/>
          <w:sz w:val="24"/>
          <w:szCs w:val="24"/>
        </w:rPr>
        <w:t>趾</w:t>
      </w:r>
      <w:proofErr w:type="gramEnd"/>
      <w:r w:rsidRPr="00EE12DA">
        <w:rPr>
          <w:rFonts w:ascii="宋体" w:eastAsia="宋体" w:hAnsi="宋体" w:hint="eastAsia"/>
          <w:sz w:val="24"/>
          <w:szCs w:val="24"/>
        </w:rPr>
        <w:t>压、肱动脉压，自动计算A</w:t>
      </w:r>
      <w:r w:rsidRPr="00EE12DA">
        <w:rPr>
          <w:rFonts w:ascii="宋体" w:eastAsia="宋体" w:hAnsi="宋体"/>
          <w:sz w:val="24"/>
          <w:szCs w:val="24"/>
        </w:rPr>
        <w:t>BI</w:t>
      </w:r>
      <w:r w:rsidRPr="00EE12DA">
        <w:rPr>
          <w:rFonts w:ascii="宋体" w:eastAsia="宋体" w:hAnsi="宋体" w:hint="eastAsia"/>
          <w:sz w:val="24"/>
          <w:szCs w:val="24"/>
        </w:rPr>
        <w:t>、</w:t>
      </w:r>
      <w:r w:rsidRPr="00EE12DA">
        <w:rPr>
          <w:rFonts w:ascii="宋体" w:eastAsia="宋体" w:hAnsi="宋体"/>
          <w:sz w:val="24"/>
          <w:szCs w:val="24"/>
        </w:rPr>
        <w:t>TBI</w:t>
      </w:r>
      <w:r w:rsidRPr="00EE12DA">
        <w:rPr>
          <w:rFonts w:ascii="宋体" w:eastAsia="宋体" w:hAnsi="宋体" w:hint="eastAsia"/>
          <w:sz w:val="24"/>
          <w:szCs w:val="24"/>
        </w:rPr>
        <w:t>指数。</w:t>
      </w:r>
    </w:p>
    <w:p w14:paraId="0260151D" w14:textId="77777777" w:rsidR="00084072" w:rsidRPr="00EE12DA" w:rsidRDefault="00084072" w:rsidP="00E73E5A">
      <w:pPr>
        <w:pStyle w:val="a"/>
        <w:rPr>
          <w:rFonts w:ascii="宋体" w:eastAsia="宋体" w:hAnsi="宋体"/>
          <w:sz w:val="24"/>
          <w:szCs w:val="24"/>
        </w:rPr>
      </w:pPr>
      <w:r w:rsidRPr="00EE12DA">
        <w:rPr>
          <w:rFonts w:ascii="宋体" w:eastAsia="宋体" w:hAnsi="宋体" w:hint="eastAsia"/>
          <w:sz w:val="24"/>
          <w:szCs w:val="24"/>
        </w:rPr>
        <w:lastRenderedPageBreak/>
        <w:t>具有S</w:t>
      </w:r>
      <w:r w:rsidRPr="00EE12DA">
        <w:rPr>
          <w:rFonts w:ascii="宋体" w:eastAsia="宋体" w:hAnsi="宋体"/>
          <w:sz w:val="24"/>
          <w:szCs w:val="24"/>
        </w:rPr>
        <w:t>PP</w:t>
      </w:r>
      <w:r w:rsidRPr="00EE12DA">
        <w:rPr>
          <w:rFonts w:ascii="宋体" w:eastAsia="宋体" w:hAnsi="宋体" w:hint="eastAsia"/>
          <w:sz w:val="24"/>
          <w:szCs w:val="24"/>
        </w:rPr>
        <w:t>监测功能，自动识别局部灌注压。输出范围： 0-300 mmHg (0-40 kPa)。</w:t>
      </w:r>
    </w:p>
    <w:p w14:paraId="3B16A272" w14:textId="77777777" w:rsidR="00084072" w:rsidRPr="00EE12DA" w:rsidRDefault="00084072" w:rsidP="00E73E5A">
      <w:pPr>
        <w:pStyle w:val="a"/>
        <w:rPr>
          <w:rFonts w:ascii="宋体" w:eastAsia="宋体" w:hAnsi="宋体"/>
          <w:sz w:val="24"/>
          <w:szCs w:val="24"/>
        </w:rPr>
      </w:pPr>
      <w:r w:rsidRPr="00EE12DA">
        <w:rPr>
          <w:rFonts w:ascii="宋体" w:eastAsia="宋体" w:hAnsi="宋体" w:hint="eastAsia"/>
          <w:sz w:val="24"/>
          <w:szCs w:val="24"/>
        </w:rPr>
        <w:t>数据连接：≥2个USB口（用于连接P</w:t>
      </w:r>
      <w:r w:rsidRPr="00EE12DA">
        <w:rPr>
          <w:rFonts w:ascii="宋体" w:eastAsia="宋体" w:hAnsi="宋体"/>
          <w:sz w:val="24"/>
          <w:szCs w:val="24"/>
        </w:rPr>
        <w:t>C</w:t>
      </w:r>
      <w:r w:rsidRPr="00EE12DA">
        <w:rPr>
          <w:rFonts w:ascii="宋体" w:eastAsia="宋体" w:hAnsi="宋体" w:hint="eastAsia"/>
          <w:sz w:val="24"/>
          <w:szCs w:val="24"/>
        </w:rPr>
        <w:t>、打印机，相机，键盘，鼠标设备等）。</w:t>
      </w:r>
    </w:p>
    <w:p w14:paraId="6E62CFFF" w14:textId="77777777" w:rsidR="00084072" w:rsidRPr="00EE12DA" w:rsidRDefault="00084072" w:rsidP="00E73E5A">
      <w:pPr>
        <w:pStyle w:val="a"/>
        <w:rPr>
          <w:rFonts w:ascii="宋体" w:eastAsia="宋体" w:hAnsi="宋体"/>
          <w:sz w:val="24"/>
          <w:szCs w:val="24"/>
        </w:rPr>
      </w:pPr>
      <w:r w:rsidRPr="00EE12DA">
        <w:rPr>
          <w:rFonts w:ascii="宋体" w:eastAsia="宋体" w:hAnsi="宋体" w:hint="eastAsia"/>
          <w:sz w:val="24"/>
          <w:szCs w:val="24"/>
        </w:rPr>
        <w:t>温度设置范围：37至45℃，步进0.5℃。</w:t>
      </w:r>
    </w:p>
    <w:p w14:paraId="5FD25FA6" w14:textId="77777777" w:rsidR="00084072" w:rsidRPr="00EE12DA" w:rsidRDefault="00084072" w:rsidP="00E73E5A">
      <w:pPr>
        <w:pStyle w:val="a"/>
        <w:rPr>
          <w:rFonts w:ascii="宋体" w:eastAsia="宋体" w:hAnsi="宋体"/>
          <w:sz w:val="24"/>
          <w:szCs w:val="24"/>
        </w:rPr>
      </w:pPr>
      <w:r w:rsidRPr="00EE12DA">
        <w:rPr>
          <w:rFonts w:ascii="宋体" w:eastAsia="宋体" w:hAnsi="宋体" w:hint="eastAsia"/>
          <w:sz w:val="24"/>
          <w:szCs w:val="24"/>
        </w:rPr>
        <w:t>内置气压计范围：225至825 mmHg，精确度：±3.0 mmHg</w:t>
      </w:r>
    </w:p>
    <w:p w14:paraId="24AC4071" w14:textId="77777777" w:rsidR="00084072" w:rsidRPr="00EE12DA" w:rsidRDefault="00084072" w:rsidP="00E73E5A">
      <w:pPr>
        <w:pStyle w:val="a"/>
        <w:rPr>
          <w:rFonts w:ascii="宋体" w:eastAsia="宋体" w:hAnsi="宋体"/>
          <w:sz w:val="24"/>
          <w:szCs w:val="24"/>
        </w:rPr>
      </w:pPr>
      <w:r w:rsidRPr="00EE12DA">
        <w:rPr>
          <w:rFonts w:ascii="宋体" w:eastAsia="宋体" w:hAnsi="宋体" w:hint="eastAsia"/>
          <w:sz w:val="24"/>
          <w:szCs w:val="24"/>
        </w:rPr>
        <w:t>具有独立的专业的操作分析软件系统。可以采集、储存、分析和打印数据，可以自动生成检查报告。</w:t>
      </w:r>
    </w:p>
    <w:p w14:paraId="15EA131E" w14:textId="0C22E177" w:rsidR="00084072" w:rsidRPr="00EE12DA" w:rsidRDefault="00084072" w:rsidP="00E73E5A">
      <w:pPr>
        <w:pStyle w:val="a"/>
        <w:rPr>
          <w:rFonts w:ascii="宋体" w:eastAsia="宋体" w:hAnsi="宋体"/>
          <w:sz w:val="24"/>
          <w:szCs w:val="24"/>
        </w:rPr>
      </w:pPr>
      <w:r w:rsidRPr="00EE12DA">
        <w:rPr>
          <w:rFonts w:ascii="宋体" w:eastAsia="宋体" w:hAnsi="宋体" w:hint="eastAsia"/>
          <w:sz w:val="24"/>
          <w:szCs w:val="24"/>
        </w:rPr>
        <w:t>操作语言：中英文等多语言版本。</w:t>
      </w:r>
    </w:p>
    <w:p w14:paraId="4DA45564" w14:textId="57E0D046" w:rsidR="00EF3198" w:rsidRPr="00EE12DA" w:rsidRDefault="00E73E5A" w:rsidP="002F4EA3">
      <w:pPr>
        <w:spacing w:line="360" w:lineRule="auto"/>
        <w:jc w:val="left"/>
        <w:rPr>
          <w:rFonts w:ascii="宋体" w:eastAsia="宋体" w:hAnsi="宋体"/>
          <w:b/>
          <w:bCs/>
          <w:sz w:val="24"/>
          <w:szCs w:val="24"/>
        </w:rPr>
      </w:pPr>
      <w:r w:rsidRPr="00EE12DA">
        <w:rPr>
          <w:rFonts w:ascii="宋体" w:eastAsia="宋体" w:hAnsi="宋体" w:hint="eastAsia"/>
          <w:b/>
          <w:bCs/>
          <w:sz w:val="24"/>
          <w:szCs w:val="24"/>
        </w:rPr>
        <w:t>免费保修期：5年</w:t>
      </w:r>
    </w:p>
    <w:p w14:paraId="6267FB55" w14:textId="77777777" w:rsidR="00E73E5A" w:rsidRPr="00EE12DA" w:rsidRDefault="00E73E5A" w:rsidP="002F4EA3">
      <w:pPr>
        <w:spacing w:line="360" w:lineRule="auto"/>
        <w:jc w:val="left"/>
        <w:rPr>
          <w:rFonts w:ascii="宋体" w:eastAsia="宋体" w:hAnsi="宋体" w:hint="eastAsia"/>
          <w:b/>
          <w:bCs/>
          <w:sz w:val="24"/>
          <w:szCs w:val="24"/>
        </w:rPr>
      </w:pPr>
    </w:p>
    <w:p w14:paraId="3B304CFF" w14:textId="067095DD" w:rsidR="00F94A66" w:rsidRPr="00EE12DA" w:rsidRDefault="00F94A66" w:rsidP="002F4EA3">
      <w:pPr>
        <w:spacing w:line="360" w:lineRule="auto"/>
        <w:jc w:val="left"/>
        <w:rPr>
          <w:rFonts w:ascii="宋体" w:eastAsia="宋体" w:hAnsi="宋体"/>
          <w:b/>
          <w:bCs/>
          <w:sz w:val="24"/>
          <w:szCs w:val="24"/>
        </w:rPr>
      </w:pPr>
      <w:r w:rsidRPr="00EE12DA">
        <w:rPr>
          <w:rFonts w:ascii="宋体" w:eastAsia="宋体" w:hAnsi="宋体" w:hint="eastAsia"/>
          <w:b/>
          <w:bCs/>
          <w:sz w:val="24"/>
          <w:szCs w:val="24"/>
        </w:rPr>
        <w:t>3-8眼底相机</w:t>
      </w:r>
    </w:p>
    <w:p w14:paraId="370B486B" w14:textId="5E7A8FBC" w:rsidR="001426D5" w:rsidRPr="00EE12DA" w:rsidRDefault="001426D5" w:rsidP="001426D5">
      <w:pPr>
        <w:numPr>
          <w:ilvl w:val="0"/>
          <w:numId w:val="7"/>
        </w:numPr>
        <w:spacing w:beforeLines="50" w:before="156" w:after="200" w:line="240" w:lineRule="atLeast"/>
        <w:ind w:left="720" w:hanging="720"/>
        <w:rPr>
          <w:rFonts w:ascii="宋体" w:eastAsia="宋体" w:hAnsi="宋体" w:cs="宋体"/>
          <w:b/>
          <w:sz w:val="24"/>
          <w:szCs w:val="24"/>
        </w:rPr>
      </w:pPr>
      <w:r w:rsidRPr="00EE12DA">
        <w:rPr>
          <w:rFonts w:ascii="宋体" w:eastAsia="宋体" w:hAnsi="宋体" w:cs="宋体" w:hint="eastAsia"/>
          <w:b/>
          <w:sz w:val="24"/>
          <w:szCs w:val="24"/>
        </w:rPr>
        <w:t>名称：</w:t>
      </w:r>
      <w:r w:rsidRPr="00EE12DA">
        <w:rPr>
          <w:rFonts w:ascii="宋体" w:eastAsia="宋体" w:hAnsi="宋体" w:cs="宋体" w:hint="eastAsia"/>
          <w:b/>
          <w:i/>
          <w:color w:val="7F7F7F"/>
          <w:sz w:val="24"/>
          <w:szCs w:val="24"/>
        </w:rPr>
        <w:t>免散</w:t>
      </w:r>
      <w:proofErr w:type="gramStart"/>
      <w:r w:rsidRPr="00EE12DA">
        <w:rPr>
          <w:rFonts w:ascii="宋体" w:eastAsia="宋体" w:hAnsi="宋体" w:cs="宋体" w:hint="eastAsia"/>
          <w:b/>
          <w:i/>
          <w:color w:val="7F7F7F"/>
          <w:sz w:val="24"/>
          <w:szCs w:val="24"/>
        </w:rPr>
        <w:t>瞳</w:t>
      </w:r>
      <w:proofErr w:type="gramEnd"/>
      <w:r w:rsidRPr="00EE12DA">
        <w:rPr>
          <w:rFonts w:ascii="宋体" w:eastAsia="宋体" w:hAnsi="宋体" w:cs="宋体" w:hint="eastAsia"/>
          <w:b/>
          <w:i/>
          <w:color w:val="7F7F7F"/>
          <w:sz w:val="24"/>
          <w:szCs w:val="24"/>
        </w:rPr>
        <w:t>眼底照相机-</w:t>
      </w:r>
    </w:p>
    <w:p w14:paraId="46E5F176" w14:textId="77777777" w:rsidR="001426D5" w:rsidRPr="00EE12DA" w:rsidRDefault="001426D5" w:rsidP="001426D5">
      <w:pPr>
        <w:numPr>
          <w:ilvl w:val="0"/>
          <w:numId w:val="7"/>
        </w:numPr>
        <w:spacing w:beforeLines="50" w:before="156" w:after="200" w:line="240" w:lineRule="atLeast"/>
        <w:ind w:left="720" w:hanging="720"/>
        <w:rPr>
          <w:rFonts w:ascii="宋体" w:eastAsia="宋体" w:hAnsi="宋体" w:cs="宋体"/>
          <w:b/>
          <w:sz w:val="24"/>
          <w:szCs w:val="24"/>
        </w:rPr>
      </w:pPr>
      <w:r w:rsidRPr="00EE12DA">
        <w:rPr>
          <w:rFonts w:ascii="宋体" w:eastAsia="宋体" w:hAnsi="宋体" w:cs="宋体" w:hint="eastAsia"/>
          <w:b/>
          <w:sz w:val="24"/>
          <w:szCs w:val="24"/>
        </w:rPr>
        <w:t>适用范围：适用于眼底病</w:t>
      </w:r>
      <w:proofErr w:type="gramStart"/>
      <w:r w:rsidRPr="00EE12DA">
        <w:rPr>
          <w:rFonts w:ascii="宋体" w:eastAsia="宋体" w:hAnsi="宋体" w:cs="宋体" w:hint="eastAsia"/>
          <w:b/>
          <w:sz w:val="24"/>
          <w:szCs w:val="24"/>
        </w:rPr>
        <w:t>眼以及</w:t>
      </w:r>
      <w:proofErr w:type="gramEnd"/>
      <w:r w:rsidRPr="00EE12DA">
        <w:rPr>
          <w:rFonts w:ascii="宋体" w:eastAsia="宋体" w:hAnsi="宋体" w:cs="宋体" w:hint="eastAsia"/>
          <w:b/>
          <w:sz w:val="24"/>
          <w:szCs w:val="24"/>
        </w:rPr>
        <w:t>糖尿病、高血压所致的眼底病变，出血性眼底病的鉴别诊断</w:t>
      </w:r>
    </w:p>
    <w:p w14:paraId="7E6D055E" w14:textId="0AE8620E" w:rsidR="001426D5" w:rsidRPr="00EE12DA" w:rsidRDefault="001426D5" w:rsidP="001426D5">
      <w:pPr>
        <w:numPr>
          <w:ilvl w:val="0"/>
          <w:numId w:val="7"/>
        </w:numPr>
        <w:spacing w:beforeLines="50" w:before="156" w:after="200" w:line="240" w:lineRule="atLeast"/>
        <w:ind w:left="720" w:hanging="720"/>
        <w:rPr>
          <w:rFonts w:ascii="宋体" w:eastAsia="宋体" w:hAnsi="宋体" w:cs="宋体"/>
          <w:b/>
          <w:sz w:val="24"/>
          <w:szCs w:val="24"/>
          <w:highlight w:val="yellow"/>
        </w:rPr>
      </w:pPr>
      <w:r w:rsidRPr="00EE12DA">
        <w:rPr>
          <w:rFonts w:ascii="宋体" w:eastAsia="宋体" w:hAnsi="宋体" w:cs="宋体" w:hint="eastAsia"/>
          <w:b/>
          <w:sz w:val="24"/>
          <w:szCs w:val="24"/>
          <w:highlight w:val="yellow"/>
        </w:rPr>
        <w:t xml:space="preserve">年预估量：  1套 </w:t>
      </w:r>
    </w:p>
    <w:p w14:paraId="3773EE9F" w14:textId="10065ABA" w:rsidR="001426D5" w:rsidRPr="00EE12DA" w:rsidRDefault="001426D5" w:rsidP="001426D5">
      <w:pPr>
        <w:numPr>
          <w:ilvl w:val="0"/>
          <w:numId w:val="7"/>
        </w:numPr>
        <w:spacing w:beforeLines="50" w:before="156" w:after="200" w:line="240" w:lineRule="atLeast"/>
        <w:ind w:left="720" w:hanging="720"/>
        <w:rPr>
          <w:rFonts w:ascii="宋体" w:eastAsia="宋体" w:hAnsi="宋体" w:cs="宋体"/>
          <w:b/>
          <w:sz w:val="24"/>
          <w:szCs w:val="24"/>
        </w:rPr>
      </w:pPr>
      <w:r w:rsidRPr="00EE12DA">
        <w:rPr>
          <w:rFonts w:ascii="宋体" w:eastAsia="宋体" w:hAnsi="宋体" w:cs="宋体" w:hint="eastAsia"/>
          <w:b/>
          <w:sz w:val="24"/>
          <w:szCs w:val="24"/>
        </w:rPr>
        <w:t>技术参数：</w:t>
      </w:r>
    </w:p>
    <w:p w14:paraId="1340BFB6" w14:textId="2C0E940B"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4.1功能:眼底彩色照相,立体照相,</w:t>
      </w:r>
      <w:proofErr w:type="gramStart"/>
      <w:r w:rsidRPr="00EE12DA">
        <w:rPr>
          <w:rFonts w:ascii="宋体" w:eastAsia="宋体" w:hAnsi="宋体" w:hint="eastAsia"/>
          <w:sz w:val="24"/>
          <w:szCs w:val="24"/>
        </w:rPr>
        <w:t>眼前节</w:t>
      </w:r>
      <w:proofErr w:type="gramEnd"/>
      <w:r w:rsidRPr="00EE12DA">
        <w:rPr>
          <w:rFonts w:ascii="宋体" w:eastAsia="宋体" w:hAnsi="宋体" w:hint="eastAsia"/>
          <w:sz w:val="24"/>
          <w:szCs w:val="24"/>
        </w:rPr>
        <w:t>彩色照相</w:t>
      </w:r>
    </w:p>
    <w:p w14:paraId="36076908"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4.2视角：45°/30°</w:t>
      </w:r>
    </w:p>
    <w:p w14:paraId="55552F6C"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4.3瞳孔直径：</w:t>
      </w:r>
      <w:r w:rsidRPr="00EE12DA">
        <w:rPr>
          <w:rFonts w:ascii="宋体" w:eastAsia="宋体" w:hAnsi="宋体" w:cs="宋体" w:hint="eastAsia"/>
          <w:sz w:val="24"/>
          <w:szCs w:val="24"/>
        </w:rPr>
        <w:t>≧</w:t>
      </w:r>
      <w:r w:rsidRPr="00EE12DA">
        <w:rPr>
          <w:rFonts w:ascii="宋体" w:eastAsia="宋体" w:hAnsi="宋体" w:hint="eastAsia"/>
          <w:sz w:val="24"/>
          <w:szCs w:val="24"/>
        </w:rPr>
        <w:t>3.3mm.</w:t>
      </w:r>
    </w:p>
    <w:p w14:paraId="40092211"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4.4自动拍照：可自动拍照，不需按触发按钮相机软件根据不同的患者校正所有参数，这样每个患者都能得到高质量的图像。</w:t>
      </w:r>
    </w:p>
    <w:p w14:paraId="396CCC3B" w14:textId="6A8E0936"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4.5*自动聚焦：可实现自动聚焦，并保证获得清晰完美的图像。</w:t>
      </w:r>
    </w:p>
    <w:p w14:paraId="1DE3B60C" w14:textId="4B8D0DF5"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4.6*自动曝光：自动调整曝光强度，照明强度造当，利于</w:t>
      </w:r>
      <w:proofErr w:type="gramStart"/>
      <w:r w:rsidRPr="00EE12DA">
        <w:rPr>
          <w:rFonts w:ascii="宋体" w:eastAsia="宋体" w:hAnsi="宋体" w:hint="eastAsia"/>
          <w:sz w:val="24"/>
          <w:szCs w:val="24"/>
        </w:rPr>
        <w:t>医</w:t>
      </w:r>
      <w:proofErr w:type="gramEnd"/>
      <w:r w:rsidRPr="00EE12DA">
        <w:rPr>
          <w:rFonts w:ascii="宋体" w:eastAsia="宋体" w:hAnsi="宋体" w:hint="eastAsia"/>
          <w:sz w:val="24"/>
          <w:szCs w:val="24"/>
        </w:rPr>
        <w:t>患配合。</w:t>
      </w:r>
    </w:p>
    <w:p w14:paraId="43CBB031"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4.7闪光强度：标准4Ws,15档可控制，可自动曝光。</w:t>
      </w:r>
    </w:p>
    <w:p w14:paraId="78332CBA"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4.8监视器：</w:t>
      </w:r>
      <w:r w:rsidRPr="00EE12DA">
        <w:rPr>
          <w:rFonts w:ascii="宋体" w:eastAsia="宋体" w:hAnsi="宋体" w:cs="宋体" w:hint="eastAsia"/>
          <w:sz w:val="24"/>
          <w:szCs w:val="24"/>
        </w:rPr>
        <w:t>≧</w:t>
      </w:r>
      <w:r w:rsidRPr="00EE12DA">
        <w:rPr>
          <w:rFonts w:ascii="宋体" w:eastAsia="宋体" w:hAnsi="宋体" w:hint="eastAsia"/>
          <w:sz w:val="24"/>
          <w:szCs w:val="24"/>
        </w:rPr>
        <w:t>10.4英寸360°旋转触摸控制屏</w:t>
      </w:r>
    </w:p>
    <w:p w14:paraId="5E47CF1C"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4.9图像显示：在主机监视器可多幅图像显示（4幅、9幅、16幅）</w:t>
      </w:r>
    </w:p>
    <w:p w14:paraId="03E1429D"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lastRenderedPageBreak/>
        <w:t>4.10内</w:t>
      </w:r>
      <w:proofErr w:type="gramStart"/>
      <w:r w:rsidRPr="00EE12DA">
        <w:rPr>
          <w:rFonts w:ascii="宋体" w:eastAsia="宋体" w:hAnsi="宋体" w:hint="eastAsia"/>
          <w:sz w:val="24"/>
          <w:szCs w:val="24"/>
        </w:rPr>
        <w:t>固视标</w:t>
      </w:r>
      <w:proofErr w:type="gramEnd"/>
      <w:r w:rsidRPr="00EE12DA">
        <w:rPr>
          <w:rFonts w:ascii="宋体" w:eastAsia="宋体" w:hAnsi="宋体" w:hint="eastAsia"/>
          <w:sz w:val="24"/>
          <w:szCs w:val="24"/>
        </w:rPr>
        <w:t>：采用液晶点阵，8种</w:t>
      </w:r>
      <w:proofErr w:type="gramStart"/>
      <w:r w:rsidRPr="00EE12DA">
        <w:rPr>
          <w:rFonts w:ascii="宋体" w:eastAsia="宋体" w:hAnsi="宋体" w:hint="eastAsia"/>
          <w:sz w:val="24"/>
          <w:szCs w:val="24"/>
        </w:rPr>
        <w:t>固视标</w:t>
      </w:r>
      <w:proofErr w:type="gramEnd"/>
      <w:r w:rsidRPr="00EE12DA">
        <w:rPr>
          <w:rFonts w:ascii="宋体" w:eastAsia="宋体" w:hAnsi="宋体" w:hint="eastAsia"/>
          <w:sz w:val="24"/>
          <w:szCs w:val="24"/>
        </w:rPr>
        <w:t>类型，其中周边模式有9点</w:t>
      </w:r>
      <w:proofErr w:type="gramStart"/>
      <w:r w:rsidRPr="00EE12DA">
        <w:rPr>
          <w:rFonts w:ascii="宋体" w:eastAsia="宋体" w:hAnsi="宋体" w:hint="eastAsia"/>
          <w:sz w:val="24"/>
          <w:szCs w:val="24"/>
        </w:rPr>
        <w:t>固视标</w:t>
      </w:r>
      <w:proofErr w:type="gramEnd"/>
      <w:r w:rsidRPr="00EE12DA">
        <w:rPr>
          <w:rFonts w:ascii="宋体" w:eastAsia="宋体" w:hAnsi="宋体" w:hint="eastAsia"/>
          <w:sz w:val="24"/>
          <w:szCs w:val="24"/>
        </w:rPr>
        <w:t>， DCF模式用于糖网筛查</w:t>
      </w:r>
    </w:p>
    <w:p w14:paraId="73C5218D"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4.11工作距离：</w:t>
      </w:r>
      <w:r w:rsidRPr="00EE12DA">
        <w:rPr>
          <w:rFonts w:ascii="宋体" w:eastAsia="宋体" w:hAnsi="宋体" w:cs="宋体" w:hint="eastAsia"/>
          <w:sz w:val="24"/>
          <w:szCs w:val="24"/>
        </w:rPr>
        <w:t>≧</w:t>
      </w:r>
      <w:r w:rsidRPr="00EE12DA">
        <w:rPr>
          <w:rFonts w:ascii="宋体" w:eastAsia="宋体" w:hAnsi="宋体" w:hint="eastAsia"/>
          <w:sz w:val="24"/>
          <w:szCs w:val="24"/>
        </w:rPr>
        <w:t>40.7mm</w:t>
      </w:r>
    </w:p>
    <w:p w14:paraId="6CA517FB"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4.12操作模式:全自动,手动</w:t>
      </w:r>
    </w:p>
    <w:p w14:paraId="1495D878"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4.13患者屈光度校正范围</w:t>
      </w:r>
    </w:p>
    <w:p w14:paraId="539E36CE"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 xml:space="preserve">      无屈光度补偿镜片:-13D至+12D</w:t>
      </w:r>
    </w:p>
    <w:p w14:paraId="77A9540D"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 xml:space="preserve">      使用</w:t>
      </w:r>
      <w:proofErr w:type="gramStart"/>
      <w:r w:rsidRPr="00EE12DA">
        <w:rPr>
          <w:rFonts w:ascii="宋体" w:eastAsia="宋体" w:hAnsi="宋体" w:hint="eastAsia"/>
          <w:sz w:val="24"/>
          <w:szCs w:val="24"/>
        </w:rPr>
        <w:t>凹</w:t>
      </w:r>
      <w:proofErr w:type="gramEnd"/>
      <w:r w:rsidRPr="00EE12DA">
        <w:rPr>
          <w:rFonts w:ascii="宋体" w:eastAsia="宋体" w:hAnsi="宋体" w:hint="eastAsia"/>
          <w:sz w:val="24"/>
          <w:szCs w:val="24"/>
        </w:rPr>
        <w:t>补偿透镜:-12D至-33D</w:t>
      </w:r>
    </w:p>
    <w:p w14:paraId="360A610C"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 xml:space="preserve">      使用</w:t>
      </w:r>
      <w:proofErr w:type="gramStart"/>
      <w:r w:rsidRPr="00EE12DA">
        <w:rPr>
          <w:rFonts w:ascii="宋体" w:eastAsia="宋体" w:hAnsi="宋体" w:hint="eastAsia"/>
          <w:sz w:val="24"/>
          <w:szCs w:val="24"/>
        </w:rPr>
        <w:t>凸</w:t>
      </w:r>
      <w:proofErr w:type="gramEnd"/>
      <w:r w:rsidRPr="00EE12DA">
        <w:rPr>
          <w:rFonts w:ascii="宋体" w:eastAsia="宋体" w:hAnsi="宋体" w:hint="eastAsia"/>
          <w:sz w:val="24"/>
          <w:szCs w:val="24"/>
        </w:rPr>
        <w:t>补偿透:+11D至+40D</w:t>
      </w:r>
    </w:p>
    <w:p w14:paraId="4739D99C"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4.14对焦指示：具备裂劈对焦</w:t>
      </w:r>
    </w:p>
    <w:p w14:paraId="115DFDC2"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4.15机器自检：具备</w:t>
      </w:r>
    </w:p>
    <w:p w14:paraId="5DDCA4E9"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4.16软件系统</w:t>
      </w:r>
    </w:p>
    <w:p w14:paraId="74AF69A4"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操作系统：Windows操作系统，图象处理系统软件中文化，病人资料输入检索均能使用中文；</w:t>
      </w:r>
    </w:p>
    <w:p w14:paraId="0874A11B"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图像处理功能：全视网膜自动拼图，图像具病灶定位、测量、放大、比较、修正、边界处理、黑白颠倒、去反光、亮度，彩色、重叠、杯盘比测量等标准处理功能；数字减影功能；</w:t>
      </w:r>
    </w:p>
    <w:p w14:paraId="7D554B44"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资料存贮：能以多种格式对图像进行存贮，病人报告及照片统一管理；</w:t>
      </w:r>
    </w:p>
    <w:p w14:paraId="4C357453" w14:textId="77777777" w:rsidR="001426D5" w:rsidRPr="00EE12DA" w:rsidRDefault="001426D5" w:rsidP="001426D5">
      <w:pPr>
        <w:spacing w:line="360" w:lineRule="auto"/>
        <w:jc w:val="left"/>
        <w:rPr>
          <w:rFonts w:ascii="宋体" w:eastAsia="宋体" w:hAnsi="宋体"/>
          <w:sz w:val="24"/>
          <w:szCs w:val="24"/>
        </w:rPr>
      </w:pPr>
      <w:r w:rsidRPr="00EE12DA">
        <w:rPr>
          <w:rFonts w:ascii="宋体" w:eastAsia="宋体" w:hAnsi="宋体" w:hint="eastAsia"/>
          <w:sz w:val="24"/>
          <w:szCs w:val="24"/>
        </w:rPr>
        <w:t>报告形式：中文写入及保存报告，报告版面可随意调整，打印；</w:t>
      </w:r>
    </w:p>
    <w:p w14:paraId="39BC8179" w14:textId="7B37A5EE" w:rsidR="001426D5" w:rsidRPr="00EE12DA" w:rsidRDefault="001426D5" w:rsidP="001426D5">
      <w:pPr>
        <w:spacing w:beforeLines="50" w:before="156" w:line="240" w:lineRule="atLeast"/>
        <w:rPr>
          <w:rFonts w:ascii="宋体" w:eastAsia="宋体" w:hAnsi="宋体" w:cs="宋体"/>
          <w:b/>
          <w:i/>
          <w:color w:val="7F7F7F"/>
          <w:sz w:val="24"/>
          <w:szCs w:val="24"/>
          <w:highlight w:val="yellow"/>
        </w:rPr>
      </w:pPr>
      <w:r w:rsidRPr="00EE12DA">
        <w:rPr>
          <w:rFonts w:ascii="宋体" w:eastAsia="宋体" w:hAnsi="宋体" w:cs="宋体" w:hint="eastAsia"/>
          <w:b/>
          <w:sz w:val="24"/>
          <w:szCs w:val="24"/>
          <w:highlight w:val="yellow"/>
        </w:rPr>
        <w:t>5、供货要求：产品效期3年，包装符合无菌产品相应的国家标准，</w:t>
      </w:r>
      <w:r w:rsidR="008A36BE" w:rsidRPr="00EE12DA">
        <w:rPr>
          <w:rFonts w:ascii="宋体" w:eastAsia="宋体" w:hAnsi="宋体" w:cs="宋体" w:hint="eastAsia"/>
          <w:b/>
          <w:sz w:val="24"/>
          <w:szCs w:val="24"/>
          <w:highlight w:val="yellow"/>
        </w:rPr>
        <w:t>标明</w:t>
      </w:r>
      <w:r w:rsidRPr="00EE12DA">
        <w:rPr>
          <w:rFonts w:ascii="宋体" w:eastAsia="宋体" w:hAnsi="宋体" w:cs="宋体" w:hint="eastAsia"/>
          <w:b/>
          <w:sz w:val="24"/>
          <w:szCs w:val="24"/>
          <w:highlight w:val="yellow"/>
        </w:rPr>
        <w:t>生产日期和使用期限。</w:t>
      </w:r>
    </w:p>
    <w:p w14:paraId="0FBFD953" w14:textId="77777777" w:rsidR="001426D5" w:rsidRPr="00EE12DA" w:rsidRDefault="001426D5" w:rsidP="001426D5">
      <w:pPr>
        <w:spacing w:beforeLines="50" w:before="156" w:line="240" w:lineRule="atLeast"/>
        <w:rPr>
          <w:rFonts w:ascii="宋体" w:eastAsia="宋体" w:hAnsi="宋体" w:cs="宋体"/>
          <w:b/>
          <w:i/>
          <w:color w:val="7F7F7F"/>
          <w:sz w:val="24"/>
          <w:szCs w:val="24"/>
          <w:highlight w:val="yellow"/>
        </w:rPr>
      </w:pPr>
      <w:r w:rsidRPr="00EE12DA">
        <w:rPr>
          <w:rFonts w:ascii="宋体" w:eastAsia="宋体" w:hAnsi="宋体" w:cs="宋体" w:hint="eastAsia"/>
          <w:b/>
          <w:sz w:val="24"/>
          <w:szCs w:val="24"/>
          <w:highlight w:val="yellow"/>
        </w:rPr>
        <w:t>6、售后服务：</w:t>
      </w:r>
      <w:r w:rsidRPr="00EE12DA">
        <w:rPr>
          <w:rFonts w:ascii="宋体" w:eastAsia="宋体" w:hAnsi="宋体" w:cs="宋体"/>
          <w:b/>
          <w:i/>
          <w:color w:val="7F7F7F"/>
          <w:sz w:val="24"/>
          <w:szCs w:val="24"/>
          <w:highlight w:val="yellow"/>
        </w:rPr>
        <w:t xml:space="preserve"> </w:t>
      </w:r>
    </w:p>
    <w:p w14:paraId="4E00FAE0" w14:textId="77777777" w:rsidR="001426D5" w:rsidRPr="00EE12DA" w:rsidRDefault="001426D5" w:rsidP="001426D5">
      <w:pPr>
        <w:spacing w:beforeLines="50" w:before="156" w:line="240" w:lineRule="atLeast"/>
        <w:rPr>
          <w:rFonts w:ascii="宋体" w:eastAsia="宋体" w:hAnsi="宋体" w:cs="宋体"/>
          <w:bCs/>
          <w:iCs/>
          <w:sz w:val="24"/>
          <w:szCs w:val="24"/>
          <w:highlight w:val="yellow"/>
        </w:rPr>
      </w:pPr>
      <w:r w:rsidRPr="00EE12DA">
        <w:rPr>
          <w:rFonts w:ascii="宋体" w:eastAsia="宋体" w:hAnsi="宋体" w:cs="宋体" w:hint="eastAsia"/>
          <w:bCs/>
          <w:iCs/>
          <w:sz w:val="24"/>
          <w:szCs w:val="24"/>
          <w:highlight w:val="yellow"/>
        </w:rPr>
        <w:t>（</w:t>
      </w:r>
      <w:r w:rsidRPr="00EE12DA">
        <w:rPr>
          <w:rFonts w:ascii="宋体" w:eastAsia="宋体" w:hAnsi="宋体" w:cs="宋体"/>
          <w:bCs/>
          <w:iCs/>
          <w:sz w:val="24"/>
          <w:szCs w:val="24"/>
          <w:highlight w:val="yellow"/>
        </w:rPr>
        <w:t>1）需要进行相应操作培训和动物眼球练习，确保手术医生能够熟练掌握安装</w:t>
      </w:r>
      <w:r w:rsidRPr="00EE12DA">
        <w:rPr>
          <w:rFonts w:ascii="宋体" w:eastAsia="宋体" w:hAnsi="宋体" w:cs="宋体" w:hint="eastAsia"/>
          <w:bCs/>
          <w:iCs/>
          <w:sz w:val="24"/>
          <w:szCs w:val="24"/>
          <w:highlight w:val="yellow"/>
        </w:rPr>
        <w:t>技巧。</w:t>
      </w:r>
    </w:p>
    <w:p w14:paraId="16A54648" w14:textId="77777777" w:rsidR="001426D5" w:rsidRPr="00EE12DA" w:rsidRDefault="001426D5" w:rsidP="001426D5">
      <w:pPr>
        <w:spacing w:beforeLines="50" w:before="156" w:line="240" w:lineRule="atLeast"/>
        <w:rPr>
          <w:rFonts w:ascii="宋体" w:eastAsia="宋体" w:hAnsi="宋体" w:cs="宋体"/>
          <w:bCs/>
          <w:iCs/>
          <w:sz w:val="24"/>
          <w:szCs w:val="24"/>
          <w:highlight w:val="yellow"/>
        </w:rPr>
      </w:pPr>
      <w:r w:rsidRPr="00EE12DA">
        <w:rPr>
          <w:rFonts w:ascii="宋体" w:eastAsia="宋体" w:hAnsi="宋体" w:cs="宋体" w:hint="eastAsia"/>
          <w:bCs/>
          <w:iCs/>
          <w:sz w:val="24"/>
          <w:szCs w:val="24"/>
          <w:highlight w:val="yellow"/>
        </w:rPr>
        <w:t>（</w:t>
      </w:r>
      <w:r w:rsidRPr="00EE12DA">
        <w:rPr>
          <w:rFonts w:ascii="宋体" w:eastAsia="宋体" w:hAnsi="宋体" w:cs="宋体"/>
          <w:bCs/>
          <w:iCs/>
          <w:sz w:val="24"/>
          <w:szCs w:val="24"/>
          <w:highlight w:val="yellow"/>
        </w:rPr>
        <w:t>2）24</w:t>
      </w:r>
      <w:r w:rsidRPr="00EE12DA">
        <w:rPr>
          <w:rFonts w:ascii="宋体" w:eastAsia="宋体" w:hAnsi="宋体" w:cs="宋体" w:hint="eastAsia"/>
          <w:bCs/>
          <w:iCs/>
          <w:sz w:val="24"/>
          <w:szCs w:val="24"/>
          <w:highlight w:val="yellow"/>
        </w:rPr>
        <w:t>小时内供货，并有可用的备份，以防出现人工角膜损坏等意外情况发生。</w:t>
      </w:r>
    </w:p>
    <w:p w14:paraId="592C51AE" w14:textId="72C8E101" w:rsidR="00F94A66" w:rsidRPr="00EE12DA" w:rsidRDefault="00E73E5A" w:rsidP="002F4EA3">
      <w:pPr>
        <w:spacing w:line="360" w:lineRule="auto"/>
        <w:jc w:val="left"/>
        <w:rPr>
          <w:rFonts w:ascii="宋体" w:eastAsia="宋体" w:hAnsi="宋体"/>
          <w:b/>
          <w:bCs/>
          <w:sz w:val="24"/>
          <w:szCs w:val="24"/>
        </w:rPr>
      </w:pPr>
      <w:r w:rsidRPr="00EE12DA">
        <w:rPr>
          <w:rFonts w:ascii="宋体" w:eastAsia="宋体" w:hAnsi="宋体" w:hint="eastAsia"/>
          <w:b/>
          <w:bCs/>
          <w:sz w:val="24"/>
          <w:szCs w:val="24"/>
        </w:rPr>
        <w:t>免费保修期：3年</w:t>
      </w:r>
    </w:p>
    <w:p w14:paraId="7D3B3DAB" w14:textId="77777777" w:rsidR="00E73E5A" w:rsidRPr="00EE12DA" w:rsidRDefault="00E73E5A" w:rsidP="002F4EA3">
      <w:pPr>
        <w:spacing w:line="360" w:lineRule="auto"/>
        <w:jc w:val="left"/>
        <w:rPr>
          <w:rFonts w:ascii="宋体" w:eastAsia="宋体" w:hAnsi="宋体" w:hint="eastAsia"/>
          <w:b/>
          <w:bCs/>
          <w:sz w:val="24"/>
          <w:szCs w:val="24"/>
        </w:rPr>
      </w:pPr>
    </w:p>
    <w:p w14:paraId="0F190A1D" w14:textId="372F728A" w:rsidR="008A36BE" w:rsidRPr="00EE12DA" w:rsidRDefault="00AC5E20" w:rsidP="002F4EA3">
      <w:pPr>
        <w:spacing w:line="360" w:lineRule="auto"/>
        <w:jc w:val="left"/>
        <w:rPr>
          <w:rFonts w:ascii="宋体" w:eastAsia="宋体" w:hAnsi="宋体"/>
          <w:b/>
          <w:bCs/>
          <w:sz w:val="24"/>
          <w:szCs w:val="24"/>
        </w:rPr>
      </w:pPr>
      <w:r w:rsidRPr="00EE12DA">
        <w:rPr>
          <w:rFonts w:ascii="宋体" w:eastAsia="宋体" w:hAnsi="宋体" w:hint="eastAsia"/>
          <w:b/>
          <w:bCs/>
          <w:sz w:val="24"/>
          <w:szCs w:val="24"/>
        </w:rPr>
        <w:t>3-9监护仪</w:t>
      </w:r>
    </w:p>
    <w:p w14:paraId="7AE4BACC" w14:textId="77777777" w:rsidR="006C0B32" w:rsidRPr="00EE12DA" w:rsidRDefault="006C0B32" w:rsidP="006C0B32">
      <w:pPr>
        <w:numPr>
          <w:ilvl w:val="0"/>
          <w:numId w:val="8"/>
        </w:numPr>
        <w:rPr>
          <w:rFonts w:ascii="宋体" w:eastAsia="宋体" w:hAnsi="宋体"/>
          <w:sz w:val="24"/>
          <w:szCs w:val="24"/>
        </w:rPr>
      </w:pPr>
      <w:r w:rsidRPr="00EE12DA">
        <w:rPr>
          <w:rFonts w:ascii="宋体" w:eastAsia="宋体" w:hAnsi="宋体" w:hint="eastAsia"/>
          <w:sz w:val="24"/>
          <w:szCs w:val="24"/>
        </w:rPr>
        <w:t>硬件设计</w:t>
      </w:r>
    </w:p>
    <w:p w14:paraId="33DF267C" w14:textId="0D4441C2" w:rsidR="006C0B32" w:rsidRPr="00EE12DA" w:rsidRDefault="006C0B32" w:rsidP="006C0B32">
      <w:pPr>
        <w:numPr>
          <w:ilvl w:val="1"/>
          <w:numId w:val="8"/>
        </w:numPr>
        <w:rPr>
          <w:rFonts w:ascii="宋体" w:eastAsia="宋体" w:hAnsi="宋体"/>
          <w:sz w:val="24"/>
          <w:szCs w:val="24"/>
        </w:rPr>
      </w:pPr>
      <w:r w:rsidRPr="00EE12DA">
        <w:rPr>
          <w:rFonts w:ascii="宋体" w:eastAsia="宋体" w:hAnsi="宋体"/>
          <w:sz w:val="24"/>
          <w:szCs w:val="24"/>
        </w:rPr>
        <w:t>医用专业显示器：12</w:t>
      </w:r>
      <w:proofErr w:type="gramStart"/>
      <w:r w:rsidRPr="00EE12DA">
        <w:rPr>
          <w:rFonts w:ascii="宋体" w:eastAsia="宋体" w:hAnsi="宋体"/>
          <w:sz w:val="24"/>
          <w:szCs w:val="24"/>
        </w:rPr>
        <w:t>’’</w:t>
      </w:r>
      <w:proofErr w:type="gramEnd"/>
      <w:r w:rsidRPr="00EE12DA">
        <w:rPr>
          <w:rFonts w:ascii="宋体" w:eastAsia="宋体" w:hAnsi="宋体"/>
          <w:sz w:val="24"/>
          <w:szCs w:val="24"/>
        </w:rPr>
        <w:t xml:space="preserve"> 彩色触摸电阻屏，可用棉签操作屏幕，有效减少交叉感染，分辨率</w:t>
      </w:r>
      <w:r w:rsidRPr="00EE12DA">
        <w:rPr>
          <w:rFonts w:ascii="宋体" w:eastAsia="宋体" w:hAnsi="宋体" w:hint="eastAsia"/>
          <w:sz w:val="24"/>
          <w:szCs w:val="24"/>
        </w:rPr>
        <w:t>≥</w:t>
      </w:r>
      <w:r w:rsidRPr="00EE12DA">
        <w:rPr>
          <w:rFonts w:ascii="宋体" w:eastAsia="宋体" w:hAnsi="宋体"/>
          <w:sz w:val="24"/>
          <w:szCs w:val="24"/>
        </w:rPr>
        <w:t>1280*800</w:t>
      </w:r>
    </w:p>
    <w:p w14:paraId="12D43EFD" w14:textId="77777777" w:rsidR="006C0B32" w:rsidRPr="00EE12DA" w:rsidRDefault="006C0B32" w:rsidP="006C0B32">
      <w:pPr>
        <w:numPr>
          <w:ilvl w:val="1"/>
          <w:numId w:val="8"/>
        </w:numPr>
        <w:rPr>
          <w:rFonts w:ascii="宋体" w:eastAsia="宋体" w:hAnsi="宋体"/>
          <w:sz w:val="24"/>
          <w:szCs w:val="24"/>
        </w:rPr>
      </w:pPr>
      <w:r w:rsidRPr="00EE12DA">
        <w:rPr>
          <w:rFonts w:ascii="宋体" w:eastAsia="宋体" w:hAnsi="宋体" w:hint="eastAsia"/>
          <w:sz w:val="24"/>
          <w:szCs w:val="24"/>
        </w:rPr>
        <w:t>支持6/8通道波形显示</w:t>
      </w:r>
    </w:p>
    <w:p w14:paraId="73811E83" w14:textId="77777777" w:rsidR="006C0B32" w:rsidRPr="00EE12DA" w:rsidRDefault="006C0B32" w:rsidP="006C0B32">
      <w:pPr>
        <w:numPr>
          <w:ilvl w:val="0"/>
          <w:numId w:val="8"/>
        </w:numPr>
        <w:rPr>
          <w:rFonts w:ascii="宋体" w:eastAsia="宋体" w:hAnsi="宋体"/>
          <w:sz w:val="24"/>
          <w:szCs w:val="24"/>
        </w:rPr>
      </w:pPr>
      <w:r w:rsidRPr="00EE12DA">
        <w:rPr>
          <w:rFonts w:ascii="宋体" w:eastAsia="宋体" w:hAnsi="宋体"/>
          <w:sz w:val="24"/>
          <w:szCs w:val="24"/>
        </w:rPr>
        <w:t>模块化设计</w:t>
      </w:r>
    </w:p>
    <w:p w14:paraId="3B7C870B" w14:textId="77777777" w:rsidR="006C0B32" w:rsidRPr="00EE12DA" w:rsidRDefault="006C0B32" w:rsidP="006C0B32">
      <w:pPr>
        <w:numPr>
          <w:ilvl w:val="1"/>
          <w:numId w:val="8"/>
        </w:numPr>
        <w:rPr>
          <w:rFonts w:ascii="宋体" w:eastAsia="宋体" w:hAnsi="宋体"/>
          <w:sz w:val="24"/>
          <w:szCs w:val="24"/>
        </w:rPr>
      </w:pPr>
      <w:r w:rsidRPr="00EE12DA">
        <w:rPr>
          <w:rFonts w:ascii="宋体" w:eastAsia="宋体" w:hAnsi="宋体"/>
          <w:sz w:val="24"/>
          <w:szCs w:val="24"/>
        </w:rPr>
        <w:lastRenderedPageBreak/>
        <w:t>基本参数测量模块：通用于所有监护仪，可储存8小时监护数据（监护数据、报警设置、病人信息等），并且断电情况下存储的数据可至少保存6小时不丢失，实现数据转运</w:t>
      </w:r>
    </w:p>
    <w:p w14:paraId="335589CA" w14:textId="6695590E" w:rsidR="006C0B32" w:rsidRPr="00EE12DA" w:rsidRDefault="006C0B32" w:rsidP="006C0B32">
      <w:pPr>
        <w:numPr>
          <w:ilvl w:val="1"/>
          <w:numId w:val="8"/>
        </w:numPr>
        <w:rPr>
          <w:rFonts w:ascii="宋体" w:eastAsia="宋体" w:hAnsi="宋体"/>
          <w:sz w:val="24"/>
          <w:szCs w:val="24"/>
        </w:rPr>
      </w:pPr>
      <w:r w:rsidRPr="00EE12DA">
        <w:rPr>
          <w:rFonts w:ascii="宋体" w:eastAsia="宋体" w:hAnsi="宋体" w:hint="eastAsia"/>
          <w:sz w:val="24"/>
          <w:szCs w:val="24"/>
        </w:rPr>
        <w:t>可升</w:t>
      </w:r>
      <w:r w:rsidRPr="00EE12DA">
        <w:rPr>
          <w:rFonts w:ascii="宋体" w:eastAsia="宋体" w:hAnsi="宋体" w:hint="eastAsia"/>
          <w:sz w:val="24"/>
          <w:szCs w:val="24"/>
        </w:rPr>
        <w:t>级</w:t>
      </w:r>
      <w:r w:rsidRPr="00EE12DA">
        <w:rPr>
          <w:rFonts w:ascii="宋体" w:eastAsia="宋体" w:hAnsi="宋体"/>
          <w:sz w:val="24"/>
          <w:szCs w:val="24"/>
        </w:rPr>
        <w:t>基本测量模块：可显示波形和数值，方便病人转运</w:t>
      </w:r>
      <w:r w:rsidRPr="00EE12DA">
        <w:rPr>
          <w:rFonts w:ascii="宋体" w:eastAsia="宋体" w:hAnsi="宋体" w:hint="eastAsia"/>
          <w:sz w:val="24"/>
          <w:szCs w:val="24"/>
        </w:rPr>
        <w:t>，</w:t>
      </w:r>
      <w:r w:rsidRPr="00EE12DA">
        <w:rPr>
          <w:rFonts w:ascii="宋体" w:eastAsia="宋体" w:hAnsi="宋体"/>
          <w:sz w:val="24"/>
          <w:szCs w:val="24"/>
        </w:rPr>
        <w:t>屏幕 ≤3.5寸，必</w:t>
      </w:r>
      <w:r w:rsidRPr="00EE12DA">
        <w:rPr>
          <w:rFonts w:ascii="宋体" w:eastAsia="宋体" w:hAnsi="宋体" w:hint="eastAsia"/>
          <w:sz w:val="24"/>
          <w:szCs w:val="24"/>
        </w:rPr>
        <w:t>须</w:t>
      </w:r>
      <w:r w:rsidRPr="00EE12DA">
        <w:rPr>
          <w:rFonts w:ascii="宋体" w:eastAsia="宋体" w:hAnsi="宋体"/>
          <w:sz w:val="24"/>
          <w:szCs w:val="24"/>
        </w:rPr>
        <w:t>能显示同屏12导联心电</w:t>
      </w:r>
    </w:p>
    <w:p w14:paraId="7393C739" w14:textId="0A865B69" w:rsidR="006C0B32" w:rsidRPr="00EE12DA" w:rsidRDefault="006C0B32" w:rsidP="006C0B32">
      <w:pPr>
        <w:numPr>
          <w:ilvl w:val="2"/>
          <w:numId w:val="8"/>
        </w:numPr>
        <w:rPr>
          <w:rFonts w:ascii="宋体" w:eastAsia="宋体" w:hAnsi="宋体"/>
          <w:sz w:val="24"/>
          <w:szCs w:val="24"/>
        </w:rPr>
      </w:pPr>
      <w:r w:rsidRPr="00EE12DA">
        <w:rPr>
          <w:rFonts w:ascii="宋体" w:eastAsia="宋体" w:hAnsi="宋体"/>
          <w:sz w:val="24"/>
          <w:szCs w:val="24"/>
        </w:rPr>
        <w:t>当基本测量模块接入监护仪主机时，监护仪主机屏幕和基本测量模块屏幕必</w:t>
      </w:r>
      <w:r w:rsidRPr="00EE12DA">
        <w:rPr>
          <w:rFonts w:ascii="宋体" w:eastAsia="宋体" w:hAnsi="宋体" w:hint="eastAsia"/>
          <w:sz w:val="24"/>
          <w:szCs w:val="24"/>
        </w:rPr>
        <w:t>须</w:t>
      </w:r>
      <w:r w:rsidRPr="00EE12DA">
        <w:rPr>
          <w:rFonts w:ascii="宋体" w:eastAsia="宋体" w:hAnsi="宋体"/>
          <w:sz w:val="24"/>
          <w:szCs w:val="24"/>
        </w:rPr>
        <w:t>能同时操作与查看</w:t>
      </w:r>
    </w:p>
    <w:p w14:paraId="074EC26F" w14:textId="77777777" w:rsidR="006C0B32" w:rsidRPr="00EE12DA" w:rsidRDefault="006C0B32" w:rsidP="006C0B32">
      <w:pPr>
        <w:numPr>
          <w:ilvl w:val="2"/>
          <w:numId w:val="8"/>
        </w:numPr>
        <w:rPr>
          <w:rFonts w:ascii="宋体" w:eastAsia="宋体" w:hAnsi="宋体"/>
          <w:sz w:val="24"/>
          <w:szCs w:val="24"/>
        </w:rPr>
      </w:pPr>
      <w:r w:rsidRPr="00EE12DA">
        <w:rPr>
          <w:rFonts w:ascii="宋体" w:eastAsia="宋体" w:hAnsi="宋体"/>
          <w:sz w:val="24"/>
          <w:szCs w:val="24"/>
        </w:rPr>
        <w:t>在患者转运过程中，不用插拔患者身上各种监测参数电缆，可直接将基本测量模块作为独立的监护仪转运使用，实现病人数据全程无缝衔接</w:t>
      </w:r>
    </w:p>
    <w:p w14:paraId="7385BF03" w14:textId="7A72C1CA" w:rsidR="006C0B32" w:rsidRPr="00EE12DA" w:rsidRDefault="006C0B32" w:rsidP="006C0B32">
      <w:pPr>
        <w:numPr>
          <w:ilvl w:val="2"/>
          <w:numId w:val="8"/>
        </w:numPr>
        <w:rPr>
          <w:rFonts w:ascii="宋体" w:eastAsia="宋体" w:hAnsi="宋体"/>
          <w:sz w:val="24"/>
          <w:szCs w:val="24"/>
        </w:rPr>
      </w:pPr>
      <w:r w:rsidRPr="00EE12DA">
        <w:rPr>
          <w:rFonts w:ascii="宋体" w:eastAsia="宋体" w:hAnsi="宋体"/>
          <w:sz w:val="24"/>
          <w:szCs w:val="24"/>
        </w:rPr>
        <w:t>可储存</w:t>
      </w:r>
      <w:r w:rsidR="00D51537" w:rsidRPr="00EE12DA">
        <w:rPr>
          <w:rFonts w:ascii="宋体" w:eastAsia="宋体" w:hAnsi="宋体" w:hint="eastAsia"/>
          <w:sz w:val="24"/>
          <w:szCs w:val="24"/>
        </w:rPr>
        <w:t>≥</w:t>
      </w:r>
      <w:r w:rsidRPr="00EE12DA">
        <w:rPr>
          <w:rFonts w:ascii="宋体" w:eastAsia="宋体" w:hAnsi="宋体"/>
          <w:sz w:val="24"/>
          <w:szCs w:val="24"/>
        </w:rPr>
        <w:t>48小时监护数据（监护数据、报警设置、病人信息等）</w:t>
      </w:r>
    </w:p>
    <w:p w14:paraId="6CFDDA1C" w14:textId="5F6D7F25" w:rsidR="006C0B32" w:rsidRPr="00EE12DA" w:rsidRDefault="006C0B32" w:rsidP="006C0B32">
      <w:pPr>
        <w:numPr>
          <w:ilvl w:val="1"/>
          <w:numId w:val="8"/>
        </w:numPr>
        <w:rPr>
          <w:rFonts w:ascii="宋体" w:eastAsia="宋体" w:hAnsi="宋体"/>
          <w:sz w:val="24"/>
          <w:szCs w:val="24"/>
        </w:rPr>
      </w:pPr>
      <w:r w:rsidRPr="00EE12DA">
        <w:rPr>
          <w:rFonts w:ascii="宋体" w:eastAsia="宋体" w:hAnsi="宋体"/>
          <w:sz w:val="24"/>
          <w:szCs w:val="24"/>
        </w:rPr>
        <w:t>主机内置插件框，兼容单/多参数插件模块，可支持</w:t>
      </w:r>
      <w:r w:rsidR="00BF0305" w:rsidRPr="00EE12DA">
        <w:rPr>
          <w:rFonts w:ascii="宋体" w:eastAsia="宋体" w:hAnsi="宋体" w:hint="eastAsia"/>
          <w:sz w:val="24"/>
          <w:szCs w:val="24"/>
        </w:rPr>
        <w:t>≥</w:t>
      </w:r>
      <w:r w:rsidRPr="00EE12DA">
        <w:rPr>
          <w:rFonts w:ascii="宋体" w:eastAsia="宋体" w:hAnsi="宋体"/>
          <w:sz w:val="24"/>
          <w:szCs w:val="24"/>
        </w:rPr>
        <w:t>13种功能同时监测</w:t>
      </w:r>
    </w:p>
    <w:p w14:paraId="61A56678" w14:textId="77777777" w:rsidR="006C0B32" w:rsidRPr="00EE12DA" w:rsidRDefault="006C0B32" w:rsidP="006C0B32">
      <w:pPr>
        <w:numPr>
          <w:ilvl w:val="0"/>
          <w:numId w:val="8"/>
        </w:numPr>
        <w:rPr>
          <w:rFonts w:ascii="宋体" w:eastAsia="宋体" w:hAnsi="宋体"/>
          <w:sz w:val="24"/>
          <w:szCs w:val="24"/>
        </w:rPr>
      </w:pPr>
      <w:r w:rsidRPr="00EE12DA">
        <w:rPr>
          <w:rFonts w:ascii="宋体" w:eastAsia="宋体" w:hAnsi="宋体"/>
          <w:sz w:val="24"/>
          <w:szCs w:val="24"/>
        </w:rPr>
        <w:t>用户界面</w:t>
      </w:r>
    </w:p>
    <w:p w14:paraId="21590501" w14:textId="77777777" w:rsidR="006C0B32" w:rsidRPr="00EE12DA" w:rsidRDefault="006C0B32" w:rsidP="006C0B32">
      <w:pPr>
        <w:numPr>
          <w:ilvl w:val="1"/>
          <w:numId w:val="8"/>
        </w:numPr>
        <w:rPr>
          <w:rFonts w:ascii="宋体" w:eastAsia="宋体" w:hAnsi="宋体"/>
          <w:sz w:val="24"/>
          <w:szCs w:val="24"/>
        </w:rPr>
      </w:pPr>
      <w:r w:rsidRPr="00EE12DA">
        <w:rPr>
          <w:rFonts w:ascii="宋体" w:eastAsia="宋体" w:hAnsi="宋体"/>
          <w:sz w:val="24"/>
          <w:szCs w:val="24"/>
        </w:rPr>
        <w:t>内置专科显示界面≧ 8种</w:t>
      </w:r>
      <w:r w:rsidRPr="00EE12DA">
        <w:rPr>
          <w:rFonts w:ascii="宋体" w:eastAsia="宋体" w:hAnsi="宋体" w:hint="eastAsia"/>
          <w:sz w:val="24"/>
          <w:szCs w:val="24"/>
        </w:rPr>
        <w:t>，可根据临床需求自定显示界面≧ 10种</w:t>
      </w:r>
    </w:p>
    <w:p w14:paraId="6F21B10E" w14:textId="77777777" w:rsidR="006C0B32" w:rsidRPr="00EE12DA" w:rsidRDefault="006C0B32" w:rsidP="006C0B32">
      <w:pPr>
        <w:numPr>
          <w:ilvl w:val="1"/>
          <w:numId w:val="8"/>
        </w:numPr>
        <w:rPr>
          <w:rFonts w:ascii="宋体" w:eastAsia="宋体" w:hAnsi="宋体"/>
          <w:sz w:val="24"/>
          <w:szCs w:val="24"/>
        </w:rPr>
      </w:pPr>
      <w:r w:rsidRPr="00EE12DA">
        <w:rPr>
          <w:rFonts w:ascii="宋体" w:eastAsia="宋体" w:hAnsi="宋体"/>
          <w:sz w:val="24"/>
          <w:szCs w:val="24"/>
        </w:rPr>
        <w:t>动态波形大小调整。屏幕包含“动态波形”区域，在此区域内，可根据实际监测参数波形的数量，自动平均分配显示空间，避免频繁切换屏幕及调整通道显示</w:t>
      </w:r>
    </w:p>
    <w:p w14:paraId="7A92610A" w14:textId="77777777" w:rsidR="006C0B32" w:rsidRPr="00EE12DA" w:rsidRDefault="006C0B32" w:rsidP="006C0B32">
      <w:pPr>
        <w:numPr>
          <w:ilvl w:val="0"/>
          <w:numId w:val="8"/>
        </w:numPr>
        <w:rPr>
          <w:rFonts w:ascii="宋体" w:eastAsia="宋体" w:hAnsi="宋体"/>
          <w:sz w:val="24"/>
          <w:szCs w:val="24"/>
        </w:rPr>
      </w:pPr>
      <w:r w:rsidRPr="00EE12DA">
        <w:rPr>
          <w:rFonts w:ascii="宋体" w:eastAsia="宋体" w:hAnsi="宋体"/>
          <w:sz w:val="24"/>
          <w:szCs w:val="24"/>
        </w:rPr>
        <w:t>临床决策支持</w:t>
      </w:r>
    </w:p>
    <w:p w14:paraId="5CA1BFAE" w14:textId="77777777" w:rsidR="006C0B32" w:rsidRPr="00EE12DA" w:rsidRDefault="006C0B32" w:rsidP="006C0B32">
      <w:pPr>
        <w:numPr>
          <w:ilvl w:val="1"/>
          <w:numId w:val="8"/>
        </w:numPr>
        <w:rPr>
          <w:rFonts w:ascii="宋体" w:eastAsia="宋体" w:hAnsi="宋体"/>
          <w:sz w:val="24"/>
          <w:szCs w:val="24"/>
        </w:rPr>
      </w:pPr>
      <w:r w:rsidRPr="00EE12DA">
        <w:rPr>
          <w:rFonts w:ascii="宋体" w:eastAsia="宋体" w:hAnsi="宋体"/>
          <w:sz w:val="24"/>
          <w:szCs w:val="24"/>
        </w:rPr>
        <w:t>目标导向性治疗决策支持</w:t>
      </w:r>
    </w:p>
    <w:p w14:paraId="44436A93" w14:textId="77777777" w:rsidR="006C0B32" w:rsidRPr="00EE12DA" w:rsidRDefault="006C0B32" w:rsidP="006C0B32">
      <w:pPr>
        <w:numPr>
          <w:ilvl w:val="2"/>
          <w:numId w:val="8"/>
        </w:numPr>
        <w:rPr>
          <w:rFonts w:ascii="宋体" w:eastAsia="宋体" w:hAnsi="宋体"/>
          <w:sz w:val="24"/>
          <w:szCs w:val="24"/>
        </w:rPr>
      </w:pPr>
      <w:r w:rsidRPr="00EE12DA">
        <w:rPr>
          <w:rFonts w:ascii="宋体" w:eastAsia="宋体" w:hAnsi="宋体"/>
          <w:sz w:val="24"/>
          <w:szCs w:val="24"/>
        </w:rPr>
        <w:t>可设置各个参数的治疗目标值</w:t>
      </w:r>
    </w:p>
    <w:p w14:paraId="695C669C" w14:textId="77777777" w:rsidR="006C0B32" w:rsidRPr="00EE12DA" w:rsidRDefault="006C0B32" w:rsidP="006C0B32">
      <w:pPr>
        <w:numPr>
          <w:ilvl w:val="2"/>
          <w:numId w:val="8"/>
        </w:numPr>
        <w:rPr>
          <w:rFonts w:ascii="宋体" w:eastAsia="宋体" w:hAnsi="宋体"/>
          <w:sz w:val="24"/>
          <w:szCs w:val="24"/>
        </w:rPr>
      </w:pPr>
      <w:r w:rsidRPr="00EE12DA">
        <w:rPr>
          <w:rFonts w:ascii="宋体" w:eastAsia="宋体" w:hAnsi="宋体"/>
          <w:sz w:val="24"/>
          <w:szCs w:val="24"/>
        </w:rPr>
        <w:t>可用柱状图显示当前值与目标值的偏移程度</w:t>
      </w:r>
    </w:p>
    <w:p w14:paraId="18D96D61" w14:textId="77777777" w:rsidR="006C0B32" w:rsidRPr="00EE12DA" w:rsidRDefault="006C0B32" w:rsidP="006C0B32">
      <w:pPr>
        <w:numPr>
          <w:ilvl w:val="2"/>
          <w:numId w:val="8"/>
        </w:numPr>
        <w:rPr>
          <w:rFonts w:ascii="宋体" w:eastAsia="宋体" w:hAnsi="宋体"/>
          <w:sz w:val="24"/>
          <w:szCs w:val="24"/>
        </w:rPr>
      </w:pPr>
      <w:r w:rsidRPr="00EE12DA">
        <w:rPr>
          <w:rFonts w:ascii="宋体" w:eastAsia="宋体" w:hAnsi="宋体"/>
          <w:sz w:val="24"/>
          <w:szCs w:val="24"/>
        </w:rPr>
        <w:t>可用箭头方式显示监测参数变化趋势，方便进行前瞻性风险评估</w:t>
      </w:r>
    </w:p>
    <w:p w14:paraId="6845DBA2" w14:textId="77777777" w:rsidR="006C0B32" w:rsidRPr="00EE12DA" w:rsidRDefault="006C0B32" w:rsidP="006C0B32">
      <w:pPr>
        <w:numPr>
          <w:ilvl w:val="1"/>
          <w:numId w:val="8"/>
        </w:numPr>
        <w:rPr>
          <w:rFonts w:ascii="宋体" w:eastAsia="宋体" w:hAnsi="宋体"/>
          <w:sz w:val="24"/>
          <w:szCs w:val="24"/>
        </w:rPr>
      </w:pPr>
      <w:r w:rsidRPr="00EE12DA">
        <w:rPr>
          <w:rFonts w:ascii="宋体" w:eastAsia="宋体" w:hAnsi="宋体"/>
          <w:sz w:val="24"/>
          <w:szCs w:val="24"/>
        </w:rPr>
        <w:t>可使用环状图显示ST段抬高和压</w:t>
      </w:r>
      <w:r w:rsidRPr="00EE12DA">
        <w:rPr>
          <w:rFonts w:ascii="宋体" w:eastAsia="宋体" w:hAnsi="宋体"/>
          <w:sz w:val="24"/>
          <w:szCs w:val="24"/>
        </w:rPr>
        <w:t>低趋势，以图形的方式帮助临床工作人员更加</w:t>
      </w:r>
      <w:r w:rsidRPr="00EE12DA">
        <w:rPr>
          <w:rFonts w:ascii="宋体" w:eastAsia="宋体" w:hAnsi="宋体"/>
          <w:sz w:val="24"/>
          <w:szCs w:val="24"/>
        </w:rPr>
        <w:t>容易识别ST段改变</w:t>
      </w:r>
    </w:p>
    <w:p w14:paraId="5B07B4EF" w14:textId="77777777" w:rsidR="006C0B32" w:rsidRPr="00EE12DA" w:rsidRDefault="006C0B32" w:rsidP="006C0B32">
      <w:pPr>
        <w:numPr>
          <w:ilvl w:val="1"/>
          <w:numId w:val="8"/>
        </w:numPr>
        <w:rPr>
          <w:rFonts w:ascii="宋体" w:eastAsia="宋体" w:hAnsi="宋体"/>
          <w:sz w:val="24"/>
          <w:szCs w:val="24"/>
        </w:rPr>
      </w:pPr>
      <w:r w:rsidRPr="00EE12DA">
        <w:rPr>
          <w:rFonts w:ascii="宋体" w:eastAsia="宋体" w:hAnsi="宋体"/>
          <w:sz w:val="24"/>
          <w:szCs w:val="24"/>
        </w:rPr>
        <w:t>可使用柱状图查看监护参数按时间分布情况</w:t>
      </w:r>
    </w:p>
    <w:p w14:paraId="2AD29A80" w14:textId="238D67B7" w:rsidR="00AC5E20" w:rsidRPr="00EE12DA" w:rsidRDefault="00E73E5A" w:rsidP="002F4EA3">
      <w:pPr>
        <w:spacing w:line="360" w:lineRule="auto"/>
        <w:jc w:val="left"/>
        <w:rPr>
          <w:rFonts w:ascii="宋体" w:eastAsia="宋体" w:hAnsi="宋体"/>
          <w:b/>
          <w:bCs/>
          <w:sz w:val="24"/>
          <w:szCs w:val="24"/>
        </w:rPr>
      </w:pPr>
      <w:r w:rsidRPr="00EE12DA">
        <w:rPr>
          <w:rFonts w:ascii="宋体" w:eastAsia="宋体" w:hAnsi="宋体" w:hint="eastAsia"/>
          <w:b/>
          <w:bCs/>
          <w:sz w:val="24"/>
          <w:szCs w:val="24"/>
        </w:rPr>
        <w:t>免费保修期：5年</w:t>
      </w:r>
    </w:p>
    <w:p w14:paraId="12F28BE0" w14:textId="77777777" w:rsidR="00706F79" w:rsidRPr="00EE12DA" w:rsidRDefault="00706F79" w:rsidP="002F4EA3">
      <w:pPr>
        <w:spacing w:line="360" w:lineRule="auto"/>
        <w:jc w:val="left"/>
        <w:rPr>
          <w:rFonts w:ascii="宋体" w:eastAsia="宋体" w:hAnsi="宋体"/>
          <w:b/>
          <w:bCs/>
          <w:sz w:val="24"/>
          <w:szCs w:val="24"/>
        </w:rPr>
      </w:pPr>
    </w:p>
    <w:p w14:paraId="74A8EA6D" w14:textId="1E114062" w:rsidR="00706F79" w:rsidRPr="00EE12DA" w:rsidRDefault="00706F79" w:rsidP="002F4EA3">
      <w:pPr>
        <w:spacing w:line="360" w:lineRule="auto"/>
        <w:jc w:val="left"/>
        <w:rPr>
          <w:rFonts w:ascii="宋体" w:eastAsia="宋体" w:hAnsi="宋体"/>
          <w:b/>
          <w:bCs/>
          <w:sz w:val="24"/>
          <w:szCs w:val="24"/>
        </w:rPr>
      </w:pPr>
      <w:r w:rsidRPr="00EE12DA">
        <w:rPr>
          <w:rFonts w:ascii="宋体" w:eastAsia="宋体" w:hAnsi="宋体" w:hint="eastAsia"/>
          <w:b/>
          <w:bCs/>
          <w:sz w:val="24"/>
          <w:szCs w:val="24"/>
        </w:rPr>
        <w:t>3-10纯水系统</w:t>
      </w:r>
    </w:p>
    <w:p w14:paraId="0FA74EA2" w14:textId="77777777" w:rsidR="00706F79" w:rsidRPr="00EE12DA" w:rsidRDefault="00706F79" w:rsidP="00706F79">
      <w:pPr>
        <w:widowControl/>
        <w:spacing w:line="360" w:lineRule="auto"/>
        <w:ind w:firstLineChars="150" w:firstLine="360"/>
        <w:jc w:val="left"/>
        <w:rPr>
          <w:rFonts w:ascii="宋体" w:eastAsia="宋体" w:hAnsi="宋体" w:cs="宋体"/>
          <w:b/>
          <w:bCs/>
          <w:kern w:val="0"/>
          <w:sz w:val="24"/>
          <w:szCs w:val="24"/>
        </w:rPr>
      </w:pPr>
      <w:r w:rsidRPr="00EE12DA">
        <w:rPr>
          <w:rFonts w:ascii="宋体" w:eastAsia="宋体" w:hAnsi="宋体" w:cs="微软雅黑" w:hint="eastAsia"/>
          <w:bCs/>
          <w:kern w:val="0"/>
          <w:sz w:val="24"/>
          <w:szCs w:val="24"/>
          <w:lang w:val="zh-CN"/>
        </w:rPr>
        <w:t>1.系统产水量：≥</w:t>
      </w:r>
      <w:r w:rsidRPr="00EE12DA">
        <w:rPr>
          <w:rFonts w:ascii="宋体" w:eastAsia="宋体" w:hAnsi="宋体" w:cs="微软雅黑" w:hint="eastAsia"/>
          <w:bCs/>
          <w:kern w:val="0"/>
          <w:sz w:val="24"/>
          <w:szCs w:val="24"/>
        </w:rPr>
        <w:t>100</w:t>
      </w:r>
      <w:r w:rsidRPr="00EE12DA">
        <w:rPr>
          <w:rFonts w:ascii="宋体" w:eastAsia="宋体" w:hAnsi="宋体" w:cs="微软雅黑" w:hint="eastAsia"/>
          <w:bCs/>
          <w:kern w:val="0"/>
          <w:sz w:val="24"/>
          <w:szCs w:val="24"/>
          <w:lang w:val="zh-CN"/>
        </w:rPr>
        <w:t>升/小时</w:t>
      </w:r>
      <w:r w:rsidRPr="00EE12DA">
        <w:rPr>
          <w:rFonts w:ascii="宋体" w:eastAsia="宋体" w:hAnsi="宋体" w:hint="eastAsia"/>
          <w:kern w:val="0"/>
          <w:sz w:val="24"/>
          <w:szCs w:val="24"/>
        </w:rPr>
        <w:t>。</w:t>
      </w:r>
    </w:p>
    <w:p w14:paraId="208057F9" w14:textId="77777777" w:rsidR="00706F79" w:rsidRPr="00EE12DA" w:rsidRDefault="00706F79" w:rsidP="00706F79">
      <w:pPr>
        <w:widowControl/>
        <w:spacing w:line="360" w:lineRule="auto"/>
        <w:ind w:leftChars="2" w:left="4" w:firstLineChars="100" w:firstLine="240"/>
        <w:jc w:val="left"/>
        <w:rPr>
          <w:rFonts w:ascii="宋体" w:eastAsia="宋体" w:hAnsi="宋体" w:cs="宋体"/>
          <w:b/>
          <w:bCs/>
          <w:kern w:val="0"/>
          <w:sz w:val="24"/>
          <w:szCs w:val="24"/>
        </w:rPr>
      </w:pPr>
      <w:r w:rsidRPr="00EE12DA">
        <w:rPr>
          <w:rFonts w:ascii="宋体" w:eastAsia="宋体" w:hAnsi="宋体" w:hint="eastAsia"/>
          <w:sz w:val="24"/>
          <w:szCs w:val="24"/>
        </w:rPr>
        <w:t xml:space="preserve"> 2.水质标准：符合</w:t>
      </w:r>
      <w:r w:rsidRPr="00EE12DA">
        <w:rPr>
          <w:rFonts w:ascii="宋体" w:eastAsia="宋体" w:hAnsi="宋体" w:hint="eastAsia"/>
          <w:kern w:val="0"/>
          <w:sz w:val="24"/>
          <w:szCs w:val="24"/>
        </w:rPr>
        <w:t>GB/T6682-2008</w:t>
      </w:r>
      <w:r w:rsidRPr="00EE12DA">
        <w:rPr>
          <w:rFonts w:ascii="宋体" w:eastAsia="宋体" w:hAnsi="宋体" w:hint="eastAsia"/>
          <w:sz w:val="24"/>
          <w:szCs w:val="24"/>
        </w:rPr>
        <w:t>《分析实验室用水规格和实验方法》</w:t>
      </w:r>
      <w:r w:rsidRPr="00EE12DA">
        <w:rPr>
          <w:rFonts w:ascii="宋体" w:eastAsia="宋体" w:hAnsi="宋体" w:hint="eastAsia"/>
          <w:kern w:val="0"/>
          <w:sz w:val="24"/>
          <w:szCs w:val="24"/>
        </w:rPr>
        <w:t>的相关要求</w:t>
      </w:r>
      <w:r w:rsidRPr="00EE12DA">
        <w:rPr>
          <w:rFonts w:ascii="宋体" w:eastAsia="宋体" w:hAnsi="宋体" w:hint="eastAsia"/>
          <w:sz w:val="24"/>
          <w:szCs w:val="24"/>
        </w:rPr>
        <w:t>。出</w:t>
      </w:r>
      <w:r w:rsidRPr="00EE12DA">
        <w:rPr>
          <w:rFonts w:ascii="宋体" w:eastAsia="宋体" w:hAnsi="宋体"/>
          <w:sz w:val="24"/>
          <w:szCs w:val="24"/>
        </w:rPr>
        <w:t>水</w:t>
      </w:r>
      <w:r w:rsidRPr="00EE12DA">
        <w:rPr>
          <w:rFonts w:ascii="宋体" w:eastAsia="宋体" w:hAnsi="宋体" w:hint="eastAsia"/>
          <w:sz w:val="24"/>
          <w:szCs w:val="24"/>
        </w:rPr>
        <w:t>水</w:t>
      </w:r>
      <w:r w:rsidRPr="00EE12DA">
        <w:rPr>
          <w:rFonts w:ascii="宋体" w:eastAsia="宋体" w:hAnsi="宋体"/>
          <w:sz w:val="24"/>
          <w:szCs w:val="24"/>
        </w:rPr>
        <w:t>质满足一级水质要求，</w:t>
      </w:r>
      <w:r w:rsidRPr="00EE12DA">
        <w:rPr>
          <w:rFonts w:ascii="宋体" w:eastAsia="宋体" w:hAnsi="宋体" w:hint="eastAsia"/>
          <w:sz w:val="24"/>
          <w:szCs w:val="24"/>
        </w:rPr>
        <w:t>电阻率</w:t>
      </w:r>
      <w:r w:rsidRPr="00EE12DA">
        <w:rPr>
          <w:rFonts w:ascii="宋体" w:eastAsia="宋体" w:hAnsi="宋体"/>
          <w:sz w:val="24"/>
          <w:szCs w:val="24"/>
        </w:rPr>
        <w:t>：</w:t>
      </w:r>
      <w:r w:rsidRPr="00EE12DA">
        <w:rPr>
          <w:rFonts w:ascii="宋体" w:eastAsia="宋体" w:hAnsi="宋体" w:hint="eastAsia"/>
          <w:sz w:val="24"/>
          <w:szCs w:val="24"/>
        </w:rPr>
        <w:t>≥10</w:t>
      </w:r>
      <w:r w:rsidRPr="00EE12DA">
        <w:rPr>
          <w:rFonts w:ascii="宋体" w:eastAsia="宋体" w:hAnsi="宋体"/>
          <w:color w:val="000000"/>
          <w:kern w:val="0"/>
          <w:sz w:val="24"/>
          <w:szCs w:val="24"/>
        </w:rPr>
        <w:t>MΩ·cm</w:t>
      </w:r>
      <w:r w:rsidRPr="00EE12DA">
        <w:rPr>
          <w:rFonts w:ascii="宋体" w:eastAsia="宋体" w:hAnsi="宋体" w:hint="eastAsia"/>
          <w:color w:val="000000"/>
          <w:kern w:val="0"/>
          <w:sz w:val="24"/>
          <w:szCs w:val="24"/>
        </w:rPr>
        <w:t>，</w:t>
      </w:r>
      <w:r w:rsidRPr="00EE12DA">
        <w:rPr>
          <w:rFonts w:ascii="宋体" w:eastAsia="宋体" w:hAnsi="宋体" w:hint="eastAsia"/>
          <w:sz w:val="24"/>
          <w:szCs w:val="24"/>
        </w:rPr>
        <w:t>细菌清除率≥99%</w:t>
      </w:r>
      <w:r w:rsidRPr="00EE12DA">
        <w:rPr>
          <w:rFonts w:ascii="宋体" w:eastAsia="宋体" w:hAnsi="宋体" w:hint="eastAsia"/>
          <w:sz w:val="24"/>
          <w:szCs w:val="24"/>
        </w:rPr>
        <w:t>，系统</w:t>
      </w:r>
      <w:proofErr w:type="gramStart"/>
      <w:r w:rsidRPr="00EE12DA">
        <w:rPr>
          <w:rFonts w:ascii="宋体" w:eastAsia="宋体" w:hAnsi="宋体" w:hint="eastAsia"/>
          <w:sz w:val="24"/>
          <w:szCs w:val="24"/>
        </w:rPr>
        <w:t>脱盐率</w:t>
      </w:r>
      <w:proofErr w:type="gramEnd"/>
      <w:r w:rsidRPr="00EE12DA">
        <w:rPr>
          <w:rFonts w:ascii="宋体" w:eastAsia="宋体" w:hAnsi="宋体" w:hint="eastAsia"/>
          <w:sz w:val="24"/>
          <w:szCs w:val="24"/>
        </w:rPr>
        <w:t>≥99%。</w:t>
      </w:r>
    </w:p>
    <w:p w14:paraId="76BBAAFE" w14:textId="77777777" w:rsidR="00706F79" w:rsidRPr="00EE12DA" w:rsidRDefault="00706F79" w:rsidP="00706F79">
      <w:pPr>
        <w:widowControl/>
        <w:spacing w:line="360" w:lineRule="auto"/>
        <w:ind w:leftChars="2" w:left="4" w:firstLineChars="149" w:firstLine="358"/>
        <w:jc w:val="left"/>
        <w:rPr>
          <w:rFonts w:ascii="宋体" w:eastAsia="宋体" w:hAnsi="宋体" w:cs="宋体"/>
          <w:b/>
          <w:bCs/>
          <w:kern w:val="0"/>
          <w:sz w:val="24"/>
          <w:szCs w:val="24"/>
        </w:rPr>
      </w:pPr>
      <w:r w:rsidRPr="00EE12DA">
        <w:rPr>
          <w:rFonts w:ascii="宋体" w:eastAsia="宋体" w:hAnsi="宋体" w:cs="微软雅黑" w:hint="eastAsia"/>
          <w:bCs/>
          <w:kern w:val="0"/>
          <w:sz w:val="24"/>
          <w:szCs w:val="24"/>
          <w:lang w:val="zh-CN"/>
        </w:rPr>
        <w:t>3.</w:t>
      </w:r>
      <w:r w:rsidRPr="00EE12DA">
        <w:rPr>
          <w:rFonts w:ascii="宋体" w:eastAsia="宋体" w:hAnsi="宋体" w:cs="微软雅黑"/>
          <w:bCs/>
          <w:kern w:val="0"/>
          <w:sz w:val="24"/>
          <w:szCs w:val="24"/>
          <w:lang w:val="zh-CN"/>
        </w:rPr>
        <w:t xml:space="preserve"> 应具有</w:t>
      </w:r>
      <w:r w:rsidRPr="00EE12DA">
        <w:rPr>
          <w:rFonts w:ascii="宋体" w:eastAsia="宋体" w:hAnsi="宋体" w:cs="微软雅黑" w:hint="eastAsia"/>
          <w:bCs/>
          <w:kern w:val="0"/>
          <w:sz w:val="24"/>
          <w:szCs w:val="24"/>
          <w:lang w:val="zh-CN"/>
        </w:rPr>
        <w:t>石英砂、活性炭</w:t>
      </w:r>
      <w:r w:rsidRPr="00EE12DA">
        <w:rPr>
          <w:rFonts w:ascii="宋体" w:eastAsia="宋体" w:hAnsi="宋体" w:cs="微软雅黑" w:hint="eastAsia"/>
          <w:bCs/>
          <w:kern w:val="0"/>
          <w:sz w:val="24"/>
          <w:szCs w:val="24"/>
        </w:rPr>
        <w:t>等</w:t>
      </w:r>
      <w:r w:rsidRPr="00EE12DA">
        <w:rPr>
          <w:rFonts w:ascii="宋体" w:eastAsia="宋体" w:hAnsi="宋体" w:cs="微软雅黑" w:hint="eastAsia"/>
          <w:bCs/>
          <w:kern w:val="0"/>
          <w:sz w:val="24"/>
          <w:szCs w:val="24"/>
          <w:lang w:val="zh-CN"/>
        </w:rPr>
        <w:t>过滤器；</w:t>
      </w:r>
    </w:p>
    <w:p w14:paraId="189BD3AD" w14:textId="4DD52E96" w:rsidR="00706F79" w:rsidRPr="00EE12DA" w:rsidRDefault="00706F79" w:rsidP="00706F79">
      <w:pPr>
        <w:spacing w:line="480" w:lineRule="exact"/>
        <w:ind w:firstLineChars="150" w:firstLine="360"/>
        <w:rPr>
          <w:rFonts w:ascii="宋体" w:eastAsia="宋体" w:hAnsi="宋体" w:cs="微软雅黑"/>
          <w:bCs/>
          <w:kern w:val="0"/>
          <w:sz w:val="24"/>
          <w:szCs w:val="24"/>
          <w:lang w:val="zh-CN"/>
        </w:rPr>
      </w:pPr>
      <w:r w:rsidRPr="00EE12DA">
        <w:rPr>
          <w:rFonts w:ascii="宋体" w:eastAsia="宋体" w:hAnsi="宋体" w:cs="微软雅黑" w:hint="eastAsia"/>
          <w:bCs/>
          <w:kern w:val="0"/>
          <w:sz w:val="24"/>
          <w:szCs w:val="24"/>
          <w:lang w:val="zh-CN"/>
        </w:rPr>
        <w:t>4.</w:t>
      </w:r>
      <w:r w:rsidRPr="00EE12DA">
        <w:rPr>
          <w:rFonts w:ascii="宋体" w:eastAsia="宋体" w:hAnsi="宋体" w:hint="eastAsia"/>
          <w:sz w:val="24"/>
          <w:szCs w:val="24"/>
        </w:rPr>
        <w:t>全自动运行模式，无需专人值守；</w:t>
      </w:r>
    </w:p>
    <w:p w14:paraId="2D146200" w14:textId="77777777" w:rsidR="00706F79" w:rsidRPr="00EE12DA" w:rsidRDefault="00706F79" w:rsidP="00706F79">
      <w:pPr>
        <w:widowControl/>
        <w:spacing w:line="460" w:lineRule="exact"/>
        <w:ind w:firstLineChars="150" w:firstLine="360"/>
        <w:rPr>
          <w:rFonts w:ascii="宋体" w:eastAsia="宋体" w:hAnsi="宋体"/>
          <w:bCs/>
          <w:sz w:val="24"/>
          <w:szCs w:val="24"/>
        </w:rPr>
      </w:pPr>
      <w:r w:rsidRPr="00EE12DA">
        <w:rPr>
          <w:rFonts w:ascii="宋体" w:eastAsia="宋体" w:hAnsi="宋体" w:hint="eastAsia"/>
          <w:bCs/>
          <w:sz w:val="24"/>
          <w:szCs w:val="24"/>
        </w:rPr>
        <w:t>5. 消毒模式：纯水管路可实现化学消毒；</w:t>
      </w:r>
    </w:p>
    <w:p w14:paraId="02005ECA" w14:textId="77777777" w:rsidR="00706F79" w:rsidRPr="00EE12DA" w:rsidRDefault="00706F79" w:rsidP="00706F79">
      <w:pPr>
        <w:widowControl/>
        <w:spacing w:line="460" w:lineRule="exact"/>
        <w:ind w:firstLineChars="150" w:firstLine="360"/>
        <w:rPr>
          <w:rFonts w:ascii="宋体" w:eastAsia="宋体" w:hAnsi="宋体"/>
          <w:bCs/>
          <w:sz w:val="24"/>
          <w:szCs w:val="24"/>
        </w:rPr>
      </w:pPr>
      <w:r w:rsidRPr="00EE12DA">
        <w:rPr>
          <w:rFonts w:ascii="宋体" w:eastAsia="宋体" w:hAnsi="宋体" w:hint="eastAsia"/>
          <w:bCs/>
          <w:sz w:val="24"/>
          <w:szCs w:val="24"/>
        </w:rPr>
        <w:t>6. 设备可同时</w:t>
      </w:r>
      <w:r w:rsidRPr="00EE12DA">
        <w:rPr>
          <w:rFonts w:ascii="宋体" w:eastAsia="宋体" w:hAnsi="宋体" w:hint="eastAsia"/>
          <w:bCs/>
          <w:sz w:val="24"/>
          <w:szCs w:val="24"/>
        </w:rPr>
        <w:t>显示电导率测量值、电阻率，监测值可在显示屏上显示和记录。</w:t>
      </w:r>
    </w:p>
    <w:p w14:paraId="6341151E" w14:textId="77777777" w:rsidR="00706F79" w:rsidRPr="00EE12DA" w:rsidRDefault="00706F79" w:rsidP="00706F79">
      <w:pPr>
        <w:widowControl/>
        <w:spacing w:line="460" w:lineRule="exact"/>
        <w:ind w:firstLineChars="150" w:firstLine="360"/>
        <w:rPr>
          <w:rFonts w:ascii="宋体" w:eastAsia="宋体" w:hAnsi="宋体"/>
          <w:bCs/>
          <w:sz w:val="24"/>
          <w:szCs w:val="24"/>
        </w:rPr>
      </w:pPr>
      <w:r w:rsidRPr="00EE12DA">
        <w:rPr>
          <w:rFonts w:ascii="宋体" w:eastAsia="宋体" w:hAnsi="宋体" w:hint="eastAsia"/>
          <w:bCs/>
          <w:sz w:val="24"/>
          <w:szCs w:val="24"/>
        </w:rPr>
        <w:t>7. 供水系统具有缺相、短路、过压、过流、过载、漏电等保护功能。</w:t>
      </w:r>
    </w:p>
    <w:p w14:paraId="52D40068" w14:textId="77777777" w:rsidR="00706F79" w:rsidRPr="00EE12DA" w:rsidRDefault="00706F79" w:rsidP="00706F79">
      <w:pPr>
        <w:widowControl/>
        <w:spacing w:line="460" w:lineRule="exact"/>
        <w:ind w:firstLineChars="150" w:firstLine="360"/>
        <w:rPr>
          <w:rFonts w:ascii="宋体" w:eastAsia="宋体" w:hAnsi="宋体"/>
          <w:bCs/>
          <w:sz w:val="24"/>
          <w:szCs w:val="24"/>
        </w:rPr>
      </w:pPr>
      <w:r w:rsidRPr="00EE12DA">
        <w:rPr>
          <w:rFonts w:ascii="宋体" w:eastAsia="宋体" w:hAnsi="宋体" w:hint="eastAsia"/>
          <w:bCs/>
          <w:sz w:val="24"/>
          <w:szCs w:val="24"/>
        </w:rPr>
        <w:lastRenderedPageBreak/>
        <w:t>8. 纯水水箱容积＞300L存储高阻水，起到存储、缓冲作用；</w:t>
      </w:r>
    </w:p>
    <w:p w14:paraId="2A2084D4" w14:textId="77777777" w:rsidR="00706F79" w:rsidRPr="00EE12DA" w:rsidRDefault="00706F79" w:rsidP="00706F79">
      <w:pPr>
        <w:widowControl/>
        <w:spacing w:line="460" w:lineRule="exact"/>
        <w:ind w:firstLineChars="150" w:firstLine="360"/>
        <w:rPr>
          <w:rFonts w:ascii="宋体" w:eastAsia="宋体" w:hAnsi="宋体"/>
          <w:bCs/>
          <w:sz w:val="24"/>
          <w:szCs w:val="24"/>
        </w:rPr>
      </w:pPr>
      <w:r w:rsidRPr="00EE12DA">
        <w:rPr>
          <w:rFonts w:ascii="宋体" w:eastAsia="宋体" w:hAnsi="宋体" w:hint="eastAsia"/>
          <w:bCs/>
          <w:sz w:val="24"/>
          <w:szCs w:val="24"/>
        </w:rPr>
        <w:t>9. 具有紫外消毒装置、细菌过滤器</w:t>
      </w:r>
    </w:p>
    <w:p w14:paraId="3C9473D6" w14:textId="77777777" w:rsidR="00706F79" w:rsidRPr="00EE12DA" w:rsidRDefault="00706F79" w:rsidP="00706F79">
      <w:pPr>
        <w:widowControl/>
        <w:spacing w:line="460" w:lineRule="exact"/>
        <w:ind w:firstLineChars="150" w:firstLine="360"/>
        <w:rPr>
          <w:rFonts w:ascii="宋体" w:eastAsia="宋体" w:hAnsi="宋体"/>
          <w:bCs/>
          <w:sz w:val="24"/>
          <w:szCs w:val="24"/>
        </w:rPr>
      </w:pPr>
      <w:r w:rsidRPr="00EE12DA">
        <w:rPr>
          <w:rFonts w:ascii="宋体" w:eastAsia="宋体" w:hAnsi="宋体" w:hint="eastAsia"/>
          <w:bCs/>
          <w:sz w:val="24"/>
          <w:szCs w:val="24"/>
        </w:rPr>
        <w:t>10.</w:t>
      </w:r>
      <w:r w:rsidRPr="00EE12DA">
        <w:rPr>
          <w:rFonts w:ascii="宋体" w:eastAsia="宋体" w:hAnsi="宋体" w:hint="eastAsia"/>
          <w:bCs/>
          <w:sz w:val="24"/>
          <w:szCs w:val="24"/>
        </w:rPr>
        <w:t xml:space="preserve"> 储水箱</w:t>
      </w:r>
      <w:r w:rsidRPr="00EE12DA">
        <w:rPr>
          <w:rFonts w:ascii="宋体" w:eastAsia="宋体" w:hAnsi="宋体"/>
          <w:bCs/>
          <w:sz w:val="24"/>
          <w:szCs w:val="24"/>
        </w:rPr>
        <w:t>装有</w:t>
      </w:r>
      <w:r w:rsidRPr="00EE12DA">
        <w:rPr>
          <w:rFonts w:ascii="宋体" w:eastAsia="宋体" w:hAnsi="宋体" w:hint="eastAsia"/>
          <w:bCs/>
          <w:sz w:val="24"/>
          <w:szCs w:val="24"/>
        </w:rPr>
        <w:t>液面</w:t>
      </w:r>
      <w:r w:rsidRPr="00EE12DA">
        <w:rPr>
          <w:rFonts w:ascii="宋体" w:eastAsia="宋体" w:hAnsi="宋体"/>
          <w:bCs/>
          <w:sz w:val="24"/>
          <w:szCs w:val="24"/>
        </w:rPr>
        <w:t>感应装置，按预设水位，自动控制水箱水量，水位高于上限停机</w:t>
      </w:r>
      <w:r w:rsidRPr="00EE12DA">
        <w:rPr>
          <w:rFonts w:ascii="宋体" w:eastAsia="宋体" w:hAnsi="宋体" w:hint="eastAsia"/>
          <w:bCs/>
          <w:sz w:val="24"/>
          <w:szCs w:val="24"/>
        </w:rPr>
        <w:t>；</w:t>
      </w:r>
      <w:r w:rsidRPr="00EE12DA">
        <w:rPr>
          <w:rFonts w:ascii="宋体" w:eastAsia="宋体" w:hAnsi="宋体"/>
          <w:bCs/>
          <w:sz w:val="24"/>
          <w:szCs w:val="24"/>
        </w:rPr>
        <w:t>水位低于下限启动，保证</w:t>
      </w:r>
      <w:r w:rsidRPr="00EE12DA">
        <w:rPr>
          <w:rFonts w:ascii="宋体" w:eastAsia="宋体" w:hAnsi="宋体" w:hint="eastAsia"/>
          <w:bCs/>
          <w:sz w:val="24"/>
          <w:szCs w:val="24"/>
        </w:rPr>
        <w:t>24小时恒压</w:t>
      </w:r>
      <w:r w:rsidRPr="00EE12DA">
        <w:rPr>
          <w:rFonts w:ascii="宋体" w:eastAsia="宋体" w:hAnsi="宋体"/>
          <w:bCs/>
          <w:sz w:val="24"/>
          <w:szCs w:val="24"/>
        </w:rPr>
        <w:t>不间断</w:t>
      </w:r>
      <w:r w:rsidRPr="00EE12DA">
        <w:rPr>
          <w:rFonts w:ascii="宋体" w:eastAsia="宋体" w:hAnsi="宋体" w:hint="eastAsia"/>
          <w:bCs/>
          <w:sz w:val="24"/>
          <w:szCs w:val="24"/>
        </w:rPr>
        <w:t>供水；</w:t>
      </w:r>
    </w:p>
    <w:p w14:paraId="262CA2C6" w14:textId="72D32775" w:rsidR="00706F79" w:rsidRPr="00EE12DA" w:rsidRDefault="00706F79" w:rsidP="00706F79">
      <w:pPr>
        <w:widowControl/>
        <w:spacing w:line="360" w:lineRule="auto"/>
        <w:ind w:leftChars="2" w:left="4" w:firstLineChars="150" w:firstLine="360"/>
        <w:jc w:val="left"/>
        <w:rPr>
          <w:rFonts w:ascii="宋体" w:eastAsia="宋体" w:hAnsi="宋体"/>
          <w:sz w:val="24"/>
          <w:szCs w:val="24"/>
        </w:rPr>
      </w:pPr>
      <w:r w:rsidRPr="00EE12DA">
        <w:rPr>
          <w:rFonts w:ascii="宋体" w:eastAsia="宋体" w:hAnsi="宋体" w:hint="eastAsia"/>
          <w:sz w:val="24"/>
          <w:szCs w:val="24"/>
        </w:rPr>
        <w:t>11. 售后服务</w:t>
      </w:r>
    </w:p>
    <w:p w14:paraId="196D4B17" w14:textId="299D9FA1" w:rsidR="00706F79" w:rsidRPr="00EE12DA" w:rsidRDefault="00706F79" w:rsidP="00706F79">
      <w:pPr>
        <w:pStyle w:val="10"/>
        <w:spacing w:line="360" w:lineRule="auto"/>
        <w:ind w:firstLine="480"/>
        <w:rPr>
          <w:rFonts w:ascii="宋体" w:hAnsi="宋体"/>
          <w:sz w:val="24"/>
          <w:szCs w:val="24"/>
        </w:rPr>
      </w:pPr>
      <w:r w:rsidRPr="00EE12DA">
        <w:rPr>
          <w:rFonts w:ascii="宋体" w:hAnsi="宋体" w:hint="eastAsia"/>
          <w:sz w:val="24"/>
          <w:szCs w:val="24"/>
        </w:rPr>
        <w:t>11.1质保内容</w:t>
      </w:r>
    </w:p>
    <w:p w14:paraId="10E67DEF" w14:textId="2B974A9C" w:rsidR="00706F79" w:rsidRPr="00EE12DA" w:rsidRDefault="00706F79" w:rsidP="00706F79">
      <w:pPr>
        <w:pStyle w:val="10"/>
        <w:spacing w:line="360" w:lineRule="auto"/>
        <w:ind w:firstLineChars="300" w:firstLine="720"/>
        <w:rPr>
          <w:rFonts w:ascii="宋体" w:hAnsi="宋体"/>
          <w:sz w:val="24"/>
          <w:szCs w:val="24"/>
        </w:rPr>
      </w:pPr>
      <w:r w:rsidRPr="00EE12DA">
        <w:rPr>
          <w:rFonts w:ascii="宋体" w:hAnsi="宋体" w:hint="eastAsia"/>
          <w:sz w:val="24"/>
          <w:szCs w:val="24"/>
        </w:rPr>
        <w:t>整套设备</w:t>
      </w:r>
      <w:r w:rsidR="00E73E5A" w:rsidRPr="00EE12DA">
        <w:rPr>
          <w:rFonts w:ascii="宋体" w:hAnsi="宋体" w:hint="eastAsia"/>
          <w:sz w:val="24"/>
          <w:szCs w:val="24"/>
        </w:rPr>
        <w:t>免费</w:t>
      </w:r>
      <w:r w:rsidRPr="00EE12DA">
        <w:rPr>
          <w:rFonts w:ascii="宋体" w:hAnsi="宋体" w:hint="eastAsia"/>
          <w:sz w:val="24"/>
          <w:szCs w:val="24"/>
        </w:rPr>
        <w:t>保修三年</w:t>
      </w:r>
      <w:r w:rsidR="00E73E5A" w:rsidRPr="00EE12DA">
        <w:rPr>
          <w:rFonts w:ascii="宋体" w:hAnsi="宋体" w:hint="eastAsia"/>
          <w:sz w:val="24"/>
          <w:szCs w:val="24"/>
        </w:rPr>
        <w:t>，</w:t>
      </w:r>
      <w:r w:rsidR="00E73E5A" w:rsidRPr="00EE12DA">
        <w:rPr>
          <w:rFonts w:ascii="宋体" w:hAnsi="宋体" w:hint="eastAsia"/>
          <w:sz w:val="24"/>
          <w:szCs w:val="24"/>
        </w:rPr>
        <w:t>且带耗材</w:t>
      </w:r>
    </w:p>
    <w:p w14:paraId="757A05B9" w14:textId="1F019B2A" w:rsidR="00706F79" w:rsidRPr="00EE12DA" w:rsidRDefault="00706F79" w:rsidP="00706F79">
      <w:pPr>
        <w:spacing w:line="360" w:lineRule="auto"/>
        <w:ind w:firstLineChars="200" w:firstLine="480"/>
        <w:rPr>
          <w:rFonts w:ascii="宋体" w:eastAsia="宋体" w:hAnsi="宋体"/>
          <w:sz w:val="24"/>
          <w:szCs w:val="24"/>
        </w:rPr>
      </w:pPr>
      <w:r w:rsidRPr="00EE12DA">
        <w:rPr>
          <w:rFonts w:ascii="宋体" w:eastAsia="宋体" w:hAnsi="宋体" w:hint="eastAsia"/>
          <w:sz w:val="24"/>
          <w:szCs w:val="24"/>
        </w:rPr>
        <w:t>11.2故障报修30分钟内响应，2小时内到达现场，最短30分钟解决问题，最长2小时内解决问题。如超过2小时解决不了问题，提供备用水处理系统应急使用直到设备正常运行，在此期间工程师在现场驻守并配合设备运行工作。</w:t>
      </w:r>
    </w:p>
    <w:p w14:paraId="653A8A7B" w14:textId="1BAA4C2A" w:rsidR="00706F79" w:rsidRPr="00EE12DA" w:rsidRDefault="00706F79" w:rsidP="00706F79">
      <w:pPr>
        <w:pStyle w:val="10"/>
        <w:spacing w:line="360" w:lineRule="auto"/>
        <w:ind w:firstLine="480"/>
        <w:rPr>
          <w:rFonts w:ascii="宋体" w:hAnsi="宋体"/>
          <w:sz w:val="24"/>
          <w:szCs w:val="24"/>
        </w:rPr>
      </w:pPr>
      <w:r w:rsidRPr="00EE12DA">
        <w:rPr>
          <w:rFonts w:ascii="宋体" w:hAnsi="宋体" w:hint="eastAsia"/>
          <w:sz w:val="24"/>
          <w:szCs w:val="24"/>
        </w:rPr>
        <w:t>11.3设</w:t>
      </w:r>
      <w:r w:rsidRPr="00EE12DA">
        <w:rPr>
          <w:rFonts w:ascii="宋体" w:hAnsi="宋体" w:hint="eastAsia"/>
          <w:sz w:val="24"/>
          <w:szCs w:val="24"/>
        </w:rPr>
        <w:t>备使用期间免费进行维护和校准：每月进行一次电话售后咨询，每两个月现场记录设备运行情况,每壹年对设备进行系统消毒一次和水质检测。</w:t>
      </w:r>
    </w:p>
    <w:p w14:paraId="50DD99D4" w14:textId="77777777" w:rsidR="00E73E5A" w:rsidRPr="00EE12DA" w:rsidRDefault="00E73E5A" w:rsidP="002F4EA3">
      <w:pPr>
        <w:spacing w:line="360" w:lineRule="auto"/>
        <w:jc w:val="left"/>
        <w:rPr>
          <w:rFonts w:ascii="宋体" w:eastAsia="宋体" w:hAnsi="宋体"/>
          <w:b/>
          <w:bCs/>
          <w:sz w:val="24"/>
          <w:szCs w:val="24"/>
        </w:rPr>
      </w:pPr>
    </w:p>
    <w:p w14:paraId="4A859AA4" w14:textId="2D69DA04" w:rsidR="00706F79" w:rsidRPr="00EE12DA" w:rsidRDefault="000849EC" w:rsidP="002F4EA3">
      <w:pPr>
        <w:spacing w:line="360" w:lineRule="auto"/>
        <w:jc w:val="left"/>
        <w:rPr>
          <w:rFonts w:ascii="宋体" w:eastAsia="宋体" w:hAnsi="宋体"/>
          <w:b/>
          <w:bCs/>
          <w:sz w:val="24"/>
          <w:szCs w:val="24"/>
        </w:rPr>
      </w:pPr>
      <w:r w:rsidRPr="00EE12DA">
        <w:rPr>
          <w:rFonts w:ascii="宋体" w:eastAsia="宋体" w:hAnsi="宋体" w:hint="eastAsia"/>
          <w:b/>
          <w:bCs/>
          <w:sz w:val="24"/>
          <w:szCs w:val="24"/>
        </w:rPr>
        <w:t xml:space="preserve">3-11 </w:t>
      </w:r>
      <w:r w:rsidRPr="00EE12DA">
        <w:rPr>
          <w:rFonts w:ascii="宋体" w:eastAsia="宋体" w:hAnsi="宋体"/>
          <w:b/>
          <w:bCs/>
          <w:sz w:val="24"/>
          <w:szCs w:val="24"/>
        </w:rPr>
        <w:t>HRP设备上账及报账管理功能优化</w:t>
      </w:r>
    </w:p>
    <w:p w14:paraId="3761969F" w14:textId="20565AB0" w:rsidR="000849EC" w:rsidRPr="00EE12DA" w:rsidRDefault="000849EC" w:rsidP="000849EC">
      <w:pPr>
        <w:spacing w:after="240" w:line="360" w:lineRule="auto"/>
        <w:rPr>
          <w:rFonts w:ascii="宋体" w:eastAsia="宋体" w:hAnsi="宋体"/>
          <w:sz w:val="24"/>
          <w:szCs w:val="24"/>
        </w:rPr>
      </w:pPr>
      <w:r w:rsidRPr="00EE12DA">
        <w:rPr>
          <w:rFonts w:ascii="宋体" w:eastAsia="宋体" w:hAnsi="宋体" w:hint="eastAsia"/>
          <w:sz w:val="24"/>
          <w:szCs w:val="24"/>
        </w:rPr>
        <w:t>一</w:t>
      </w:r>
      <w:r w:rsidRPr="00EE12DA">
        <w:rPr>
          <w:rFonts w:ascii="宋体" w:eastAsia="宋体" w:hAnsi="宋体"/>
          <w:sz w:val="24"/>
          <w:szCs w:val="24"/>
        </w:rPr>
        <w:t>、项目</w:t>
      </w:r>
      <w:r w:rsidRPr="00EE12DA">
        <w:rPr>
          <w:rFonts w:ascii="宋体" w:eastAsia="宋体" w:hAnsi="宋体" w:hint="eastAsia"/>
          <w:sz w:val="24"/>
          <w:szCs w:val="24"/>
        </w:rPr>
        <w:t>主</w:t>
      </w:r>
      <w:r w:rsidRPr="00EE12DA">
        <w:rPr>
          <w:rFonts w:ascii="宋体" w:eastAsia="宋体" w:hAnsi="宋体"/>
          <w:sz w:val="24"/>
          <w:szCs w:val="24"/>
        </w:rPr>
        <w:t>要内容</w:t>
      </w:r>
      <w:r w:rsidRPr="00EE12DA">
        <w:rPr>
          <w:rFonts w:ascii="宋体" w:eastAsia="宋体" w:hAnsi="宋体" w:hint="eastAsia"/>
          <w:sz w:val="24"/>
          <w:szCs w:val="24"/>
        </w:rPr>
        <w:t>概述</w:t>
      </w:r>
    </w:p>
    <w:p w14:paraId="35DC2B14" w14:textId="77777777" w:rsidR="000849EC" w:rsidRPr="00EE12DA" w:rsidRDefault="000849EC" w:rsidP="00E73E5A">
      <w:pPr>
        <w:spacing w:after="240" w:line="360" w:lineRule="auto"/>
        <w:ind w:firstLineChars="200" w:firstLine="480"/>
        <w:rPr>
          <w:rFonts w:ascii="宋体" w:eastAsia="宋体" w:hAnsi="宋体"/>
          <w:sz w:val="24"/>
          <w:szCs w:val="24"/>
        </w:rPr>
      </w:pPr>
      <w:r w:rsidRPr="00EE12DA">
        <w:rPr>
          <w:rFonts w:ascii="宋体" w:eastAsia="宋体" w:hAnsi="宋体"/>
          <w:sz w:val="24"/>
          <w:szCs w:val="24"/>
        </w:rPr>
        <w:t>在HRP系统</w:t>
      </w:r>
      <w:r w:rsidRPr="00EE12DA">
        <w:rPr>
          <w:rFonts w:ascii="宋体" w:eastAsia="宋体" w:hAnsi="宋体" w:hint="eastAsia"/>
          <w:sz w:val="24"/>
          <w:szCs w:val="24"/>
        </w:rPr>
        <w:t>中</w:t>
      </w:r>
      <w:r w:rsidRPr="00EE12DA">
        <w:rPr>
          <w:rFonts w:ascii="宋体" w:eastAsia="宋体" w:hAnsi="宋体"/>
          <w:sz w:val="24"/>
          <w:szCs w:val="24"/>
        </w:rPr>
        <w:t>实现</w:t>
      </w:r>
      <w:proofErr w:type="gramStart"/>
      <w:r w:rsidRPr="00EE12DA">
        <w:rPr>
          <w:rFonts w:ascii="宋体" w:eastAsia="宋体" w:hAnsi="宋体"/>
          <w:sz w:val="24"/>
          <w:szCs w:val="24"/>
        </w:rPr>
        <w:t>设备预台账</w:t>
      </w:r>
      <w:proofErr w:type="gramEnd"/>
      <w:r w:rsidRPr="00EE12DA">
        <w:rPr>
          <w:rFonts w:ascii="宋体" w:eastAsia="宋体" w:hAnsi="宋体"/>
          <w:sz w:val="24"/>
          <w:szCs w:val="24"/>
        </w:rPr>
        <w:t>功能，设备及服务分次付款采购，合同进度监控，</w:t>
      </w:r>
      <w:proofErr w:type="gramStart"/>
      <w:r w:rsidRPr="00EE12DA">
        <w:rPr>
          <w:rFonts w:ascii="宋体" w:eastAsia="宋体" w:hAnsi="宋体"/>
          <w:sz w:val="24"/>
          <w:szCs w:val="24"/>
        </w:rPr>
        <w:t>及批导设备</w:t>
      </w:r>
      <w:proofErr w:type="gramEnd"/>
      <w:r w:rsidRPr="00EE12DA">
        <w:rPr>
          <w:rFonts w:ascii="宋体" w:eastAsia="宋体" w:hAnsi="宋体"/>
          <w:sz w:val="24"/>
          <w:szCs w:val="24"/>
        </w:rPr>
        <w:t>信息。</w:t>
      </w:r>
    </w:p>
    <w:p w14:paraId="5A6D6585" w14:textId="2BE1D021" w:rsidR="000849EC" w:rsidRPr="00EE12DA" w:rsidRDefault="000849EC" w:rsidP="00E73E5A">
      <w:pPr>
        <w:spacing w:after="240" w:line="360" w:lineRule="auto"/>
        <w:rPr>
          <w:rFonts w:ascii="宋体" w:eastAsia="宋体" w:hAnsi="宋体"/>
          <w:sz w:val="24"/>
          <w:szCs w:val="24"/>
        </w:rPr>
      </w:pPr>
      <w:r w:rsidRPr="00EE12DA">
        <w:rPr>
          <w:rFonts w:ascii="宋体" w:eastAsia="宋体" w:hAnsi="宋体" w:hint="eastAsia"/>
          <w:sz w:val="24"/>
          <w:szCs w:val="24"/>
        </w:rPr>
        <w:t>二</w:t>
      </w:r>
      <w:r w:rsidRPr="00EE12DA">
        <w:rPr>
          <w:rFonts w:ascii="宋体" w:eastAsia="宋体" w:hAnsi="宋体"/>
          <w:sz w:val="24"/>
          <w:szCs w:val="24"/>
        </w:rPr>
        <w:t>、</w:t>
      </w:r>
      <w:r w:rsidRPr="00EE12DA">
        <w:rPr>
          <w:rFonts w:ascii="宋体" w:eastAsia="宋体" w:hAnsi="宋体" w:hint="eastAsia"/>
          <w:sz w:val="24"/>
          <w:szCs w:val="24"/>
        </w:rPr>
        <w:t>项目建设</w:t>
      </w:r>
      <w:r w:rsidRPr="00EE12DA">
        <w:rPr>
          <w:rFonts w:ascii="宋体" w:eastAsia="宋体" w:hAnsi="宋体"/>
          <w:sz w:val="24"/>
          <w:szCs w:val="24"/>
        </w:rPr>
        <w:t>详细要求</w:t>
      </w:r>
    </w:p>
    <w:p w14:paraId="31DC958E" w14:textId="77777777" w:rsidR="000849EC" w:rsidRPr="00EE12DA" w:rsidRDefault="000849EC" w:rsidP="00E73E5A">
      <w:pPr>
        <w:pStyle w:val="a"/>
        <w:numPr>
          <w:ilvl w:val="0"/>
          <w:numId w:val="15"/>
        </w:numPr>
        <w:rPr>
          <w:rFonts w:ascii="宋体" w:eastAsia="宋体" w:hAnsi="宋体"/>
          <w:sz w:val="24"/>
          <w:szCs w:val="24"/>
        </w:rPr>
      </w:pPr>
      <w:proofErr w:type="gramStart"/>
      <w:r w:rsidRPr="00EE12DA">
        <w:rPr>
          <w:rFonts w:ascii="宋体" w:eastAsia="宋体" w:hAnsi="宋体"/>
          <w:sz w:val="24"/>
          <w:szCs w:val="24"/>
        </w:rPr>
        <w:t>建立预台账</w:t>
      </w:r>
      <w:proofErr w:type="gramEnd"/>
      <w:r w:rsidRPr="00EE12DA">
        <w:rPr>
          <w:rFonts w:ascii="宋体" w:eastAsia="宋体" w:hAnsi="宋体"/>
          <w:sz w:val="24"/>
          <w:szCs w:val="24"/>
        </w:rPr>
        <w:t>功能</w:t>
      </w:r>
    </w:p>
    <w:p w14:paraId="76623430" w14:textId="77777777" w:rsidR="000849EC" w:rsidRPr="00EE12DA" w:rsidRDefault="000849EC" w:rsidP="00E73E5A">
      <w:pPr>
        <w:pStyle w:val="a"/>
        <w:numPr>
          <w:ilvl w:val="0"/>
          <w:numId w:val="11"/>
        </w:numPr>
        <w:rPr>
          <w:rFonts w:ascii="宋体" w:eastAsia="宋体" w:hAnsi="宋体"/>
          <w:sz w:val="24"/>
          <w:szCs w:val="24"/>
        </w:rPr>
      </w:pPr>
      <w:r w:rsidRPr="00EE12DA">
        <w:rPr>
          <w:rFonts w:ascii="宋体" w:eastAsia="宋体" w:hAnsi="宋体"/>
          <w:sz w:val="24"/>
          <w:szCs w:val="24"/>
        </w:rPr>
        <w:t>在手工上账前序流程</w:t>
      </w:r>
      <w:proofErr w:type="gramStart"/>
      <w:r w:rsidRPr="00EE12DA">
        <w:rPr>
          <w:rFonts w:ascii="宋体" w:eastAsia="宋体" w:hAnsi="宋体"/>
          <w:sz w:val="24"/>
          <w:szCs w:val="24"/>
        </w:rPr>
        <w:t>提供预台账</w:t>
      </w:r>
      <w:proofErr w:type="gramEnd"/>
      <w:r w:rsidRPr="00EE12DA">
        <w:rPr>
          <w:rFonts w:ascii="宋体" w:eastAsia="宋体" w:hAnsi="宋体"/>
          <w:sz w:val="24"/>
          <w:szCs w:val="24"/>
        </w:rPr>
        <w:t>功能，具体录入信息不超过上账信息内容；手工上账时可将</w:t>
      </w:r>
      <w:proofErr w:type="gramStart"/>
      <w:r w:rsidRPr="00EE12DA">
        <w:rPr>
          <w:rFonts w:ascii="宋体" w:eastAsia="宋体" w:hAnsi="宋体"/>
          <w:sz w:val="24"/>
          <w:szCs w:val="24"/>
        </w:rPr>
        <w:t>预台账信息</w:t>
      </w:r>
      <w:proofErr w:type="gramEnd"/>
      <w:r w:rsidRPr="00EE12DA">
        <w:rPr>
          <w:rFonts w:ascii="宋体" w:eastAsia="宋体" w:hAnsi="宋体"/>
          <w:sz w:val="24"/>
          <w:szCs w:val="24"/>
        </w:rPr>
        <w:t>转入</w:t>
      </w:r>
    </w:p>
    <w:p w14:paraId="3078F9D8" w14:textId="77777777" w:rsidR="000849EC" w:rsidRPr="00EE12DA" w:rsidRDefault="000849EC" w:rsidP="00E73E5A">
      <w:pPr>
        <w:pStyle w:val="a"/>
        <w:numPr>
          <w:ilvl w:val="0"/>
          <w:numId w:val="11"/>
        </w:numPr>
        <w:rPr>
          <w:rFonts w:ascii="宋体" w:eastAsia="宋体" w:hAnsi="宋体"/>
          <w:sz w:val="24"/>
          <w:szCs w:val="24"/>
        </w:rPr>
      </w:pPr>
      <w:r w:rsidRPr="00EE12DA">
        <w:rPr>
          <w:rFonts w:ascii="宋体" w:eastAsia="宋体" w:hAnsi="宋体"/>
          <w:sz w:val="24"/>
          <w:szCs w:val="24"/>
        </w:rPr>
        <w:t>对指定角色 ，</w:t>
      </w:r>
      <w:proofErr w:type="gramStart"/>
      <w:r w:rsidRPr="00EE12DA">
        <w:rPr>
          <w:rFonts w:ascii="宋体" w:eastAsia="宋体" w:hAnsi="宋体"/>
          <w:sz w:val="24"/>
          <w:szCs w:val="24"/>
        </w:rPr>
        <w:t>赋予预台账</w:t>
      </w:r>
      <w:proofErr w:type="gramEnd"/>
      <w:r w:rsidRPr="00EE12DA">
        <w:rPr>
          <w:rFonts w:ascii="宋体" w:eastAsia="宋体" w:hAnsi="宋体"/>
          <w:sz w:val="24"/>
          <w:szCs w:val="24"/>
        </w:rPr>
        <w:t>角色</w:t>
      </w:r>
    </w:p>
    <w:p w14:paraId="2C15963B" w14:textId="77777777" w:rsidR="000849EC" w:rsidRPr="00EE12DA" w:rsidRDefault="000849EC" w:rsidP="00E73E5A">
      <w:pPr>
        <w:pStyle w:val="a"/>
        <w:numPr>
          <w:ilvl w:val="0"/>
          <w:numId w:val="11"/>
        </w:numPr>
        <w:rPr>
          <w:rFonts w:ascii="宋体" w:eastAsia="宋体" w:hAnsi="宋体"/>
          <w:sz w:val="24"/>
          <w:szCs w:val="24"/>
        </w:rPr>
      </w:pPr>
      <w:r w:rsidRPr="00EE12DA">
        <w:rPr>
          <w:rFonts w:ascii="宋体" w:eastAsia="宋体" w:hAnsi="宋体"/>
          <w:sz w:val="24"/>
          <w:szCs w:val="24"/>
        </w:rPr>
        <w:t>前台可显示</w:t>
      </w:r>
      <w:r w:rsidRPr="00EE12DA">
        <w:rPr>
          <w:rFonts w:ascii="宋体" w:eastAsia="宋体" w:hAnsi="宋体" w:hint="eastAsia"/>
          <w:sz w:val="24"/>
          <w:szCs w:val="24"/>
        </w:rPr>
        <w:t>未上账的全流程设备</w:t>
      </w:r>
      <w:proofErr w:type="gramStart"/>
      <w:r w:rsidRPr="00EE12DA">
        <w:rPr>
          <w:rFonts w:ascii="宋体" w:eastAsia="宋体" w:hAnsi="宋体" w:hint="eastAsia"/>
          <w:sz w:val="24"/>
          <w:szCs w:val="24"/>
        </w:rPr>
        <w:t>和预台账</w:t>
      </w:r>
      <w:proofErr w:type="gramEnd"/>
      <w:r w:rsidRPr="00EE12DA">
        <w:rPr>
          <w:rFonts w:ascii="宋体" w:eastAsia="宋体" w:hAnsi="宋体" w:hint="eastAsia"/>
          <w:sz w:val="24"/>
          <w:szCs w:val="24"/>
        </w:rPr>
        <w:t>信息</w:t>
      </w:r>
      <w:r w:rsidRPr="00EE12DA">
        <w:rPr>
          <w:rFonts w:ascii="宋体" w:eastAsia="宋体" w:hAnsi="宋体"/>
          <w:sz w:val="24"/>
          <w:szCs w:val="24"/>
        </w:rPr>
        <w:t>，</w:t>
      </w:r>
      <w:r w:rsidRPr="00EE12DA">
        <w:rPr>
          <w:rFonts w:ascii="宋体" w:eastAsia="宋体" w:hAnsi="宋体" w:hint="eastAsia"/>
          <w:sz w:val="24"/>
          <w:szCs w:val="24"/>
        </w:rPr>
        <w:t>支持</w:t>
      </w:r>
      <w:r w:rsidRPr="00EE12DA">
        <w:rPr>
          <w:rFonts w:ascii="宋体" w:eastAsia="宋体" w:hAnsi="宋体"/>
          <w:sz w:val="24"/>
          <w:szCs w:val="24"/>
        </w:rPr>
        <w:t>查询</w:t>
      </w:r>
      <w:r w:rsidRPr="00EE12DA">
        <w:rPr>
          <w:rFonts w:ascii="宋体" w:eastAsia="宋体" w:hAnsi="宋体" w:hint="eastAsia"/>
          <w:sz w:val="24"/>
          <w:szCs w:val="24"/>
        </w:rPr>
        <w:t>与导出功能</w:t>
      </w:r>
    </w:p>
    <w:p w14:paraId="53312934" w14:textId="77777777" w:rsidR="000849EC" w:rsidRPr="00EE12DA" w:rsidRDefault="000849EC" w:rsidP="00E73E5A">
      <w:pPr>
        <w:pStyle w:val="a"/>
        <w:numPr>
          <w:ilvl w:val="0"/>
          <w:numId w:val="11"/>
        </w:numPr>
        <w:rPr>
          <w:rFonts w:ascii="宋体" w:eastAsia="宋体" w:hAnsi="宋体"/>
          <w:sz w:val="24"/>
          <w:szCs w:val="24"/>
        </w:rPr>
      </w:pPr>
      <w:proofErr w:type="gramStart"/>
      <w:r w:rsidRPr="00EE12DA">
        <w:rPr>
          <w:rFonts w:ascii="宋体" w:eastAsia="宋体" w:hAnsi="宋体"/>
          <w:sz w:val="24"/>
          <w:szCs w:val="24"/>
        </w:rPr>
        <w:t>预台账</w:t>
      </w:r>
      <w:proofErr w:type="gramEnd"/>
      <w:r w:rsidRPr="00EE12DA">
        <w:rPr>
          <w:rFonts w:ascii="宋体" w:eastAsia="宋体" w:hAnsi="宋体"/>
          <w:sz w:val="24"/>
          <w:szCs w:val="24"/>
        </w:rPr>
        <w:t>不需要记录经费信息，</w:t>
      </w:r>
    </w:p>
    <w:p w14:paraId="20068C94" w14:textId="77777777" w:rsidR="000849EC" w:rsidRPr="00EE12DA" w:rsidRDefault="000849EC" w:rsidP="00E73E5A">
      <w:pPr>
        <w:pStyle w:val="a"/>
        <w:numPr>
          <w:ilvl w:val="0"/>
          <w:numId w:val="11"/>
        </w:numPr>
        <w:rPr>
          <w:rFonts w:ascii="宋体" w:eastAsia="宋体" w:hAnsi="宋体"/>
          <w:sz w:val="24"/>
          <w:szCs w:val="24"/>
        </w:rPr>
      </w:pPr>
      <w:r w:rsidRPr="00EE12DA">
        <w:rPr>
          <w:rFonts w:ascii="宋体" w:eastAsia="宋体" w:hAnsi="宋体"/>
          <w:sz w:val="24"/>
          <w:szCs w:val="24"/>
        </w:rPr>
        <w:t>记录资产标识，录入正式台</w:t>
      </w:r>
      <w:proofErr w:type="gramStart"/>
      <w:r w:rsidRPr="00EE12DA">
        <w:rPr>
          <w:rFonts w:ascii="宋体" w:eastAsia="宋体" w:hAnsi="宋体"/>
          <w:sz w:val="24"/>
          <w:szCs w:val="24"/>
        </w:rPr>
        <w:t>账信息</w:t>
      </w:r>
      <w:proofErr w:type="gramEnd"/>
      <w:r w:rsidRPr="00EE12DA">
        <w:rPr>
          <w:rFonts w:ascii="宋体" w:eastAsia="宋体" w:hAnsi="宋体"/>
          <w:sz w:val="24"/>
          <w:szCs w:val="24"/>
        </w:rPr>
        <w:t>时，允许资产标识转换</w:t>
      </w:r>
    </w:p>
    <w:p w14:paraId="364BD7B1" w14:textId="77777777" w:rsidR="000849EC" w:rsidRPr="00EE12DA" w:rsidRDefault="000849EC" w:rsidP="00E73E5A">
      <w:pPr>
        <w:pStyle w:val="a"/>
        <w:numPr>
          <w:ilvl w:val="0"/>
          <w:numId w:val="11"/>
        </w:numPr>
        <w:rPr>
          <w:rFonts w:ascii="宋体" w:eastAsia="宋体" w:hAnsi="宋体"/>
          <w:sz w:val="24"/>
          <w:szCs w:val="24"/>
        </w:rPr>
      </w:pPr>
      <w:r w:rsidRPr="00EE12DA">
        <w:rPr>
          <w:rFonts w:ascii="宋体" w:eastAsia="宋体" w:hAnsi="宋体"/>
          <w:sz w:val="24"/>
          <w:szCs w:val="24"/>
        </w:rPr>
        <w:lastRenderedPageBreak/>
        <w:t>为防止</w:t>
      </w:r>
      <w:proofErr w:type="gramStart"/>
      <w:r w:rsidRPr="00EE12DA">
        <w:rPr>
          <w:rFonts w:ascii="宋体" w:eastAsia="宋体" w:hAnsi="宋体"/>
          <w:sz w:val="24"/>
          <w:szCs w:val="24"/>
        </w:rPr>
        <w:t>预台账与</w:t>
      </w:r>
      <w:proofErr w:type="gramEnd"/>
      <w:r w:rsidRPr="00EE12DA">
        <w:rPr>
          <w:rFonts w:ascii="宋体" w:eastAsia="宋体" w:hAnsi="宋体"/>
          <w:sz w:val="24"/>
          <w:szCs w:val="24"/>
        </w:rPr>
        <w:t>正式台账重复录入，</w:t>
      </w:r>
      <w:proofErr w:type="gramStart"/>
      <w:r w:rsidRPr="00EE12DA">
        <w:rPr>
          <w:rFonts w:ascii="宋体" w:eastAsia="宋体" w:hAnsi="宋体"/>
          <w:sz w:val="24"/>
          <w:szCs w:val="24"/>
        </w:rPr>
        <w:t>预台账与</w:t>
      </w:r>
      <w:proofErr w:type="gramEnd"/>
      <w:r w:rsidRPr="00EE12DA">
        <w:rPr>
          <w:rFonts w:ascii="宋体" w:eastAsia="宋体" w:hAnsi="宋体"/>
          <w:sz w:val="24"/>
          <w:szCs w:val="24"/>
        </w:rPr>
        <w:t>正式上账在录入合同时，提示是否已有录入合同</w:t>
      </w:r>
      <w:proofErr w:type="gramStart"/>
      <w:r w:rsidRPr="00EE12DA">
        <w:rPr>
          <w:rFonts w:ascii="宋体" w:eastAsia="宋体" w:hAnsi="宋体"/>
          <w:sz w:val="24"/>
          <w:szCs w:val="24"/>
        </w:rPr>
        <w:t>的预台账</w:t>
      </w:r>
      <w:proofErr w:type="gramEnd"/>
      <w:r w:rsidRPr="00EE12DA">
        <w:rPr>
          <w:rFonts w:ascii="宋体" w:eastAsia="宋体" w:hAnsi="宋体"/>
          <w:sz w:val="24"/>
          <w:szCs w:val="24"/>
        </w:rPr>
        <w:t>信息，但不做强校验管理</w:t>
      </w:r>
    </w:p>
    <w:p w14:paraId="169E778C" w14:textId="77777777" w:rsidR="000849EC" w:rsidRPr="00EE12DA" w:rsidRDefault="000849EC" w:rsidP="00E73E5A">
      <w:pPr>
        <w:pStyle w:val="a"/>
        <w:numPr>
          <w:ilvl w:val="0"/>
          <w:numId w:val="11"/>
        </w:numPr>
        <w:rPr>
          <w:rFonts w:ascii="宋体" w:eastAsia="宋体" w:hAnsi="宋体"/>
          <w:sz w:val="24"/>
          <w:szCs w:val="24"/>
        </w:rPr>
      </w:pPr>
      <w:r w:rsidRPr="00EE12DA">
        <w:rPr>
          <w:rFonts w:ascii="宋体" w:eastAsia="宋体" w:hAnsi="宋体"/>
          <w:sz w:val="24"/>
          <w:szCs w:val="24"/>
        </w:rPr>
        <w:t>创建</w:t>
      </w:r>
      <w:proofErr w:type="gramStart"/>
      <w:r w:rsidRPr="00EE12DA">
        <w:rPr>
          <w:rFonts w:ascii="宋体" w:eastAsia="宋体" w:hAnsi="宋体"/>
          <w:sz w:val="24"/>
          <w:szCs w:val="24"/>
        </w:rPr>
        <w:t>完预台</w:t>
      </w:r>
      <w:proofErr w:type="gramEnd"/>
      <w:r w:rsidRPr="00EE12DA">
        <w:rPr>
          <w:rFonts w:ascii="宋体" w:eastAsia="宋体" w:hAnsi="宋体"/>
          <w:sz w:val="24"/>
          <w:szCs w:val="24"/>
        </w:rPr>
        <w:t>账后可以打印设备标签，</w:t>
      </w:r>
      <w:proofErr w:type="gramStart"/>
      <w:r w:rsidRPr="00EE12DA">
        <w:rPr>
          <w:rFonts w:ascii="宋体" w:eastAsia="宋体" w:hAnsi="宋体"/>
          <w:sz w:val="24"/>
          <w:szCs w:val="24"/>
        </w:rPr>
        <w:t>且信息</w:t>
      </w:r>
      <w:proofErr w:type="gramEnd"/>
      <w:r w:rsidRPr="00EE12DA">
        <w:rPr>
          <w:rFonts w:ascii="宋体" w:eastAsia="宋体" w:hAnsi="宋体"/>
          <w:sz w:val="24"/>
          <w:szCs w:val="24"/>
        </w:rPr>
        <w:t>与台账一直，后续生成的正式台账编号</w:t>
      </w:r>
      <w:proofErr w:type="gramStart"/>
      <w:r w:rsidRPr="00EE12DA">
        <w:rPr>
          <w:rFonts w:ascii="宋体" w:eastAsia="宋体" w:hAnsi="宋体"/>
          <w:sz w:val="24"/>
          <w:szCs w:val="24"/>
        </w:rPr>
        <w:t>沿用预台账</w:t>
      </w:r>
      <w:proofErr w:type="gramEnd"/>
      <w:r w:rsidRPr="00EE12DA">
        <w:rPr>
          <w:rFonts w:ascii="宋体" w:eastAsia="宋体" w:hAnsi="宋体"/>
          <w:sz w:val="24"/>
          <w:szCs w:val="24"/>
        </w:rPr>
        <w:t>编号。</w:t>
      </w:r>
    </w:p>
    <w:p w14:paraId="585CEBF5" w14:textId="77777777" w:rsidR="000849EC" w:rsidRPr="00EE12DA" w:rsidRDefault="000849EC" w:rsidP="00E73E5A">
      <w:pPr>
        <w:pStyle w:val="a"/>
        <w:rPr>
          <w:rFonts w:ascii="宋体" w:eastAsia="宋体" w:hAnsi="宋体"/>
          <w:bCs/>
          <w:sz w:val="24"/>
          <w:szCs w:val="24"/>
        </w:rPr>
      </w:pPr>
      <w:r w:rsidRPr="00EE12DA">
        <w:rPr>
          <w:rFonts w:ascii="宋体" w:eastAsia="宋体" w:hAnsi="宋体"/>
          <w:sz w:val="24"/>
          <w:szCs w:val="24"/>
        </w:rPr>
        <w:t>设备</w:t>
      </w:r>
      <w:proofErr w:type="gramStart"/>
      <w:r w:rsidRPr="00EE12DA">
        <w:rPr>
          <w:rFonts w:ascii="宋体" w:eastAsia="宋体" w:hAnsi="宋体" w:hint="eastAsia"/>
          <w:sz w:val="24"/>
          <w:szCs w:val="24"/>
        </w:rPr>
        <w:t>采</w:t>
      </w:r>
      <w:r w:rsidRPr="00EE12DA">
        <w:rPr>
          <w:rFonts w:ascii="宋体" w:eastAsia="宋体" w:hAnsi="宋体"/>
          <w:sz w:val="24"/>
          <w:szCs w:val="24"/>
        </w:rPr>
        <w:t>购</w:t>
      </w:r>
      <w:r w:rsidRPr="00EE12DA">
        <w:rPr>
          <w:rFonts w:ascii="宋体" w:eastAsia="宋体" w:hAnsi="宋体" w:hint="eastAsia"/>
          <w:sz w:val="24"/>
          <w:szCs w:val="24"/>
        </w:rPr>
        <w:t>全</w:t>
      </w:r>
      <w:proofErr w:type="gramEnd"/>
      <w:r w:rsidRPr="00EE12DA">
        <w:rPr>
          <w:rFonts w:ascii="宋体" w:eastAsia="宋体" w:hAnsi="宋体"/>
          <w:sz w:val="24"/>
          <w:szCs w:val="24"/>
        </w:rPr>
        <w:t>流程</w:t>
      </w:r>
      <w:r w:rsidRPr="00EE12DA">
        <w:rPr>
          <w:rFonts w:ascii="宋体" w:eastAsia="宋体" w:hAnsi="宋体" w:hint="eastAsia"/>
          <w:sz w:val="24"/>
          <w:szCs w:val="24"/>
        </w:rPr>
        <w:t>分</w:t>
      </w:r>
      <w:r w:rsidRPr="00EE12DA">
        <w:rPr>
          <w:rFonts w:ascii="宋体" w:eastAsia="宋体" w:hAnsi="宋体"/>
          <w:sz w:val="24"/>
          <w:szCs w:val="24"/>
        </w:rPr>
        <w:t>次付款</w:t>
      </w:r>
      <w:r w:rsidRPr="00EE12DA">
        <w:rPr>
          <w:rFonts w:ascii="宋体" w:eastAsia="宋体" w:hAnsi="宋体" w:hint="eastAsia"/>
          <w:sz w:val="24"/>
          <w:szCs w:val="24"/>
        </w:rPr>
        <w:t>和设备/软件/</w:t>
      </w:r>
      <w:r w:rsidRPr="00EE12DA">
        <w:rPr>
          <w:rFonts w:ascii="宋体" w:eastAsia="宋体" w:hAnsi="宋体"/>
          <w:sz w:val="24"/>
          <w:szCs w:val="24"/>
        </w:rPr>
        <w:t>服务手工上账</w:t>
      </w:r>
      <w:r w:rsidRPr="00EE12DA">
        <w:rPr>
          <w:rFonts w:ascii="宋体" w:eastAsia="宋体" w:hAnsi="宋体" w:hint="eastAsia"/>
          <w:sz w:val="24"/>
          <w:szCs w:val="24"/>
        </w:rPr>
        <w:t>分</w:t>
      </w:r>
      <w:r w:rsidRPr="00EE12DA">
        <w:rPr>
          <w:rFonts w:ascii="宋体" w:eastAsia="宋体" w:hAnsi="宋体"/>
          <w:sz w:val="24"/>
          <w:szCs w:val="24"/>
        </w:rPr>
        <w:t>次付款</w:t>
      </w:r>
    </w:p>
    <w:p w14:paraId="7FD4F562" w14:textId="77777777" w:rsidR="000849EC" w:rsidRPr="00EE12DA" w:rsidRDefault="000849EC" w:rsidP="00E73E5A">
      <w:pPr>
        <w:pStyle w:val="a"/>
        <w:numPr>
          <w:ilvl w:val="0"/>
          <w:numId w:val="12"/>
        </w:numPr>
        <w:rPr>
          <w:rFonts w:ascii="宋体" w:eastAsia="宋体" w:hAnsi="宋体"/>
          <w:sz w:val="24"/>
          <w:szCs w:val="24"/>
        </w:rPr>
      </w:pPr>
      <w:r w:rsidRPr="00EE12DA">
        <w:rPr>
          <w:rFonts w:ascii="宋体" w:eastAsia="宋体" w:hAnsi="宋体"/>
          <w:sz w:val="24"/>
          <w:szCs w:val="24"/>
        </w:rPr>
        <w:t>参考软件，建立设备付款条件流程，优先将软件与设备合同流程统一（即可UPS创建，USC审核；也可USC直建）；付款流程分为预付款，</w:t>
      </w:r>
      <w:proofErr w:type="gramStart"/>
      <w:r w:rsidRPr="00EE12DA">
        <w:rPr>
          <w:rFonts w:ascii="宋体" w:eastAsia="宋体" w:hAnsi="宋体"/>
          <w:sz w:val="24"/>
          <w:szCs w:val="24"/>
        </w:rPr>
        <w:t>安装款</w:t>
      </w:r>
      <w:proofErr w:type="gramEnd"/>
      <w:r w:rsidRPr="00EE12DA">
        <w:rPr>
          <w:rFonts w:ascii="宋体" w:eastAsia="宋体" w:hAnsi="宋体"/>
          <w:sz w:val="24"/>
          <w:szCs w:val="24"/>
        </w:rPr>
        <w:t>/预付款2, 验收款；每种比例都可为0%。</w:t>
      </w:r>
    </w:p>
    <w:p w14:paraId="27D6B993" w14:textId="77777777" w:rsidR="000849EC" w:rsidRPr="00EE12DA" w:rsidRDefault="000849EC" w:rsidP="00E73E5A">
      <w:pPr>
        <w:pStyle w:val="a"/>
        <w:numPr>
          <w:ilvl w:val="0"/>
          <w:numId w:val="12"/>
        </w:numPr>
        <w:rPr>
          <w:rFonts w:ascii="宋体" w:eastAsia="宋体" w:hAnsi="宋体"/>
          <w:sz w:val="24"/>
          <w:szCs w:val="24"/>
        </w:rPr>
      </w:pPr>
      <w:r w:rsidRPr="00EE12DA">
        <w:rPr>
          <w:rFonts w:ascii="宋体" w:eastAsia="宋体" w:hAnsi="宋体"/>
          <w:sz w:val="24"/>
          <w:szCs w:val="24"/>
        </w:rPr>
        <w:t>使用付款条件的设备采购订单及手动上账时，合同，订单，发货单为强制1V1关系，系统做强校验。</w:t>
      </w:r>
    </w:p>
    <w:p w14:paraId="7399F160" w14:textId="77777777" w:rsidR="000849EC" w:rsidRPr="00EE12DA" w:rsidRDefault="000849EC" w:rsidP="00E73E5A">
      <w:pPr>
        <w:pStyle w:val="a"/>
        <w:numPr>
          <w:ilvl w:val="0"/>
          <w:numId w:val="12"/>
        </w:numPr>
        <w:rPr>
          <w:rFonts w:ascii="宋体" w:eastAsia="宋体" w:hAnsi="宋体"/>
          <w:sz w:val="24"/>
          <w:szCs w:val="24"/>
        </w:rPr>
      </w:pPr>
      <w:r w:rsidRPr="00EE12DA">
        <w:rPr>
          <w:rFonts w:ascii="宋体" w:eastAsia="宋体" w:hAnsi="宋体"/>
          <w:sz w:val="24"/>
          <w:szCs w:val="24"/>
        </w:rPr>
        <w:t>使用手工上账的付款条件合同与全流程互斥，合同只能</w:t>
      </w:r>
      <w:proofErr w:type="gramStart"/>
      <w:r w:rsidRPr="00EE12DA">
        <w:rPr>
          <w:rFonts w:ascii="宋体" w:eastAsia="宋体" w:hAnsi="宋体"/>
          <w:sz w:val="24"/>
          <w:szCs w:val="24"/>
        </w:rPr>
        <w:t>选手工</w:t>
      </w:r>
      <w:proofErr w:type="gramEnd"/>
      <w:r w:rsidRPr="00EE12DA">
        <w:rPr>
          <w:rFonts w:ascii="宋体" w:eastAsia="宋体" w:hAnsi="宋体"/>
          <w:sz w:val="24"/>
          <w:szCs w:val="24"/>
        </w:rPr>
        <w:t>与全流程一种执行</w:t>
      </w:r>
    </w:p>
    <w:p w14:paraId="73CDD9D2" w14:textId="77777777" w:rsidR="000849EC" w:rsidRPr="00EE12DA" w:rsidRDefault="000849EC" w:rsidP="00E73E5A">
      <w:pPr>
        <w:pStyle w:val="a"/>
        <w:numPr>
          <w:ilvl w:val="0"/>
          <w:numId w:val="12"/>
        </w:numPr>
        <w:rPr>
          <w:rFonts w:ascii="宋体" w:eastAsia="宋体" w:hAnsi="宋体"/>
          <w:sz w:val="24"/>
          <w:szCs w:val="24"/>
        </w:rPr>
      </w:pPr>
      <w:r w:rsidRPr="00EE12DA">
        <w:rPr>
          <w:rFonts w:ascii="宋体" w:eastAsia="宋体" w:hAnsi="宋体"/>
          <w:sz w:val="24"/>
          <w:szCs w:val="24"/>
        </w:rPr>
        <w:t>手工上账可在预付款、</w:t>
      </w:r>
      <w:proofErr w:type="gramStart"/>
      <w:r w:rsidRPr="00EE12DA">
        <w:rPr>
          <w:rFonts w:ascii="宋体" w:eastAsia="宋体" w:hAnsi="宋体"/>
          <w:sz w:val="24"/>
          <w:szCs w:val="24"/>
        </w:rPr>
        <w:t>安装款</w:t>
      </w:r>
      <w:proofErr w:type="gramEnd"/>
      <w:r w:rsidRPr="00EE12DA">
        <w:rPr>
          <w:rFonts w:ascii="宋体" w:eastAsia="宋体" w:hAnsi="宋体"/>
          <w:sz w:val="24"/>
          <w:szCs w:val="24"/>
        </w:rPr>
        <w:t>前后任意时刻执行，但必须在</w:t>
      </w:r>
      <w:proofErr w:type="gramStart"/>
      <w:r w:rsidRPr="00EE12DA">
        <w:rPr>
          <w:rFonts w:ascii="宋体" w:eastAsia="宋体" w:hAnsi="宋体"/>
          <w:sz w:val="24"/>
          <w:szCs w:val="24"/>
        </w:rPr>
        <w:t>验收款前</w:t>
      </w:r>
      <w:proofErr w:type="gramEnd"/>
      <w:r w:rsidRPr="00EE12DA">
        <w:rPr>
          <w:rFonts w:ascii="宋体" w:eastAsia="宋体" w:hAnsi="宋体"/>
          <w:sz w:val="24"/>
          <w:szCs w:val="24"/>
        </w:rPr>
        <w:t>完成。</w:t>
      </w:r>
    </w:p>
    <w:p w14:paraId="3B2A477F" w14:textId="77777777" w:rsidR="000849EC" w:rsidRPr="00EE12DA" w:rsidRDefault="000849EC" w:rsidP="00E73E5A">
      <w:pPr>
        <w:pStyle w:val="a"/>
        <w:numPr>
          <w:ilvl w:val="0"/>
          <w:numId w:val="12"/>
        </w:numPr>
        <w:rPr>
          <w:rFonts w:ascii="宋体" w:eastAsia="宋体" w:hAnsi="宋体"/>
          <w:sz w:val="24"/>
          <w:szCs w:val="24"/>
        </w:rPr>
      </w:pPr>
      <w:r w:rsidRPr="00EE12DA">
        <w:rPr>
          <w:rFonts w:ascii="宋体" w:eastAsia="宋体" w:hAnsi="宋体"/>
          <w:sz w:val="24"/>
          <w:szCs w:val="24"/>
        </w:rPr>
        <w:t>手工上账时与合同关联，根据合同支付状态确定支付款项（预付款，</w:t>
      </w:r>
      <w:proofErr w:type="gramStart"/>
      <w:r w:rsidRPr="00EE12DA">
        <w:rPr>
          <w:rFonts w:ascii="宋体" w:eastAsia="宋体" w:hAnsi="宋体"/>
          <w:sz w:val="24"/>
          <w:szCs w:val="24"/>
        </w:rPr>
        <w:t>安装款</w:t>
      </w:r>
      <w:proofErr w:type="gramEnd"/>
      <w:r w:rsidRPr="00EE12DA">
        <w:rPr>
          <w:rFonts w:ascii="宋体" w:eastAsia="宋体" w:hAnsi="宋体"/>
          <w:sz w:val="24"/>
          <w:szCs w:val="24"/>
        </w:rPr>
        <w:t>/预付款2, 验收款）。</w:t>
      </w:r>
    </w:p>
    <w:p w14:paraId="6005B6DD" w14:textId="77777777" w:rsidR="000849EC" w:rsidRPr="00EE12DA" w:rsidRDefault="000849EC" w:rsidP="00E73E5A">
      <w:pPr>
        <w:pStyle w:val="a"/>
        <w:numPr>
          <w:ilvl w:val="0"/>
          <w:numId w:val="12"/>
        </w:numPr>
        <w:rPr>
          <w:rFonts w:ascii="宋体" w:eastAsia="宋体" w:hAnsi="宋体"/>
          <w:sz w:val="24"/>
          <w:szCs w:val="24"/>
        </w:rPr>
      </w:pPr>
      <w:r w:rsidRPr="00EE12DA">
        <w:rPr>
          <w:rFonts w:ascii="宋体" w:eastAsia="宋体" w:hAnsi="宋体"/>
          <w:sz w:val="24"/>
          <w:szCs w:val="24"/>
        </w:rPr>
        <w:t>使用手工上账的付款条件</w:t>
      </w:r>
      <w:r w:rsidRPr="00EE12DA">
        <w:rPr>
          <w:rFonts w:ascii="宋体" w:eastAsia="宋体" w:hAnsi="宋体" w:hint="eastAsia"/>
          <w:sz w:val="24"/>
          <w:szCs w:val="24"/>
        </w:rPr>
        <w:t>合</w:t>
      </w:r>
      <w:r w:rsidRPr="00EE12DA">
        <w:rPr>
          <w:rFonts w:ascii="宋体" w:eastAsia="宋体" w:hAnsi="宋体"/>
          <w:sz w:val="24"/>
          <w:szCs w:val="24"/>
        </w:rPr>
        <w:t>同，</w:t>
      </w:r>
      <w:r w:rsidRPr="00EE12DA">
        <w:rPr>
          <w:rFonts w:ascii="宋体" w:eastAsia="宋体" w:hAnsi="宋体" w:hint="eastAsia"/>
          <w:sz w:val="24"/>
          <w:szCs w:val="24"/>
        </w:rPr>
        <w:t>服务</w:t>
      </w:r>
      <w:r w:rsidRPr="00EE12DA">
        <w:rPr>
          <w:rFonts w:ascii="宋体" w:eastAsia="宋体" w:hAnsi="宋体"/>
          <w:sz w:val="24"/>
          <w:szCs w:val="24"/>
        </w:rPr>
        <w:t>与设备</w:t>
      </w:r>
      <w:r w:rsidRPr="00EE12DA">
        <w:rPr>
          <w:rFonts w:ascii="宋体" w:eastAsia="宋体" w:hAnsi="宋体" w:hint="eastAsia"/>
          <w:sz w:val="24"/>
          <w:szCs w:val="24"/>
        </w:rPr>
        <w:t>/软件</w:t>
      </w:r>
      <w:r w:rsidRPr="00EE12DA">
        <w:rPr>
          <w:rFonts w:ascii="宋体" w:eastAsia="宋体" w:hAnsi="宋体"/>
          <w:sz w:val="24"/>
          <w:szCs w:val="24"/>
        </w:rPr>
        <w:t>采购流程互斥，即合同只能选其一种（设备</w:t>
      </w:r>
      <w:r w:rsidRPr="00EE12DA">
        <w:rPr>
          <w:rFonts w:ascii="宋体" w:eastAsia="宋体" w:hAnsi="宋体" w:hint="eastAsia"/>
          <w:sz w:val="24"/>
          <w:szCs w:val="24"/>
        </w:rPr>
        <w:t>/软件，</w:t>
      </w:r>
      <w:r w:rsidRPr="00EE12DA">
        <w:rPr>
          <w:rFonts w:ascii="宋体" w:eastAsia="宋体" w:hAnsi="宋体"/>
          <w:sz w:val="24"/>
          <w:szCs w:val="24"/>
        </w:rPr>
        <w:t>服务）执行</w:t>
      </w:r>
    </w:p>
    <w:p w14:paraId="5645336C" w14:textId="77777777" w:rsidR="000849EC" w:rsidRPr="00EE12DA" w:rsidRDefault="000849EC" w:rsidP="00E73E5A">
      <w:pPr>
        <w:pStyle w:val="a"/>
        <w:numPr>
          <w:ilvl w:val="0"/>
          <w:numId w:val="12"/>
        </w:numPr>
        <w:rPr>
          <w:rFonts w:ascii="宋体" w:eastAsia="宋体" w:hAnsi="宋体"/>
          <w:sz w:val="24"/>
          <w:szCs w:val="24"/>
        </w:rPr>
      </w:pPr>
      <w:r w:rsidRPr="00EE12DA">
        <w:rPr>
          <w:rFonts w:ascii="宋体" w:eastAsia="宋体" w:hAnsi="宋体"/>
          <w:sz w:val="24"/>
          <w:szCs w:val="24"/>
        </w:rPr>
        <w:t>预付款</w:t>
      </w:r>
      <w:r w:rsidRPr="00EE12DA">
        <w:rPr>
          <w:rFonts w:ascii="宋体" w:eastAsia="宋体" w:hAnsi="宋体" w:hint="eastAsia"/>
          <w:sz w:val="24"/>
          <w:szCs w:val="24"/>
        </w:rPr>
        <w:t>、</w:t>
      </w:r>
      <w:proofErr w:type="gramStart"/>
      <w:r w:rsidRPr="00EE12DA">
        <w:rPr>
          <w:rFonts w:ascii="宋体" w:eastAsia="宋体" w:hAnsi="宋体"/>
          <w:sz w:val="24"/>
          <w:szCs w:val="24"/>
        </w:rPr>
        <w:t>安装款</w:t>
      </w:r>
      <w:proofErr w:type="gramEnd"/>
      <w:r w:rsidRPr="00EE12DA">
        <w:rPr>
          <w:rFonts w:ascii="宋体" w:eastAsia="宋体" w:hAnsi="宋体" w:hint="eastAsia"/>
          <w:sz w:val="24"/>
          <w:szCs w:val="24"/>
        </w:rPr>
        <w:t>/</w:t>
      </w:r>
      <w:r w:rsidRPr="00EE12DA">
        <w:rPr>
          <w:rFonts w:ascii="宋体" w:eastAsia="宋体" w:hAnsi="宋体"/>
          <w:sz w:val="24"/>
          <w:szCs w:val="24"/>
        </w:rPr>
        <w:t>预付款2</w:t>
      </w:r>
      <w:r w:rsidRPr="00EE12DA">
        <w:rPr>
          <w:rFonts w:ascii="宋体" w:eastAsia="宋体" w:hAnsi="宋体" w:hint="eastAsia"/>
          <w:sz w:val="24"/>
          <w:szCs w:val="24"/>
        </w:rPr>
        <w:t>、</w:t>
      </w:r>
      <w:proofErr w:type="gramStart"/>
      <w:r w:rsidRPr="00EE12DA">
        <w:rPr>
          <w:rFonts w:ascii="宋体" w:eastAsia="宋体" w:hAnsi="宋体"/>
          <w:sz w:val="24"/>
          <w:szCs w:val="24"/>
        </w:rPr>
        <w:t>验收</w:t>
      </w:r>
      <w:r w:rsidRPr="00EE12DA">
        <w:rPr>
          <w:rFonts w:ascii="宋体" w:eastAsia="宋体" w:hAnsi="宋体" w:hint="eastAsia"/>
          <w:sz w:val="24"/>
          <w:szCs w:val="24"/>
        </w:rPr>
        <w:t>款</w:t>
      </w:r>
      <w:proofErr w:type="gramEnd"/>
      <w:r w:rsidRPr="00EE12DA">
        <w:rPr>
          <w:rFonts w:ascii="宋体" w:eastAsia="宋体" w:hAnsi="宋体" w:hint="eastAsia"/>
          <w:sz w:val="24"/>
          <w:szCs w:val="24"/>
        </w:rPr>
        <w:t>各</w:t>
      </w:r>
      <w:r w:rsidRPr="00EE12DA">
        <w:rPr>
          <w:rFonts w:ascii="宋体" w:eastAsia="宋体" w:hAnsi="宋体"/>
          <w:sz w:val="24"/>
          <w:szCs w:val="24"/>
        </w:rPr>
        <w:t>阶段</w:t>
      </w:r>
      <w:r w:rsidRPr="00EE12DA">
        <w:rPr>
          <w:rFonts w:ascii="宋体" w:eastAsia="宋体" w:hAnsi="宋体" w:hint="eastAsia"/>
          <w:sz w:val="24"/>
          <w:szCs w:val="24"/>
        </w:rPr>
        <w:t>可上传</w:t>
      </w:r>
      <w:r w:rsidRPr="00EE12DA">
        <w:rPr>
          <w:rFonts w:ascii="宋体" w:eastAsia="宋体" w:hAnsi="宋体"/>
          <w:sz w:val="24"/>
          <w:szCs w:val="24"/>
        </w:rPr>
        <w:t>发票</w:t>
      </w:r>
      <w:r w:rsidRPr="00EE12DA">
        <w:rPr>
          <w:rFonts w:ascii="宋体" w:eastAsia="宋体" w:hAnsi="宋体" w:hint="eastAsia"/>
          <w:sz w:val="24"/>
          <w:szCs w:val="24"/>
        </w:rPr>
        <w:t>信息，</w:t>
      </w:r>
      <w:r w:rsidRPr="00EE12DA">
        <w:rPr>
          <w:rFonts w:ascii="宋体" w:eastAsia="宋体" w:hAnsi="宋体"/>
          <w:sz w:val="24"/>
          <w:szCs w:val="24"/>
        </w:rPr>
        <w:t>并在发票管</w:t>
      </w:r>
      <w:r w:rsidRPr="00EE12DA">
        <w:rPr>
          <w:rFonts w:ascii="宋体" w:eastAsia="宋体" w:hAnsi="宋体" w:hint="eastAsia"/>
          <w:sz w:val="24"/>
          <w:szCs w:val="24"/>
        </w:rPr>
        <w:t>理</w:t>
      </w:r>
      <w:r w:rsidRPr="00EE12DA">
        <w:rPr>
          <w:rFonts w:ascii="宋体" w:eastAsia="宋体" w:hAnsi="宋体"/>
          <w:sz w:val="24"/>
          <w:szCs w:val="24"/>
        </w:rPr>
        <w:t>中</w:t>
      </w:r>
      <w:r w:rsidRPr="00EE12DA">
        <w:rPr>
          <w:rFonts w:ascii="宋体" w:eastAsia="宋体" w:hAnsi="宋体" w:hint="eastAsia"/>
          <w:sz w:val="24"/>
          <w:szCs w:val="24"/>
        </w:rPr>
        <w:t>显示</w:t>
      </w:r>
      <w:r w:rsidRPr="00EE12DA">
        <w:rPr>
          <w:rFonts w:ascii="宋体" w:eastAsia="宋体" w:hAnsi="宋体"/>
          <w:sz w:val="24"/>
          <w:szCs w:val="24"/>
        </w:rPr>
        <w:t>付</w:t>
      </w:r>
      <w:r w:rsidRPr="00EE12DA">
        <w:rPr>
          <w:rFonts w:ascii="宋体" w:eastAsia="宋体" w:hAnsi="宋体" w:hint="eastAsia"/>
          <w:sz w:val="24"/>
          <w:szCs w:val="24"/>
        </w:rPr>
        <w:t>款</w:t>
      </w:r>
      <w:r w:rsidRPr="00EE12DA">
        <w:rPr>
          <w:rFonts w:ascii="宋体" w:eastAsia="宋体" w:hAnsi="宋体"/>
          <w:sz w:val="24"/>
          <w:szCs w:val="24"/>
        </w:rPr>
        <w:t>类型</w:t>
      </w:r>
      <w:r w:rsidRPr="00EE12DA">
        <w:rPr>
          <w:rFonts w:ascii="宋体" w:eastAsia="宋体" w:hAnsi="宋体" w:hint="eastAsia"/>
          <w:sz w:val="24"/>
          <w:szCs w:val="24"/>
        </w:rPr>
        <w:t>。</w:t>
      </w:r>
    </w:p>
    <w:p w14:paraId="37D288BB" w14:textId="77777777" w:rsidR="000849EC" w:rsidRPr="00EE12DA" w:rsidRDefault="000849EC" w:rsidP="00E73E5A">
      <w:pPr>
        <w:pStyle w:val="a"/>
        <w:numPr>
          <w:ilvl w:val="0"/>
          <w:numId w:val="12"/>
        </w:numPr>
        <w:rPr>
          <w:rFonts w:ascii="宋体" w:eastAsia="宋体" w:hAnsi="宋体"/>
          <w:sz w:val="24"/>
          <w:szCs w:val="24"/>
        </w:rPr>
      </w:pPr>
      <w:r w:rsidRPr="00EE12DA">
        <w:rPr>
          <w:rFonts w:ascii="宋体" w:eastAsia="宋体" w:hAnsi="宋体"/>
          <w:sz w:val="24"/>
          <w:szCs w:val="24"/>
        </w:rPr>
        <w:t>报账单标明本次支付的付款</w:t>
      </w:r>
      <w:r w:rsidRPr="00EE12DA">
        <w:rPr>
          <w:rFonts w:ascii="宋体" w:eastAsia="宋体" w:hAnsi="宋体" w:hint="eastAsia"/>
          <w:sz w:val="24"/>
          <w:szCs w:val="24"/>
        </w:rPr>
        <w:t>类型，</w:t>
      </w:r>
      <w:r w:rsidRPr="00EE12DA">
        <w:rPr>
          <w:rFonts w:ascii="宋体" w:eastAsia="宋体" w:hAnsi="宋体"/>
          <w:sz w:val="24"/>
          <w:szCs w:val="24"/>
        </w:rPr>
        <w:t>即预付款、</w:t>
      </w:r>
      <w:proofErr w:type="gramStart"/>
      <w:r w:rsidRPr="00EE12DA">
        <w:rPr>
          <w:rFonts w:ascii="宋体" w:eastAsia="宋体" w:hAnsi="宋体"/>
          <w:sz w:val="24"/>
          <w:szCs w:val="24"/>
        </w:rPr>
        <w:t>安装款</w:t>
      </w:r>
      <w:proofErr w:type="gramEnd"/>
      <w:r w:rsidRPr="00EE12DA">
        <w:rPr>
          <w:rFonts w:ascii="宋体" w:eastAsia="宋体" w:hAnsi="宋体" w:hint="eastAsia"/>
          <w:sz w:val="24"/>
          <w:szCs w:val="24"/>
        </w:rPr>
        <w:t>/</w:t>
      </w:r>
      <w:r w:rsidRPr="00EE12DA">
        <w:rPr>
          <w:rFonts w:ascii="宋体" w:eastAsia="宋体" w:hAnsi="宋体"/>
          <w:sz w:val="24"/>
          <w:szCs w:val="24"/>
        </w:rPr>
        <w:t>预付款2，验收款，报账单报账金额为相关阶段</w:t>
      </w:r>
      <w:r w:rsidRPr="00EE12DA">
        <w:rPr>
          <w:rFonts w:ascii="宋体" w:eastAsia="宋体" w:hAnsi="宋体" w:hint="eastAsia"/>
          <w:sz w:val="24"/>
          <w:szCs w:val="24"/>
        </w:rPr>
        <w:t>应</w:t>
      </w:r>
      <w:r w:rsidRPr="00EE12DA">
        <w:rPr>
          <w:rFonts w:ascii="宋体" w:eastAsia="宋体" w:hAnsi="宋体"/>
          <w:sz w:val="24"/>
          <w:szCs w:val="24"/>
        </w:rPr>
        <w:t>付款金额</w:t>
      </w:r>
      <w:r w:rsidRPr="00EE12DA">
        <w:rPr>
          <w:rFonts w:ascii="宋体" w:eastAsia="宋体" w:hAnsi="宋体" w:hint="eastAsia"/>
          <w:sz w:val="24"/>
          <w:szCs w:val="24"/>
        </w:rPr>
        <w:t>。报账</w:t>
      </w:r>
      <w:r w:rsidRPr="00EE12DA">
        <w:rPr>
          <w:rFonts w:ascii="宋体" w:eastAsia="宋体" w:hAnsi="宋体"/>
          <w:sz w:val="24"/>
          <w:szCs w:val="24"/>
        </w:rPr>
        <w:t>单需显示经费信息</w:t>
      </w:r>
      <w:r w:rsidRPr="00EE12DA">
        <w:rPr>
          <w:rFonts w:ascii="宋体" w:eastAsia="宋体" w:hAnsi="宋体" w:hint="eastAsia"/>
          <w:sz w:val="24"/>
          <w:szCs w:val="24"/>
        </w:rPr>
        <w:t>、</w:t>
      </w:r>
      <w:r w:rsidRPr="00EE12DA">
        <w:rPr>
          <w:rFonts w:ascii="宋体" w:eastAsia="宋体" w:hAnsi="宋体"/>
          <w:sz w:val="24"/>
          <w:szCs w:val="24"/>
        </w:rPr>
        <w:t>发票信息</w:t>
      </w:r>
      <w:r w:rsidRPr="00EE12DA">
        <w:rPr>
          <w:rFonts w:ascii="宋体" w:eastAsia="宋体" w:hAnsi="宋体" w:hint="eastAsia"/>
          <w:sz w:val="24"/>
          <w:szCs w:val="24"/>
        </w:rPr>
        <w:t>等，并</w:t>
      </w:r>
      <w:r w:rsidRPr="00EE12DA">
        <w:rPr>
          <w:rFonts w:ascii="宋体" w:eastAsia="宋体" w:hAnsi="宋体"/>
          <w:sz w:val="24"/>
          <w:szCs w:val="24"/>
        </w:rPr>
        <w:t>按照实际业务流程提供相关业务单据</w:t>
      </w:r>
      <w:r w:rsidRPr="00EE12DA">
        <w:rPr>
          <w:rFonts w:ascii="宋体" w:eastAsia="宋体" w:hAnsi="宋体" w:hint="eastAsia"/>
          <w:sz w:val="24"/>
          <w:szCs w:val="24"/>
        </w:rPr>
        <w:t>。设备</w:t>
      </w:r>
      <w:r w:rsidRPr="00EE12DA">
        <w:rPr>
          <w:rFonts w:ascii="宋体" w:eastAsia="宋体" w:hAnsi="宋体"/>
          <w:sz w:val="24"/>
          <w:szCs w:val="24"/>
        </w:rPr>
        <w:t>/</w:t>
      </w:r>
      <w:r w:rsidRPr="00EE12DA">
        <w:rPr>
          <w:rFonts w:ascii="宋体" w:eastAsia="宋体" w:hAnsi="宋体" w:hint="eastAsia"/>
          <w:sz w:val="24"/>
          <w:szCs w:val="24"/>
        </w:rPr>
        <w:t>软件在</w:t>
      </w:r>
      <w:r w:rsidRPr="00EE12DA">
        <w:rPr>
          <w:rFonts w:ascii="宋体" w:eastAsia="宋体" w:hAnsi="宋体"/>
          <w:sz w:val="24"/>
          <w:szCs w:val="24"/>
        </w:rPr>
        <w:t>预付款、</w:t>
      </w:r>
      <w:proofErr w:type="gramStart"/>
      <w:r w:rsidRPr="00EE12DA">
        <w:rPr>
          <w:rFonts w:ascii="宋体" w:eastAsia="宋体" w:hAnsi="宋体"/>
          <w:sz w:val="24"/>
          <w:szCs w:val="24"/>
        </w:rPr>
        <w:t>安装款</w:t>
      </w:r>
      <w:proofErr w:type="gramEnd"/>
      <w:r w:rsidRPr="00EE12DA">
        <w:rPr>
          <w:rFonts w:ascii="宋体" w:eastAsia="宋体" w:hAnsi="宋体" w:hint="eastAsia"/>
          <w:sz w:val="24"/>
          <w:szCs w:val="24"/>
        </w:rPr>
        <w:t>/</w:t>
      </w:r>
      <w:r w:rsidRPr="00EE12DA">
        <w:rPr>
          <w:rFonts w:ascii="宋体" w:eastAsia="宋体" w:hAnsi="宋体"/>
          <w:sz w:val="24"/>
          <w:szCs w:val="24"/>
        </w:rPr>
        <w:t>预付款2阶段无入库</w:t>
      </w:r>
      <w:r w:rsidRPr="00EE12DA">
        <w:rPr>
          <w:rFonts w:ascii="宋体" w:eastAsia="宋体" w:hAnsi="宋体" w:hint="eastAsia"/>
          <w:sz w:val="24"/>
          <w:szCs w:val="24"/>
        </w:rPr>
        <w:t>单、在</w:t>
      </w:r>
      <w:proofErr w:type="gramStart"/>
      <w:r w:rsidRPr="00EE12DA">
        <w:rPr>
          <w:rFonts w:ascii="宋体" w:eastAsia="宋体" w:hAnsi="宋体" w:hint="eastAsia"/>
          <w:sz w:val="24"/>
          <w:szCs w:val="24"/>
        </w:rPr>
        <w:t>验收款</w:t>
      </w:r>
      <w:r w:rsidRPr="00EE12DA">
        <w:rPr>
          <w:rFonts w:ascii="宋体" w:eastAsia="宋体" w:hAnsi="宋体"/>
          <w:sz w:val="24"/>
          <w:szCs w:val="24"/>
        </w:rPr>
        <w:t>阶段</w:t>
      </w:r>
      <w:proofErr w:type="gramEnd"/>
      <w:r w:rsidRPr="00EE12DA">
        <w:rPr>
          <w:rFonts w:ascii="宋体" w:eastAsia="宋体" w:hAnsi="宋体" w:hint="eastAsia"/>
          <w:sz w:val="24"/>
          <w:szCs w:val="24"/>
        </w:rPr>
        <w:t>有</w:t>
      </w:r>
      <w:r w:rsidRPr="00EE12DA">
        <w:rPr>
          <w:rFonts w:ascii="宋体" w:eastAsia="宋体" w:hAnsi="宋体"/>
          <w:sz w:val="24"/>
          <w:szCs w:val="24"/>
        </w:rPr>
        <w:t>入库</w:t>
      </w:r>
      <w:r w:rsidRPr="00EE12DA">
        <w:rPr>
          <w:rFonts w:ascii="宋体" w:eastAsia="宋体" w:hAnsi="宋体" w:hint="eastAsia"/>
          <w:sz w:val="24"/>
          <w:szCs w:val="24"/>
        </w:rPr>
        <w:t>单；服务</w:t>
      </w:r>
      <w:r w:rsidRPr="00EE12DA">
        <w:rPr>
          <w:rFonts w:ascii="宋体" w:eastAsia="宋体" w:hAnsi="宋体"/>
          <w:sz w:val="24"/>
          <w:szCs w:val="24"/>
        </w:rPr>
        <w:t>各阶段都有</w:t>
      </w:r>
      <w:r w:rsidRPr="00EE12DA">
        <w:rPr>
          <w:rFonts w:ascii="宋体" w:eastAsia="宋体" w:hAnsi="宋体"/>
          <w:sz w:val="24"/>
          <w:szCs w:val="24"/>
        </w:rPr>
        <w:lastRenderedPageBreak/>
        <w:t>服务确认单</w:t>
      </w:r>
      <w:r w:rsidRPr="00EE12DA">
        <w:rPr>
          <w:rFonts w:ascii="宋体" w:eastAsia="宋体" w:hAnsi="宋体" w:hint="eastAsia"/>
          <w:sz w:val="24"/>
          <w:szCs w:val="24"/>
        </w:rPr>
        <w:t>。</w:t>
      </w:r>
    </w:p>
    <w:p w14:paraId="22D44740" w14:textId="77777777" w:rsidR="000849EC" w:rsidRPr="00EE12DA" w:rsidRDefault="000849EC" w:rsidP="00E73E5A">
      <w:pPr>
        <w:pStyle w:val="a"/>
        <w:numPr>
          <w:ilvl w:val="0"/>
          <w:numId w:val="12"/>
        </w:numPr>
        <w:rPr>
          <w:rFonts w:ascii="宋体" w:eastAsia="宋体" w:hAnsi="宋体"/>
          <w:sz w:val="24"/>
          <w:szCs w:val="24"/>
        </w:rPr>
      </w:pPr>
      <w:r w:rsidRPr="00EE12DA">
        <w:rPr>
          <w:rFonts w:ascii="宋体" w:eastAsia="宋体" w:hAnsi="宋体"/>
          <w:sz w:val="24"/>
          <w:szCs w:val="24"/>
        </w:rPr>
        <w:t>最终的</w:t>
      </w:r>
      <w:proofErr w:type="gramStart"/>
      <w:r w:rsidRPr="00EE12DA">
        <w:rPr>
          <w:rFonts w:ascii="宋体" w:eastAsia="宋体" w:hAnsi="宋体"/>
          <w:sz w:val="24"/>
          <w:szCs w:val="24"/>
        </w:rPr>
        <w:t>验收款</w:t>
      </w:r>
      <w:proofErr w:type="gramEnd"/>
      <w:r w:rsidRPr="00EE12DA">
        <w:rPr>
          <w:rFonts w:ascii="宋体" w:eastAsia="宋体" w:hAnsi="宋体"/>
          <w:sz w:val="24"/>
          <w:szCs w:val="24"/>
        </w:rPr>
        <w:t>报账</w:t>
      </w:r>
      <w:r w:rsidRPr="00EE12DA">
        <w:rPr>
          <w:rFonts w:ascii="宋体" w:eastAsia="宋体" w:hAnsi="宋体" w:hint="eastAsia"/>
          <w:sz w:val="24"/>
          <w:szCs w:val="24"/>
        </w:rPr>
        <w:t>时可</w:t>
      </w:r>
      <w:r w:rsidRPr="00EE12DA">
        <w:rPr>
          <w:rFonts w:ascii="宋体" w:eastAsia="宋体" w:hAnsi="宋体"/>
          <w:sz w:val="24"/>
          <w:szCs w:val="24"/>
        </w:rPr>
        <w:t>能存在预付款、</w:t>
      </w:r>
      <w:proofErr w:type="gramStart"/>
      <w:r w:rsidRPr="00EE12DA">
        <w:rPr>
          <w:rFonts w:ascii="宋体" w:eastAsia="宋体" w:hAnsi="宋体" w:hint="eastAsia"/>
          <w:sz w:val="24"/>
          <w:szCs w:val="24"/>
        </w:rPr>
        <w:t>安装</w:t>
      </w:r>
      <w:r w:rsidRPr="00EE12DA">
        <w:rPr>
          <w:rFonts w:ascii="宋体" w:eastAsia="宋体" w:hAnsi="宋体"/>
          <w:sz w:val="24"/>
          <w:szCs w:val="24"/>
        </w:rPr>
        <w:t>款</w:t>
      </w:r>
      <w:proofErr w:type="gramEnd"/>
      <w:r w:rsidRPr="00EE12DA">
        <w:rPr>
          <w:rFonts w:ascii="宋体" w:eastAsia="宋体" w:hAnsi="宋体"/>
          <w:sz w:val="24"/>
          <w:szCs w:val="24"/>
        </w:rPr>
        <w:t>都没</w:t>
      </w:r>
      <w:r w:rsidRPr="00EE12DA">
        <w:rPr>
          <w:rFonts w:ascii="宋体" w:eastAsia="宋体" w:hAnsi="宋体" w:hint="eastAsia"/>
          <w:sz w:val="24"/>
          <w:szCs w:val="24"/>
        </w:rPr>
        <w:t>支付</w:t>
      </w:r>
      <w:r w:rsidRPr="00EE12DA">
        <w:rPr>
          <w:rFonts w:ascii="宋体" w:eastAsia="宋体" w:hAnsi="宋体"/>
          <w:sz w:val="24"/>
          <w:szCs w:val="24"/>
        </w:rPr>
        <w:t>的情况，</w:t>
      </w:r>
      <w:r w:rsidRPr="00EE12DA">
        <w:rPr>
          <w:rFonts w:ascii="宋体" w:eastAsia="宋体" w:hAnsi="宋体" w:hint="eastAsia"/>
          <w:sz w:val="24"/>
          <w:szCs w:val="24"/>
        </w:rPr>
        <w:t>系统可</w:t>
      </w:r>
      <w:r w:rsidRPr="00EE12DA">
        <w:rPr>
          <w:rFonts w:ascii="宋体" w:eastAsia="宋体" w:hAnsi="宋体"/>
          <w:sz w:val="24"/>
          <w:szCs w:val="24"/>
        </w:rPr>
        <w:t>自动</w:t>
      </w:r>
      <w:proofErr w:type="gramStart"/>
      <w:r w:rsidRPr="00EE12DA">
        <w:rPr>
          <w:rFonts w:ascii="宋体" w:eastAsia="宋体" w:hAnsi="宋体"/>
          <w:sz w:val="24"/>
          <w:szCs w:val="24"/>
        </w:rPr>
        <w:t>判断余额</w:t>
      </w:r>
      <w:proofErr w:type="gramEnd"/>
      <w:r w:rsidRPr="00EE12DA">
        <w:rPr>
          <w:rFonts w:ascii="宋体" w:eastAsia="宋体" w:hAnsi="宋体"/>
          <w:sz w:val="24"/>
          <w:szCs w:val="24"/>
        </w:rPr>
        <w:t>情况。</w:t>
      </w:r>
    </w:p>
    <w:p w14:paraId="44BE2982" w14:textId="77777777" w:rsidR="000849EC" w:rsidRPr="00EE12DA" w:rsidRDefault="000849EC" w:rsidP="00E73E5A">
      <w:pPr>
        <w:pStyle w:val="a"/>
        <w:numPr>
          <w:ilvl w:val="0"/>
          <w:numId w:val="12"/>
        </w:numPr>
        <w:rPr>
          <w:rFonts w:ascii="宋体" w:eastAsia="宋体" w:hAnsi="宋体"/>
          <w:sz w:val="24"/>
          <w:szCs w:val="24"/>
        </w:rPr>
      </w:pPr>
      <w:r w:rsidRPr="00EE12DA">
        <w:rPr>
          <w:rFonts w:ascii="宋体" w:eastAsia="宋体" w:hAnsi="宋体"/>
          <w:sz w:val="24"/>
          <w:szCs w:val="24"/>
        </w:rPr>
        <w:t>调整现有报账单与用友接口，含分次报账的报账单不传用友</w:t>
      </w:r>
    </w:p>
    <w:p w14:paraId="4E4B3019" w14:textId="77777777" w:rsidR="000849EC" w:rsidRPr="00EE12DA" w:rsidRDefault="000849EC" w:rsidP="00E73E5A">
      <w:pPr>
        <w:pStyle w:val="a"/>
        <w:numPr>
          <w:ilvl w:val="0"/>
          <w:numId w:val="12"/>
        </w:numPr>
        <w:rPr>
          <w:rFonts w:ascii="宋体" w:eastAsia="宋体" w:hAnsi="宋体"/>
          <w:sz w:val="24"/>
          <w:szCs w:val="24"/>
        </w:rPr>
      </w:pPr>
      <w:r w:rsidRPr="00EE12DA">
        <w:rPr>
          <w:rFonts w:ascii="宋体" w:eastAsia="宋体" w:hAnsi="宋体" w:hint="eastAsia"/>
          <w:sz w:val="24"/>
          <w:szCs w:val="24"/>
        </w:rPr>
        <w:t>设备及服务分次付款</w:t>
      </w:r>
      <w:r w:rsidRPr="00EE12DA">
        <w:rPr>
          <w:rFonts w:ascii="宋体" w:eastAsia="宋体" w:hAnsi="宋体"/>
          <w:sz w:val="24"/>
          <w:szCs w:val="24"/>
        </w:rPr>
        <w:t>补充</w:t>
      </w:r>
      <w:r w:rsidRPr="00EE12DA">
        <w:rPr>
          <w:rFonts w:ascii="宋体" w:eastAsia="宋体" w:hAnsi="宋体" w:hint="eastAsia"/>
          <w:sz w:val="24"/>
          <w:szCs w:val="24"/>
        </w:rPr>
        <w:t>要</w:t>
      </w:r>
      <w:r w:rsidRPr="00EE12DA">
        <w:rPr>
          <w:rFonts w:ascii="宋体" w:eastAsia="宋体" w:hAnsi="宋体"/>
          <w:sz w:val="24"/>
          <w:szCs w:val="24"/>
        </w:rPr>
        <w:t>求</w:t>
      </w:r>
    </w:p>
    <w:p w14:paraId="3581210D" w14:textId="77777777" w:rsidR="000849EC" w:rsidRPr="00EE12DA" w:rsidRDefault="000849EC" w:rsidP="00E73E5A">
      <w:pPr>
        <w:spacing w:after="240" w:line="360" w:lineRule="auto"/>
        <w:ind w:left="643" w:hanging="360"/>
        <w:rPr>
          <w:rFonts w:ascii="宋体" w:eastAsia="宋体" w:hAnsi="宋体" w:cs="Times New Roman"/>
          <w:bCs/>
          <w:color w:val="000000"/>
          <w:sz w:val="24"/>
          <w:szCs w:val="24"/>
        </w:rPr>
      </w:pPr>
      <w:r w:rsidRPr="00EE12DA">
        <w:rPr>
          <w:rFonts w:ascii="宋体" w:eastAsia="宋体" w:hAnsi="宋体" w:cs="Times New Roman"/>
          <w:bCs/>
          <w:color w:val="000000"/>
          <w:sz w:val="24"/>
          <w:szCs w:val="24"/>
        </w:rPr>
        <w:t>预付款，</w:t>
      </w:r>
      <w:proofErr w:type="gramStart"/>
      <w:r w:rsidRPr="00EE12DA">
        <w:rPr>
          <w:rFonts w:ascii="宋体" w:eastAsia="宋体" w:hAnsi="宋体" w:cs="Times New Roman"/>
          <w:bCs/>
          <w:color w:val="000000"/>
          <w:sz w:val="24"/>
          <w:szCs w:val="24"/>
        </w:rPr>
        <w:t>安装款</w:t>
      </w:r>
      <w:proofErr w:type="gramEnd"/>
      <w:r w:rsidRPr="00EE12DA">
        <w:rPr>
          <w:rFonts w:ascii="宋体" w:eastAsia="宋体" w:hAnsi="宋体" w:cs="Times New Roman"/>
          <w:bCs/>
          <w:color w:val="000000"/>
          <w:sz w:val="24"/>
          <w:szCs w:val="24"/>
        </w:rPr>
        <w:t>在全流程采购执行的触发条件现有两种情况，</w:t>
      </w:r>
      <w:proofErr w:type="gramStart"/>
      <w:r w:rsidRPr="00EE12DA">
        <w:rPr>
          <w:rFonts w:ascii="宋体" w:eastAsia="宋体" w:hAnsi="宋体" w:cs="Times New Roman" w:hint="eastAsia"/>
          <w:bCs/>
          <w:color w:val="000000"/>
          <w:sz w:val="24"/>
          <w:szCs w:val="24"/>
        </w:rPr>
        <w:t>待需</w:t>
      </w:r>
      <w:r w:rsidRPr="00EE12DA">
        <w:rPr>
          <w:rFonts w:ascii="宋体" w:eastAsia="宋体" w:hAnsi="宋体" w:cs="Times New Roman"/>
          <w:bCs/>
          <w:color w:val="000000"/>
          <w:sz w:val="24"/>
          <w:szCs w:val="24"/>
        </w:rPr>
        <w:t>求</w:t>
      </w:r>
      <w:proofErr w:type="gramEnd"/>
      <w:r w:rsidRPr="00EE12DA">
        <w:rPr>
          <w:rFonts w:ascii="宋体" w:eastAsia="宋体" w:hAnsi="宋体" w:cs="Times New Roman"/>
          <w:bCs/>
          <w:color w:val="000000"/>
          <w:sz w:val="24"/>
          <w:szCs w:val="24"/>
        </w:rPr>
        <w:t>调研与</w:t>
      </w:r>
      <w:r w:rsidRPr="00EE12DA">
        <w:rPr>
          <w:rFonts w:ascii="宋体" w:eastAsia="宋体" w:hAnsi="宋体" w:cs="Times New Roman" w:hint="eastAsia"/>
          <w:bCs/>
          <w:color w:val="000000"/>
          <w:sz w:val="24"/>
          <w:szCs w:val="24"/>
        </w:rPr>
        <w:t>蓝</w:t>
      </w:r>
      <w:r w:rsidRPr="00EE12DA">
        <w:rPr>
          <w:rFonts w:ascii="宋体" w:eastAsia="宋体" w:hAnsi="宋体" w:cs="Times New Roman"/>
          <w:bCs/>
          <w:color w:val="000000"/>
          <w:sz w:val="24"/>
          <w:szCs w:val="24"/>
        </w:rPr>
        <w:t>图设计阶段</w:t>
      </w:r>
      <w:r w:rsidRPr="00EE12DA">
        <w:rPr>
          <w:rFonts w:ascii="宋体" w:eastAsia="宋体" w:hAnsi="宋体" w:cs="Times New Roman" w:hint="eastAsia"/>
          <w:bCs/>
          <w:color w:val="000000"/>
          <w:sz w:val="24"/>
          <w:szCs w:val="24"/>
        </w:rPr>
        <w:t>确定选</w:t>
      </w:r>
      <w:r w:rsidRPr="00EE12DA">
        <w:rPr>
          <w:rFonts w:ascii="宋体" w:eastAsia="宋体" w:hAnsi="宋体" w:cs="Times New Roman"/>
          <w:bCs/>
          <w:color w:val="000000"/>
          <w:sz w:val="24"/>
          <w:szCs w:val="24"/>
        </w:rPr>
        <w:t>取方案</w:t>
      </w:r>
      <w:r w:rsidRPr="00EE12DA">
        <w:rPr>
          <w:rFonts w:ascii="宋体" w:eastAsia="宋体" w:hAnsi="宋体" w:cs="Times New Roman" w:hint="eastAsia"/>
          <w:bCs/>
          <w:color w:val="000000"/>
          <w:sz w:val="24"/>
          <w:szCs w:val="24"/>
        </w:rPr>
        <w:t>。方案</w:t>
      </w:r>
      <w:proofErr w:type="gramStart"/>
      <w:r w:rsidRPr="00EE12DA">
        <w:rPr>
          <w:rFonts w:ascii="宋体" w:eastAsia="宋体" w:hAnsi="宋体" w:cs="Times New Roman"/>
          <w:bCs/>
          <w:color w:val="000000"/>
          <w:sz w:val="24"/>
          <w:szCs w:val="24"/>
        </w:rPr>
        <w:t>一</w:t>
      </w:r>
      <w:proofErr w:type="gramEnd"/>
      <w:r w:rsidRPr="00EE12DA">
        <w:rPr>
          <w:rFonts w:ascii="宋体" w:eastAsia="宋体" w:hAnsi="宋体" w:cs="Times New Roman"/>
          <w:bCs/>
          <w:color w:val="000000"/>
          <w:sz w:val="24"/>
          <w:szCs w:val="24"/>
        </w:rPr>
        <w:t>：单独流程，基于合同信息，与现有采购流程并行，直到</w:t>
      </w:r>
      <w:proofErr w:type="gramStart"/>
      <w:r w:rsidRPr="00EE12DA">
        <w:rPr>
          <w:rFonts w:ascii="宋体" w:eastAsia="宋体" w:hAnsi="宋体" w:cs="Times New Roman"/>
          <w:bCs/>
          <w:color w:val="000000"/>
          <w:sz w:val="24"/>
          <w:szCs w:val="24"/>
        </w:rPr>
        <w:t>验收款</w:t>
      </w:r>
      <w:proofErr w:type="gramEnd"/>
      <w:r w:rsidRPr="00EE12DA">
        <w:rPr>
          <w:rFonts w:ascii="宋体" w:eastAsia="宋体" w:hAnsi="宋体" w:cs="Times New Roman"/>
          <w:bCs/>
          <w:color w:val="000000"/>
          <w:sz w:val="24"/>
          <w:szCs w:val="24"/>
        </w:rPr>
        <w:t>报账与现有报账单时，合并为一处</w:t>
      </w:r>
      <w:r w:rsidRPr="00EE12DA">
        <w:rPr>
          <w:rFonts w:ascii="宋体" w:eastAsia="宋体" w:hAnsi="宋体" w:cs="Times New Roman" w:hint="eastAsia"/>
          <w:bCs/>
          <w:color w:val="000000"/>
          <w:sz w:val="24"/>
          <w:szCs w:val="24"/>
        </w:rPr>
        <w:t>；方案二</w:t>
      </w:r>
      <w:r w:rsidRPr="00EE12DA">
        <w:rPr>
          <w:rFonts w:ascii="宋体" w:eastAsia="宋体" w:hAnsi="宋体" w:cs="Times New Roman"/>
          <w:bCs/>
          <w:color w:val="000000"/>
          <w:sz w:val="24"/>
          <w:szCs w:val="24"/>
        </w:rPr>
        <w:t>：嵌入现有采购流程</w:t>
      </w:r>
      <w:r w:rsidRPr="00EE12DA">
        <w:rPr>
          <w:rFonts w:ascii="宋体" w:eastAsia="宋体" w:hAnsi="宋体" w:cs="Times New Roman" w:hint="eastAsia"/>
          <w:bCs/>
          <w:color w:val="000000"/>
          <w:sz w:val="24"/>
          <w:szCs w:val="24"/>
        </w:rPr>
        <w:t>，</w:t>
      </w:r>
      <w:r w:rsidRPr="00EE12DA">
        <w:rPr>
          <w:rFonts w:ascii="宋体" w:eastAsia="宋体" w:hAnsi="宋体" w:cs="Times New Roman"/>
          <w:bCs/>
          <w:color w:val="000000"/>
          <w:sz w:val="24"/>
          <w:szCs w:val="24"/>
        </w:rPr>
        <w:t>预付款可在安装单前任</w:t>
      </w:r>
      <w:proofErr w:type="gramStart"/>
      <w:r w:rsidRPr="00EE12DA">
        <w:rPr>
          <w:rFonts w:ascii="宋体" w:eastAsia="宋体" w:hAnsi="宋体" w:cs="Times New Roman"/>
          <w:bCs/>
          <w:color w:val="000000"/>
          <w:sz w:val="24"/>
          <w:szCs w:val="24"/>
        </w:rPr>
        <w:t>意阶段</w:t>
      </w:r>
      <w:proofErr w:type="gramEnd"/>
      <w:r w:rsidRPr="00EE12DA">
        <w:rPr>
          <w:rFonts w:ascii="宋体" w:eastAsia="宋体" w:hAnsi="宋体" w:cs="Times New Roman"/>
          <w:bCs/>
          <w:color w:val="000000"/>
          <w:sz w:val="24"/>
          <w:szCs w:val="24"/>
        </w:rPr>
        <w:t>开具报账单</w:t>
      </w:r>
      <w:r w:rsidRPr="00EE12DA">
        <w:rPr>
          <w:rFonts w:ascii="宋体" w:eastAsia="宋体" w:hAnsi="宋体" w:cs="Times New Roman" w:hint="eastAsia"/>
          <w:bCs/>
          <w:color w:val="000000"/>
          <w:sz w:val="24"/>
          <w:szCs w:val="24"/>
        </w:rPr>
        <w:t>；</w:t>
      </w:r>
      <w:proofErr w:type="gramStart"/>
      <w:r w:rsidRPr="00EE12DA">
        <w:rPr>
          <w:rFonts w:ascii="宋体" w:eastAsia="宋体" w:hAnsi="宋体" w:cs="Times New Roman"/>
          <w:bCs/>
          <w:color w:val="000000"/>
          <w:sz w:val="24"/>
          <w:szCs w:val="24"/>
        </w:rPr>
        <w:t>安装</w:t>
      </w:r>
      <w:r w:rsidRPr="00EE12DA">
        <w:rPr>
          <w:rFonts w:ascii="宋体" w:eastAsia="宋体" w:hAnsi="宋体" w:cs="Times New Roman" w:hint="eastAsia"/>
          <w:bCs/>
          <w:color w:val="000000"/>
          <w:sz w:val="24"/>
          <w:szCs w:val="24"/>
        </w:rPr>
        <w:t>款</w:t>
      </w:r>
      <w:proofErr w:type="gramEnd"/>
      <w:r w:rsidRPr="00EE12DA">
        <w:rPr>
          <w:rFonts w:ascii="宋体" w:eastAsia="宋体" w:hAnsi="宋体" w:cs="Times New Roman"/>
          <w:bCs/>
          <w:color w:val="000000"/>
          <w:sz w:val="24"/>
          <w:szCs w:val="24"/>
        </w:rPr>
        <w:t>必须在科室执行HRP系统“科室收货安装”功能后</w:t>
      </w:r>
      <w:r w:rsidRPr="00EE12DA">
        <w:rPr>
          <w:rFonts w:ascii="宋体" w:eastAsia="宋体" w:hAnsi="宋体" w:cs="Times New Roman" w:hint="eastAsia"/>
          <w:bCs/>
          <w:color w:val="000000"/>
          <w:sz w:val="24"/>
          <w:szCs w:val="24"/>
        </w:rPr>
        <w:t>。</w:t>
      </w:r>
    </w:p>
    <w:p w14:paraId="35DDADC4" w14:textId="77777777" w:rsidR="000849EC" w:rsidRPr="00EE12DA" w:rsidRDefault="000849EC" w:rsidP="00E73E5A">
      <w:pPr>
        <w:pStyle w:val="a"/>
        <w:rPr>
          <w:rFonts w:ascii="宋体" w:eastAsia="宋体" w:hAnsi="宋体"/>
          <w:sz w:val="24"/>
          <w:szCs w:val="24"/>
        </w:rPr>
      </w:pPr>
      <w:r w:rsidRPr="00EE12DA">
        <w:rPr>
          <w:rFonts w:ascii="宋体" w:eastAsia="宋体" w:hAnsi="宋体"/>
          <w:sz w:val="24"/>
          <w:szCs w:val="24"/>
        </w:rPr>
        <w:t>合同进度监控：</w:t>
      </w:r>
    </w:p>
    <w:p w14:paraId="145FFAF8" w14:textId="77777777" w:rsidR="000849EC" w:rsidRPr="00EE12DA" w:rsidRDefault="000849EC" w:rsidP="00E73E5A">
      <w:pPr>
        <w:spacing w:after="240" w:line="360" w:lineRule="auto"/>
        <w:ind w:left="283"/>
        <w:rPr>
          <w:rFonts w:ascii="宋体" w:eastAsia="宋体" w:hAnsi="宋体" w:cs="Times New Roman"/>
          <w:bCs/>
          <w:color w:val="000000"/>
          <w:sz w:val="24"/>
          <w:szCs w:val="24"/>
        </w:rPr>
      </w:pPr>
      <w:r w:rsidRPr="00EE12DA">
        <w:rPr>
          <w:rFonts w:ascii="宋体" w:eastAsia="宋体" w:hAnsi="宋体" w:cs="Times New Roman"/>
          <w:bCs/>
          <w:color w:val="000000"/>
          <w:sz w:val="24"/>
          <w:szCs w:val="24"/>
        </w:rPr>
        <w:t>合同流程统一（即可UPS创建，USC审核；也可USC直建）进展基础上，支持对设备和服务采购支付进展的统计，显示内容包含合同对应的订单，支付款项（预付款，</w:t>
      </w:r>
      <w:proofErr w:type="gramStart"/>
      <w:r w:rsidRPr="00EE12DA">
        <w:rPr>
          <w:rFonts w:ascii="宋体" w:eastAsia="宋体" w:hAnsi="宋体" w:cs="Times New Roman"/>
          <w:bCs/>
          <w:color w:val="000000"/>
          <w:sz w:val="24"/>
          <w:szCs w:val="24"/>
        </w:rPr>
        <w:t>安装款</w:t>
      </w:r>
      <w:proofErr w:type="gramEnd"/>
      <w:r w:rsidRPr="00EE12DA">
        <w:rPr>
          <w:rFonts w:ascii="宋体" w:eastAsia="宋体" w:hAnsi="宋体" w:cs="Times New Roman"/>
          <w:bCs/>
          <w:color w:val="000000"/>
          <w:sz w:val="24"/>
          <w:szCs w:val="24"/>
        </w:rPr>
        <w:t>/预付款2, 验收款），发票，报账单号；</w:t>
      </w:r>
    </w:p>
    <w:p w14:paraId="412BA980" w14:textId="77777777" w:rsidR="000849EC" w:rsidRPr="00EE12DA" w:rsidRDefault="000849EC" w:rsidP="00E73E5A">
      <w:pPr>
        <w:pStyle w:val="a"/>
        <w:rPr>
          <w:rFonts w:ascii="宋体" w:eastAsia="宋体" w:hAnsi="宋体"/>
          <w:sz w:val="24"/>
          <w:szCs w:val="24"/>
        </w:rPr>
      </w:pPr>
      <w:proofErr w:type="gramStart"/>
      <w:r w:rsidRPr="00EE12DA">
        <w:rPr>
          <w:rFonts w:ascii="宋体" w:eastAsia="宋体" w:hAnsi="宋体"/>
          <w:sz w:val="24"/>
          <w:szCs w:val="24"/>
        </w:rPr>
        <w:t>批导设备</w:t>
      </w:r>
      <w:proofErr w:type="gramEnd"/>
      <w:r w:rsidRPr="00EE12DA">
        <w:rPr>
          <w:rFonts w:ascii="宋体" w:eastAsia="宋体" w:hAnsi="宋体"/>
          <w:sz w:val="24"/>
          <w:szCs w:val="24"/>
        </w:rPr>
        <w:t>信息：</w:t>
      </w:r>
    </w:p>
    <w:p w14:paraId="43127030" w14:textId="77777777" w:rsidR="000849EC" w:rsidRPr="00EE12DA" w:rsidRDefault="000849EC" w:rsidP="00E73E5A">
      <w:pPr>
        <w:spacing w:line="360" w:lineRule="auto"/>
        <w:ind w:left="1209"/>
        <w:rPr>
          <w:rFonts w:ascii="宋体" w:eastAsia="宋体" w:hAnsi="宋体"/>
          <w:sz w:val="24"/>
          <w:szCs w:val="24"/>
        </w:rPr>
      </w:pPr>
      <w:r w:rsidRPr="00EE12DA">
        <w:rPr>
          <w:rFonts w:ascii="宋体" w:eastAsia="宋体" w:hAnsi="宋体"/>
          <w:sz w:val="24"/>
          <w:szCs w:val="24"/>
        </w:rPr>
        <w:t>在手工上账时，支持对资产和</w:t>
      </w:r>
      <w:proofErr w:type="gramStart"/>
      <w:r w:rsidRPr="00EE12DA">
        <w:rPr>
          <w:rFonts w:ascii="宋体" w:eastAsia="宋体" w:hAnsi="宋体"/>
          <w:sz w:val="24"/>
          <w:szCs w:val="24"/>
        </w:rPr>
        <w:t>非资产</w:t>
      </w:r>
      <w:proofErr w:type="gramEnd"/>
      <w:r w:rsidRPr="00EE12DA">
        <w:rPr>
          <w:rFonts w:ascii="宋体" w:eastAsia="宋体" w:hAnsi="宋体"/>
          <w:sz w:val="24"/>
          <w:szCs w:val="24"/>
        </w:rPr>
        <w:t>设备信息批量录入出厂设备号，制造年月，使用和放置地点。</w:t>
      </w:r>
    </w:p>
    <w:p w14:paraId="3566AF5D" w14:textId="77777777" w:rsidR="000849EC" w:rsidRPr="00EE12DA" w:rsidRDefault="000849EC" w:rsidP="00E73E5A">
      <w:pPr>
        <w:pStyle w:val="a"/>
        <w:numPr>
          <w:ilvl w:val="0"/>
          <w:numId w:val="13"/>
        </w:numPr>
        <w:rPr>
          <w:rFonts w:ascii="宋体" w:eastAsia="宋体" w:hAnsi="宋体"/>
          <w:sz w:val="24"/>
          <w:szCs w:val="24"/>
        </w:rPr>
      </w:pPr>
      <w:r w:rsidRPr="00EE12DA">
        <w:rPr>
          <w:rFonts w:ascii="宋体" w:eastAsia="宋体" w:hAnsi="宋体"/>
          <w:sz w:val="24"/>
          <w:szCs w:val="24"/>
        </w:rPr>
        <w:t>系统提供批量导入下载模板，录入内容包含出厂设备号、制造年月、员工工号、姓名、位置编码、位置名称；</w:t>
      </w:r>
    </w:p>
    <w:p w14:paraId="3F625907" w14:textId="77777777" w:rsidR="000849EC" w:rsidRPr="00EE12DA" w:rsidRDefault="000849EC" w:rsidP="00E73E5A">
      <w:pPr>
        <w:pStyle w:val="a"/>
        <w:numPr>
          <w:ilvl w:val="0"/>
          <w:numId w:val="13"/>
        </w:numPr>
        <w:rPr>
          <w:rFonts w:ascii="宋体" w:eastAsia="宋体" w:hAnsi="宋体"/>
          <w:sz w:val="24"/>
          <w:szCs w:val="24"/>
        </w:rPr>
      </w:pPr>
      <w:r w:rsidRPr="00EE12DA">
        <w:rPr>
          <w:rFonts w:ascii="宋体" w:eastAsia="宋体" w:hAnsi="宋体"/>
          <w:sz w:val="24"/>
          <w:szCs w:val="24"/>
        </w:rPr>
        <w:t>模板中“使用人”包含员工工号（必输），姓名，以员工工号为录入确认数据，姓名仅做记录参考；“放置地点”包含位置编码（必输），位置名称，以位置编码为录入确认数据，位置名称仅做记录参考；必输的员工工号和位置编码清单不放入模板中，录入人可从系统中查找；</w:t>
      </w:r>
    </w:p>
    <w:p w14:paraId="3AFE3E01" w14:textId="77777777" w:rsidR="000849EC" w:rsidRPr="00EE12DA" w:rsidRDefault="000849EC" w:rsidP="00E73E5A">
      <w:pPr>
        <w:pStyle w:val="a"/>
        <w:numPr>
          <w:ilvl w:val="0"/>
          <w:numId w:val="13"/>
        </w:numPr>
        <w:rPr>
          <w:rFonts w:ascii="宋体" w:eastAsia="宋体" w:hAnsi="宋体"/>
          <w:sz w:val="24"/>
          <w:szCs w:val="24"/>
        </w:rPr>
      </w:pPr>
      <w:r w:rsidRPr="00EE12DA">
        <w:rPr>
          <w:rFonts w:ascii="宋体" w:eastAsia="宋体" w:hAnsi="宋体"/>
          <w:sz w:val="24"/>
          <w:szCs w:val="24"/>
        </w:rPr>
        <w:t>导入后系统依据员工工号和位置编码 获取对应使用人信息，并在前台显</w:t>
      </w:r>
      <w:r w:rsidRPr="00EE12DA">
        <w:rPr>
          <w:rFonts w:ascii="宋体" w:eastAsia="宋体" w:hAnsi="宋体"/>
          <w:sz w:val="24"/>
          <w:szCs w:val="24"/>
        </w:rPr>
        <w:lastRenderedPageBreak/>
        <w:t>示使用人</w:t>
      </w:r>
      <w:r w:rsidRPr="00EE12DA">
        <w:rPr>
          <w:rFonts w:ascii="宋体" w:eastAsia="宋体" w:hAnsi="宋体"/>
          <w:sz w:val="24"/>
          <w:szCs w:val="24"/>
        </w:rPr>
        <w:t>和放置地点名称。</w:t>
      </w:r>
    </w:p>
    <w:p w14:paraId="250700FF" w14:textId="15544764" w:rsidR="000849EC" w:rsidRPr="00EE12DA" w:rsidRDefault="009C61E6" w:rsidP="00E73E5A">
      <w:pPr>
        <w:spacing w:after="240" w:line="360" w:lineRule="auto"/>
        <w:rPr>
          <w:rFonts w:ascii="宋体" w:eastAsia="宋体" w:hAnsi="宋体"/>
          <w:sz w:val="24"/>
          <w:szCs w:val="24"/>
        </w:rPr>
      </w:pPr>
      <w:r w:rsidRPr="00EE12DA">
        <w:rPr>
          <w:rFonts w:ascii="宋体" w:eastAsia="宋体" w:hAnsi="宋体" w:hint="eastAsia"/>
          <w:sz w:val="24"/>
          <w:szCs w:val="24"/>
        </w:rPr>
        <w:t>三</w:t>
      </w:r>
      <w:r w:rsidR="000849EC" w:rsidRPr="00EE12DA">
        <w:rPr>
          <w:rFonts w:ascii="宋体" w:eastAsia="宋体" w:hAnsi="宋体"/>
          <w:sz w:val="24"/>
          <w:szCs w:val="24"/>
        </w:rPr>
        <w:t>、</w:t>
      </w:r>
      <w:r w:rsidR="000849EC" w:rsidRPr="00EE12DA">
        <w:rPr>
          <w:rFonts w:ascii="宋体" w:eastAsia="宋体" w:hAnsi="宋体" w:hint="eastAsia"/>
          <w:sz w:val="24"/>
          <w:szCs w:val="24"/>
        </w:rPr>
        <w:t>项目</w:t>
      </w:r>
      <w:r w:rsidR="000849EC" w:rsidRPr="00EE12DA">
        <w:rPr>
          <w:rFonts w:ascii="宋体" w:eastAsia="宋体" w:hAnsi="宋体"/>
          <w:sz w:val="24"/>
          <w:szCs w:val="24"/>
        </w:rPr>
        <w:t>工期</w:t>
      </w:r>
      <w:r w:rsidR="000849EC" w:rsidRPr="00EE12DA">
        <w:rPr>
          <w:rFonts w:ascii="宋体" w:eastAsia="宋体" w:hAnsi="宋体" w:hint="eastAsia"/>
          <w:sz w:val="24"/>
          <w:szCs w:val="24"/>
        </w:rPr>
        <w:t>及</w:t>
      </w:r>
      <w:r w:rsidR="000849EC" w:rsidRPr="00EE12DA">
        <w:rPr>
          <w:rFonts w:ascii="宋体" w:eastAsia="宋体" w:hAnsi="宋体"/>
          <w:sz w:val="24"/>
          <w:szCs w:val="24"/>
        </w:rPr>
        <w:t>项目</w:t>
      </w:r>
      <w:r w:rsidR="000849EC" w:rsidRPr="00EE12DA">
        <w:rPr>
          <w:rFonts w:ascii="宋体" w:eastAsia="宋体" w:hAnsi="宋体" w:hint="eastAsia"/>
          <w:sz w:val="24"/>
          <w:szCs w:val="24"/>
        </w:rPr>
        <w:t>实施要</w:t>
      </w:r>
      <w:r w:rsidR="000849EC" w:rsidRPr="00EE12DA">
        <w:rPr>
          <w:rFonts w:ascii="宋体" w:eastAsia="宋体" w:hAnsi="宋体"/>
          <w:sz w:val="24"/>
          <w:szCs w:val="24"/>
        </w:rPr>
        <w:t>求</w:t>
      </w:r>
    </w:p>
    <w:p w14:paraId="4904A99F" w14:textId="13D2EE62" w:rsidR="000849EC" w:rsidRPr="00EE12DA" w:rsidRDefault="000849EC" w:rsidP="00E73E5A">
      <w:pPr>
        <w:spacing w:after="240" w:line="360" w:lineRule="auto"/>
        <w:ind w:firstLineChars="200" w:firstLine="480"/>
        <w:rPr>
          <w:rFonts w:ascii="宋体" w:eastAsia="宋体" w:hAnsi="宋体"/>
          <w:sz w:val="24"/>
          <w:szCs w:val="24"/>
        </w:rPr>
      </w:pPr>
      <w:r w:rsidRPr="00EE12DA">
        <w:rPr>
          <w:rFonts w:ascii="宋体" w:eastAsia="宋体" w:hAnsi="宋体" w:hint="eastAsia"/>
          <w:sz w:val="24"/>
          <w:szCs w:val="24"/>
        </w:rPr>
        <w:t>项目</w:t>
      </w:r>
      <w:r w:rsidRPr="00EE12DA">
        <w:rPr>
          <w:rFonts w:ascii="宋体" w:eastAsia="宋体" w:hAnsi="宋体"/>
          <w:sz w:val="24"/>
          <w:szCs w:val="24"/>
        </w:rPr>
        <w:t>建设工期4个月。</w:t>
      </w:r>
      <w:r w:rsidRPr="00EE12DA">
        <w:rPr>
          <w:rFonts w:ascii="宋体" w:eastAsia="宋体" w:hAnsi="宋体" w:hint="eastAsia"/>
          <w:sz w:val="24"/>
          <w:szCs w:val="24"/>
        </w:rPr>
        <w:t>上</w:t>
      </w:r>
      <w:r w:rsidRPr="00EE12DA">
        <w:rPr>
          <w:rFonts w:ascii="宋体" w:eastAsia="宋体" w:hAnsi="宋体"/>
          <w:sz w:val="24"/>
          <w:szCs w:val="24"/>
        </w:rPr>
        <w:t>线阶段</w:t>
      </w:r>
      <w:r w:rsidRPr="00EE12DA">
        <w:rPr>
          <w:rFonts w:ascii="宋体" w:eastAsia="宋体" w:hAnsi="宋体" w:hint="eastAsia"/>
          <w:sz w:val="24"/>
          <w:szCs w:val="24"/>
        </w:rPr>
        <w:t>须安排项目</w:t>
      </w:r>
      <w:r w:rsidRPr="00EE12DA">
        <w:rPr>
          <w:rFonts w:ascii="宋体" w:eastAsia="宋体" w:hAnsi="宋体"/>
          <w:sz w:val="24"/>
          <w:szCs w:val="24"/>
        </w:rPr>
        <w:t>团队</w:t>
      </w:r>
      <w:r w:rsidRPr="00EE12DA">
        <w:rPr>
          <w:rFonts w:ascii="宋体" w:eastAsia="宋体" w:hAnsi="宋体" w:hint="eastAsia"/>
          <w:sz w:val="24"/>
          <w:szCs w:val="24"/>
        </w:rPr>
        <w:t>现</w:t>
      </w:r>
      <w:r w:rsidRPr="00EE12DA">
        <w:rPr>
          <w:rFonts w:ascii="宋体" w:eastAsia="宋体" w:hAnsi="宋体"/>
          <w:sz w:val="24"/>
          <w:szCs w:val="24"/>
        </w:rPr>
        <w:t>场</w:t>
      </w:r>
      <w:r w:rsidRPr="00EE12DA">
        <w:rPr>
          <w:rFonts w:ascii="宋体" w:eastAsia="宋体" w:hAnsi="宋体" w:hint="eastAsia"/>
          <w:sz w:val="24"/>
          <w:szCs w:val="24"/>
        </w:rPr>
        <w:t>工</w:t>
      </w:r>
      <w:r w:rsidRPr="00EE12DA">
        <w:rPr>
          <w:rFonts w:ascii="宋体" w:eastAsia="宋体" w:hAnsi="宋体"/>
          <w:sz w:val="24"/>
          <w:szCs w:val="24"/>
        </w:rPr>
        <w:t>作。</w:t>
      </w:r>
    </w:p>
    <w:p w14:paraId="52EC0C75" w14:textId="5D438046" w:rsidR="000849EC" w:rsidRPr="00EE12DA" w:rsidRDefault="009C61E6" w:rsidP="00E73E5A">
      <w:pPr>
        <w:spacing w:after="240" w:line="360" w:lineRule="auto"/>
        <w:rPr>
          <w:rFonts w:ascii="宋体" w:eastAsia="宋体" w:hAnsi="宋体"/>
          <w:sz w:val="24"/>
          <w:szCs w:val="24"/>
        </w:rPr>
      </w:pPr>
      <w:r w:rsidRPr="00EE12DA">
        <w:rPr>
          <w:rFonts w:ascii="宋体" w:eastAsia="宋体" w:hAnsi="宋体" w:hint="eastAsia"/>
          <w:sz w:val="24"/>
          <w:szCs w:val="24"/>
        </w:rPr>
        <w:t>四</w:t>
      </w:r>
      <w:r w:rsidR="000849EC" w:rsidRPr="00EE12DA">
        <w:rPr>
          <w:rFonts w:ascii="宋体" w:eastAsia="宋体" w:hAnsi="宋体"/>
          <w:sz w:val="24"/>
          <w:szCs w:val="24"/>
        </w:rPr>
        <w:t>、</w:t>
      </w:r>
      <w:r w:rsidR="000849EC" w:rsidRPr="00EE12DA">
        <w:rPr>
          <w:rFonts w:ascii="宋体" w:eastAsia="宋体" w:hAnsi="宋体" w:hint="eastAsia"/>
          <w:sz w:val="24"/>
          <w:szCs w:val="24"/>
        </w:rPr>
        <w:t>免费运维</w:t>
      </w:r>
      <w:r w:rsidR="000849EC" w:rsidRPr="00EE12DA">
        <w:rPr>
          <w:rFonts w:ascii="宋体" w:eastAsia="宋体" w:hAnsi="宋体"/>
          <w:sz w:val="24"/>
          <w:szCs w:val="24"/>
        </w:rPr>
        <w:t>期</w:t>
      </w:r>
      <w:r w:rsidR="000849EC" w:rsidRPr="00EE12DA">
        <w:rPr>
          <w:rFonts w:ascii="宋体" w:eastAsia="宋体" w:hAnsi="宋体" w:hint="eastAsia"/>
          <w:sz w:val="24"/>
          <w:szCs w:val="24"/>
        </w:rPr>
        <w:t>及</w:t>
      </w:r>
      <w:r w:rsidR="000849EC" w:rsidRPr="00EE12DA">
        <w:rPr>
          <w:rFonts w:ascii="宋体" w:eastAsia="宋体" w:hAnsi="宋体"/>
          <w:sz w:val="24"/>
          <w:szCs w:val="24"/>
        </w:rPr>
        <w:t>服务</w:t>
      </w:r>
      <w:r w:rsidR="000849EC" w:rsidRPr="00EE12DA">
        <w:rPr>
          <w:rFonts w:ascii="宋体" w:eastAsia="宋体" w:hAnsi="宋体" w:hint="eastAsia"/>
          <w:sz w:val="24"/>
          <w:szCs w:val="24"/>
        </w:rPr>
        <w:t>要</w:t>
      </w:r>
      <w:r w:rsidR="000849EC" w:rsidRPr="00EE12DA">
        <w:rPr>
          <w:rFonts w:ascii="宋体" w:eastAsia="宋体" w:hAnsi="宋体"/>
          <w:sz w:val="24"/>
          <w:szCs w:val="24"/>
        </w:rPr>
        <w:t>求</w:t>
      </w:r>
    </w:p>
    <w:p w14:paraId="44A6BA39" w14:textId="77777777" w:rsidR="000849EC" w:rsidRPr="00EE12DA" w:rsidRDefault="000849EC" w:rsidP="00E73E5A">
      <w:pPr>
        <w:numPr>
          <w:ilvl w:val="0"/>
          <w:numId w:val="14"/>
        </w:numPr>
        <w:spacing w:after="240" w:line="360" w:lineRule="auto"/>
        <w:ind w:left="709" w:hanging="425"/>
        <w:rPr>
          <w:rFonts w:ascii="宋体" w:eastAsia="宋体" w:hAnsi="宋体"/>
          <w:sz w:val="24"/>
          <w:szCs w:val="24"/>
        </w:rPr>
      </w:pPr>
      <w:r w:rsidRPr="00EE12DA">
        <w:rPr>
          <w:rFonts w:ascii="宋体" w:eastAsia="宋体" w:hAnsi="宋体" w:hint="eastAsia"/>
          <w:sz w:val="24"/>
          <w:szCs w:val="24"/>
        </w:rPr>
        <w:t>项目验收</w:t>
      </w:r>
      <w:r w:rsidRPr="00EE12DA">
        <w:rPr>
          <w:rFonts w:ascii="宋体" w:eastAsia="宋体" w:hAnsi="宋体"/>
          <w:sz w:val="24"/>
          <w:szCs w:val="24"/>
        </w:rPr>
        <w:t>合格后免费运维</w:t>
      </w:r>
      <w:r w:rsidRPr="00EE12DA">
        <w:rPr>
          <w:rFonts w:ascii="宋体" w:eastAsia="宋体" w:hAnsi="宋体" w:hint="eastAsia"/>
          <w:sz w:val="24"/>
          <w:szCs w:val="24"/>
        </w:rPr>
        <w:t>3年</w:t>
      </w:r>
      <w:r w:rsidRPr="00EE12DA">
        <w:rPr>
          <w:rFonts w:ascii="宋体" w:eastAsia="宋体" w:hAnsi="宋体"/>
          <w:sz w:val="24"/>
          <w:szCs w:val="24"/>
        </w:rPr>
        <w:t>。</w:t>
      </w:r>
    </w:p>
    <w:p w14:paraId="4B42EEC1" w14:textId="77777777" w:rsidR="000849EC" w:rsidRPr="00EE12DA" w:rsidRDefault="000849EC" w:rsidP="00E73E5A">
      <w:pPr>
        <w:numPr>
          <w:ilvl w:val="0"/>
          <w:numId w:val="14"/>
        </w:numPr>
        <w:spacing w:after="240" w:line="360" w:lineRule="auto"/>
        <w:ind w:left="709" w:hanging="425"/>
        <w:rPr>
          <w:rFonts w:ascii="宋体" w:eastAsia="宋体" w:hAnsi="宋体"/>
          <w:sz w:val="24"/>
          <w:szCs w:val="24"/>
        </w:rPr>
      </w:pPr>
      <w:r w:rsidRPr="00EE12DA">
        <w:rPr>
          <w:rFonts w:ascii="宋体" w:eastAsia="宋体" w:hAnsi="宋体" w:hint="eastAsia"/>
          <w:sz w:val="24"/>
          <w:szCs w:val="24"/>
        </w:rPr>
        <w:t>提</w:t>
      </w:r>
      <w:r w:rsidRPr="00EE12DA">
        <w:rPr>
          <w:rFonts w:ascii="宋体" w:eastAsia="宋体" w:hAnsi="宋体"/>
          <w:sz w:val="24"/>
          <w:szCs w:val="24"/>
        </w:rPr>
        <w:t>供</w:t>
      </w:r>
      <w:r w:rsidRPr="00EE12DA">
        <w:rPr>
          <w:rFonts w:ascii="宋体" w:eastAsia="宋体" w:hAnsi="宋体" w:hint="eastAsia"/>
          <w:sz w:val="24"/>
          <w:szCs w:val="24"/>
        </w:rPr>
        <w:t>7*24小</w:t>
      </w:r>
      <w:r w:rsidRPr="00EE12DA">
        <w:rPr>
          <w:rFonts w:ascii="宋体" w:eastAsia="宋体" w:hAnsi="宋体"/>
          <w:sz w:val="24"/>
          <w:szCs w:val="24"/>
        </w:rPr>
        <w:t>时技术支持。</w:t>
      </w:r>
      <w:r w:rsidRPr="00EE12DA">
        <w:rPr>
          <w:rFonts w:ascii="宋体" w:eastAsia="宋体" w:hAnsi="宋体" w:hint="eastAsia"/>
          <w:sz w:val="24"/>
          <w:szCs w:val="24"/>
        </w:rPr>
        <w:t>必</w:t>
      </w:r>
      <w:r w:rsidRPr="00EE12DA">
        <w:rPr>
          <w:rFonts w:ascii="宋体" w:eastAsia="宋体" w:hAnsi="宋体"/>
          <w:sz w:val="24"/>
          <w:szCs w:val="24"/>
        </w:rPr>
        <w:t>要时</w:t>
      </w:r>
      <w:r w:rsidRPr="00EE12DA">
        <w:rPr>
          <w:rFonts w:ascii="宋体" w:eastAsia="宋体" w:hAnsi="宋体" w:hint="eastAsia"/>
          <w:sz w:val="24"/>
          <w:szCs w:val="24"/>
        </w:rPr>
        <w:t>按院</w:t>
      </w:r>
      <w:r w:rsidRPr="00EE12DA">
        <w:rPr>
          <w:rFonts w:ascii="宋体" w:eastAsia="宋体" w:hAnsi="宋体"/>
          <w:sz w:val="24"/>
          <w:szCs w:val="24"/>
        </w:rPr>
        <w:t>方要求</w:t>
      </w:r>
      <w:r w:rsidRPr="00EE12DA">
        <w:rPr>
          <w:rFonts w:ascii="宋体" w:eastAsia="宋体" w:hAnsi="宋体" w:hint="eastAsia"/>
          <w:sz w:val="24"/>
          <w:szCs w:val="24"/>
        </w:rPr>
        <w:t>在现</w:t>
      </w:r>
      <w:r w:rsidRPr="00EE12DA">
        <w:rPr>
          <w:rFonts w:ascii="宋体" w:eastAsia="宋体" w:hAnsi="宋体"/>
          <w:sz w:val="24"/>
          <w:szCs w:val="24"/>
        </w:rPr>
        <w:t>场解决问题</w:t>
      </w:r>
      <w:r w:rsidRPr="00EE12DA">
        <w:rPr>
          <w:rFonts w:ascii="宋体" w:eastAsia="宋体" w:hAnsi="宋体" w:hint="eastAsia"/>
          <w:sz w:val="24"/>
          <w:szCs w:val="24"/>
        </w:rPr>
        <w:t>；</w:t>
      </w:r>
    </w:p>
    <w:p w14:paraId="61CE37FB" w14:textId="77777777" w:rsidR="000849EC" w:rsidRPr="00EE12DA" w:rsidRDefault="000849EC" w:rsidP="00E73E5A">
      <w:pPr>
        <w:numPr>
          <w:ilvl w:val="0"/>
          <w:numId w:val="14"/>
        </w:numPr>
        <w:spacing w:after="240" w:line="360" w:lineRule="auto"/>
        <w:ind w:left="709" w:hanging="425"/>
        <w:rPr>
          <w:rFonts w:ascii="宋体" w:eastAsia="宋体" w:hAnsi="宋体"/>
          <w:sz w:val="24"/>
          <w:szCs w:val="24"/>
        </w:rPr>
      </w:pPr>
      <w:r w:rsidRPr="00EE12DA">
        <w:rPr>
          <w:rFonts w:ascii="宋体" w:eastAsia="宋体" w:hAnsi="宋体" w:hint="eastAsia"/>
          <w:sz w:val="24"/>
          <w:szCs w:val="24"/>
        </w:rPr>
        <w:t>解决</w:t>
      </w:r>
      <w:r w:rsidRPr="00EE12DA">
        <w:rPr>
          <w:rFonts w:ascii="宋体" w:eastAsia="宋体" w:hAnsi="宋体"/>
          <w:sz w:val="24"/>
          <w:szCs w:val="24"/>
        </w:rPr>
        <w:t>日常使用中的技术问题</w:t>
      </w:r>
      <w:r w:rsidRPr="00EE12DA">
        <w:rPr>
          <w:rFonts w:ascii="宋体" w:eastAsia="宋体" w:hAnsi="宋体" w:hint="eastAsia"/>
          <w:sz w:val="24"/>
          <w:szCs w:val="24"/>
        </w:rPr>
        <w:t>；</w:t>
      </w:r>
    </w:p>
    <w:p w14:paraId="3F46782B" w14:textId="77777777" w:rsidR="000849EC" w:rsidRPr="00EE12DA" w:rsidRDefault="000849EC" w:rsidP="00E73E5A">
      <w:pPr>
        <w:numPr>
          <w:ilvl w:val="0"/>
          <w:numId w:val="14"/>
        </w:numPr>
        <w:spacing w:after="240" w:line="360" w:lineRule="auto"/>
        <w:ind w:left="709" w:hanging="425"/>
        <w:rPr>
          <w:rFonts w:ascii="宋体" w:eastAsia="宋体" w:hAnsi="宋体"/>
          <w:sz w:val="24"/>
          <w:szCs w:val="24"/>
        </w:rPr>
      </w:pPr>
      <w:r w:rsidRPr="00EE12DA">
        <w:rPr>
          <w:rFonts w:ascii="宋体" w:eastAsia="宋体" w:hAnsi="宋体" w:hint="eastAsia"/>
          <w:sz w:val="24"/>
          <w:szCs w:val="24"/>
        </w:rPr>
        <w:t>修改程序</w:t>
      </w:r>
      <w:r w:rsidRPr="00EE12DA">
        <w:rPr>
          <w:rFonts w:ascii="宋体" w:eastAsia="宋体" w:hAnsi="宋体"/>
          <w:sz w:val="24"/>
          <w:szCs w:val="24"/>
        </w:rPr>
        <w:t>BUG</w:t>
      </w:r>
      <w:r w:rsidRPr="00EE12DA">
        <w:rPr>
          <w:rFonts w:ascii="宋体" w:eastAsia="宋体" w:hAnsi="宋体" w:hint="eastAsia"/>
          <w:sz w:val="24"/>
          <w:szCs w:val="24"/>
        </w:rPr>
        <w:t>；</w:t>
      </w:r>
    </w:p>
    <w:p w14:paraId="095A6C9F" w14:textId="713D15F4" w:rsidR="000849EC" w:rsidRPr="00EE12DA" w:rsidRDefault="000849EC" w:rsidP="00E73E5A">
      <w:pPr>
        <w:numPr>
          <w:ilvl w:val="0"/>
          <w:numId w:val="14"/>
        </w:numPr>
        <w:spacing w:after="240" w:line="360" w:lineRule="auto"/>
        <w:ind w:left="709" w:hanging="425"/>
        <w:rPr>
          <w:rFonts w:ascii="宋体" w:eastAsia="宋体" w:hAnsi="宋体" w:hint="eastAsia"/>
          <w:sz w:val="24"/>
          <w:szCs w:val="24"/>
        </w:rPr>
      </w:pPr>
      <w:r w:rsidRPr="00EE12DA">
        <w:rPr>
          <w:rFonts w:ascii="宋体" w:eastAsia="宋体" w:hAnsi="宋体" w:hint="eastAsia"/>
          <w:sz w:val="24"/>
          <w:szCs w:val="24"/>
        </w:rPr>
        <w:t>按</w:t>
      </w:r>
      <w:r w:rsidRPr="00EE12DA">
        <w:rPr>
          <w:rFonts w:ascii="宋体" w:eastAsia="宋体" w:hAnsi="宋体"/>
          <w:sz w:val="24"/>
          <w:szCs w:val="24"/>
        </w:rPr>
        <w:t>院方要求</w:t>
      </w:r>
      <w:r w:rsidRPr="00EE12DA">
        <w:rPr>
          <w:rFonts w:ascii="宋体" w:eastAsia="宋体" w:hAnsi="宋体" w:hint="eastAsia"/>
          <w:sz w:val="24"/>
          <w:szCs w:val="24"/>
        </w:rPr>
        <w:t>提供操作</w:t>
      </w:r>
      <w:r w:rsidRPr="00EE12DA">
        <w:rPr>
          <w:rFonts w:ascii="宋体" w:eastAsia="宋体" w:hAnsi="宋体"/>
          <w:sz w:val="24"/>
          <w:szCs w:val="24"/>
        </w:rPr>
        <w:t>培训</w:t>
      </w:r>
      <w:r w:rsidRPr="00EE12DA">
        <w:rPr>
          <w:rFonts w:ascii="宋体" w:eastAsia="宋体" w:hAnsi="宋体" w:hint="eastAsia"/>
          <w:sz w:val="24"/>
          <w:szCs w:val="24"/>
        </w:rPr>
        <w:t>和</w:t>
      </w:r>
      <w:r w:rsidRPr="00EE12DA">
        <w:rPr>
          <w:rFonts w:ascii="宋体" w:eastAsia="宋体" w:hAnsi="宋体"/>
          <w:sz w:val="24"/>
          <w:szCs w:val="24"/>
        </w:rPr>
        <w:t>操作手册</w:t>
      </w:r>
    </w:p>
    <w:p w14:paraId="6D05D657" w14:textId="7A039607" w:rsidR="000849EC" w:rsidRPr="00EE12DA" w:rsidRDefault="009C61E6" w:rsidP="000849EC">
      <w:pPr>
        <w:spacing w:after="240" w:line="360" w:lineRule="auto"/>
        <w:rPr>
          <w:rFonts w:ascii="宋体" w:eastAsia="宋体" w:hAnsi="宋体"/>
          <w:sz w:val="24"/>
          <w:szCs w:val="24"/>
        </w:rPr>
      </w:pPr>
      <w:r w:rsidRPr="00EE12DA">
        <w:rPr>
          <w:rFonts w:ascii="宋体" w:eastAsia="宋体" w:hAnsi="宋体" w:hint="eastAsia"/>
          <w:sz w:val="24"/>
          <w:szCs w:val="24"/>
        </w:rPr>
        <w:t>五</w:t>
      </w:r>
      <w:r w:rsidR="000849EC" w:rsidRPr="00EE12DA">
        <w:rPr>
          <w:rFonts w:ascii="宋体" w:eastAsia="宋体" w:hAnsi="宋体"/>
          <w:sz w:val="24"/>
          <w:szCs w:val="24"/>
        </w:rPr>
        <w:t>、知识产权要求</w:t>
      </w:r>
    </w:p>
    <w:p w14:paraId="13FCCBDB" w14:textId="77777777" w:rsidR="000849EC" w:rsidRPr="00EE12DA" w:rsidRDefault="000849EC" w:rsidP="000849EC">
      <w:pPr>
        <w:spacing w:after="240" w:line="360" w:lineRule="auto"/>
        <w:rPr>
          <w:rFonts w:ascii="宋体" w:eastAsia="宋体" w:hAnsi="宋体"/>
          <w:sz w:val="24"/>
          <w:szCs w:val="24"/>
        </w:rPr>
      </w:pPr>
      <w:r w:rsidRPr="00EE12DA">
        <w:rPr>
          <w:rFonts w:ascii="宋体" w:eastAsia="宋体" w:hAnsi="宋体" w:hint="eastAsia"/>
          <w:sz w:val="24"/>
          <w:szCs w:val="24"/>
        </w:rPr>
        <w:t xml:space="preserve"> </w:t>
      </w:r>
      <w:r w:rsidRPr="00EE12DA">
        <w:rPr>
          <w:rFonts w:ascii="宋体" w:eastAsia="宋体" w:hAnsi="宋体"/>
          <w:sz w:val="24"/>
          <w:szCs w:val="24"/>
        </w:rPr>
        <w:t xml:space="preserve">   知识产权</w:t>
      </w:r>
      <w:r w:rsidRPr="00EE12DA">
        <w:rPr>
          <w:rFonts w:ascii="宋体" w:eastAsia="宋体" w:hAnsi="宋体" w:hint="eastAsia"/>
          <w:sz w:val="24"/>
          <w:szCs w:val="24"/>
        </w:rPr>
        <w:t>归</w:t>
      </w:r>
      <w:r w:rsidRPr="00EE12DA">
        <w:rPr>
          <w:rFonts w:ascii="宋体" w:eastAsia="宋体" w:hAnsi="宋体"/>
          <w:sz w:val="24"/>
          <w:szCs w:val="24"/>
        </w:rPr>
        <w:t>双方</w:t>
      </w:r>
      <w:r w:rsidRPr="00EE12DA">
        <w:rPr>
          <w:rFonts w:ascii="宋体" w:eastAsia="宋体" w:hAnsi="宋体"/>
          <w:sz w:val="24"/>
          <w:szCs w:val="24"/>
        </w:rPr>
        <w:t>所有，须交付</w:t>
      </w:r>
      <w:r w:rsidRPr="00EE12DA">
        <w:rPr>
          <w:rFonts w:ascii="宋体" w:eastAsia="宋体" w:hAnsi="宋体" w:hint="eastAsia"/>
          <w:sz w:val="24"/>
          <w:szCs w:val="24"/>
        </w:rPr>
        <w:t>软件</w:t>
      </w:r>
      <w:r w:rsidRPr="00EE12DA">
        <w:rPr>
          <w:rFonts w:ascii="宋体" w:eastAsia="宋体" w:hAnsi="宋体"/>
          <w:sz w:val="24"/>
          <w:szCs w:val="24"/>
        </w:rPr>
        <w:t>源代码</w:t>
      </w:r>
      <w:r w:rsidRPr="00EE12DA">
        <w:rPr>
          <w:rFonts w:ascii="宋体" w:eastAsia="宋体" w:hAnsi="宋体" w:hint="eastAsia"/>
          <w:sz w:val="24"/>
          <w:szCs w:val="24"/>
        </w:rPr>
        <w:t>。</w:t>
      </w:r>
    </w:p>
    <w:p w14:paraId="00D1D767" w14:textId="77777777" w:rsidR="009C61E6" w:rsidRPr="00EE12DA" w:rsidRDefault="009C61E6" w:rsidP="000849EC">
      <w:pPr>
        <w:spacing w:line="360" w:lineRule="auto"/>
        <w:jc w:val="left"/>
        <w:rPr>
          <w:rFonts w:ascii="宋体" w:eastAsia="宋体" w:hAnsi="宋体" w:hint="eastAsia"/>
          <w:b/>
          <w:bCs/>
          <w:sz w:val="24"/>
          <w:szCs w:val="24"/>
        </w:rPr>
      </w:pPr>
    </w:p>
    <w:p w14:paraId="26D59963" w14:textId="5D096386" w:rsidR="009C61E6" w:rsidRPr="00EE12DA" w:rsidRDefault="009C61E6" w:rsidP="000849EC">
      <w:pPr>
        <w:spacing w:line="360" w:lineRule="auto"/>
        <w:jc w:val="left"/>
        <w:rPr>
          <w:rFonts w:ascii="宋体" w:eastAsia="宋体" w:hAnsi="宋体"/>
          <w:b/>
          <w:bCs/>
          <w:sz w:val="24"/>
          <w:szCs w:val="24"/>
        </w:rPr>
      </w:pPr>
      <w:r w:rsidRPr="00EE12DA">
        <w:rPr>
          <w:rFonts w:ascii="宋体" w:eastAsia="宋体" w:hAnsi="宋体" w:hint="eastAsia"/>
          <w:b/>
          <w:bCs/>
          <w:sz w:val="24"/>
          <w:szCs w:val="24"/>
        </w:rPr>
        <w:t>3-12网络安全等级保护测评服务</w:t>
      </w:r>
      <w:r w:rsidRPr="00EE12DA">
        <w:rPr>
          <w:rFonts w:ascii="宋体" w:eastAsia="宋体" w:hAnsi="宋体"/>
          <w:b/>
          <w:bCs/>
          <w:sz w:val="24"/>
          <w:szCs w:val="24"/>
        </w:rPr>
        <w:t>2024</w:t>
      </w:r>
    </w:p>
    <w:p w14:paraId="328FBE87" w14:textId="77777777" w:rsidR="001531B8" w:rsidRPr="00EE12DA" w:rsidRDefault="001531B8" w:rsidP="001531B8">
      <w:pPr>
        <w:pStyle w:val="1"/>
        <w:numPr>
          <w:ilvl w:val="0"/>
          <w:numId w:val="17"/>
        </w:numPr>
        <w:tabs>
          <w:tab w:val="clear" w:pos="432"/>
        </w:tabs>
        <w:snapToGrid w:val="0"/>
        <w:spacing w:beforeLines="50" w:before="156" w:after="0" w:line="360" w:lineRule="auto"/>
        <w:ind w:left="1295" w:hanging="431"/>
        <w:rPr>
          <w:rFonts w:ascii="宋体" w:hAnsi="宋体"/>
          <w:sz w:val="24"/>
          <w:szCs w:val="24"/>
        </w:rPr>
      </w:pPr>
      <w:r w:rsidRPr="00EE12DA">
        <w:rPr>
          <w:rFonts w:ascii="宋体" w:hAnsi="宋体" w:hint="eastAsia"/>
          <w:sz w:val="24"/>
          <w:szCs w:val="24"/>
        </w:rPr>
        <w:t>项目目标</w:t>
      </w:r>
    </w:p>
    <w:p w14:paraId="4F8D16FC" w14:textId="77777777" w:rsidR="001531B8" w:rsidRPr="00EE12DA" w:rsidRDefault="001531B8" w:rsidP="001531B8">
      <w:pPr>
        <w:snapToGrid w:val="0"/>
        <w:spacing w:beforeLines="50" w:before="156" w:line="360" w:lineRule="auto"/>
        <w:ind w:firstLineChars="192" w:firstLine="461"/>
        <w:rPr>
          <w:rFonts w:ascii="宋体" w:eastAsia="宋体" w:hAnsi="宋体"/>
          <w:sz w:val="24"/>
          <w:szCs w:val="24"/>
        </w:rPr>
      </w:pPr>
      <w:r w:rsidRPr="00EE12DA">
        <w:rPr>
          <w:rFonts w:ascii="宋体" w:eastAsia="宋体" w:hAnsi="宋体" w:hint="eastAsia"/>
          <w:sz w:val="24"/>
          <w:szCs w:val="24"/>
        </w:rPr>
        <w:t>本项目服务工作要根据相关国家标准的要求，通过在开展信息系统安全等级保护差距分析、编制信息系统等级保护整改方案、实施等级测评等工作，以人工和自动化方式对本次测评要求的信息系统系统进行详细的调研和技术测试，发现并总结各信息系统安全现状与等级保护要求的差距，设计详细和合理的等级保护整改方案，并进行等级测评。在服务工作期限内提供具有合法版权及使用授权的信息系统等级测评软件，指导用户熟悉软件的使用过程，在项目完成后使用户具有对自有信息系统开展信息系统安全等级保护自测的能力。在系统测评项目过程中，为各信息系统系统相关人员提供必要的业务培训服务。</w:t>
      </w:r>
    </w:p>
    <w:p w14:paraId="72B7A87F" w14:textId="77777777" w:rsidR="001531B8" w:rsidRPr="00EE12DA" w:rsidRDefault="001531B8" w:rsidP="001531B8">
      <w:pPr>
        <w:pStyle w:val="1"/>
        <w:numPr>
          <w:ilvl w:val="0"/>
          <w:numId w:val="17"/>
        </w:numPr>
        <w:tabs>
          <w:tab w:val="clear" w:pos="432"/>
        </w:tabs>
        <w:snapToGrid w:val="0"/>
        <w:spacing w:beforeLines="50" w:before="156" w:after="0" w:line="360" w:lineRule="auto"/>
        <w:ind w:left="1295" w:hanging="431"/>
        <w:rPr>
          <w:rFonts w:ascii="宋体" w:hAnsi="宋体"/>
          <w:sz w:val="24"/>
          <w:szCs w:val="24"/>
        </w:rPr>
      </w:pPr>
      <w:r w:rsidRPr="00EE12DA">
        <w:rPr>
          <w:rFonts w:ascii="宋体" w:hAnsi="宋体" w:hint="eastAsia"/>
          <w:sz w:val="24"/>
          <w:szCs w:val="24"/>
        </w:rPr>
        <w:lastRenderedPageBreak/>
        <w:t>服务范围</w:t>
      </w:r>
      <w:r w:rsidRPr="00EE12DA">
        <w:rPr>
          <w:rFonts w:ascii="宋体" w:hAnsi="宋体"/>
          <w:sz w:val="24"/>
          <w:szCs w:val="24"/>
        </w:rPr>
        <w:tab/>
      </w:r>
    </w:p>
    <w:p w14:paraId="0AC80002" w14:textId="77777777" w:rsidR="001531B8" w:rsidRPr="00EE12DA" w:rsidRDefault="001531B8" w:rsidP="001531B8">
      <w:pPr>
        <w:snapToGrid w:val="0"/>
        <w:spacing w:beforeLines="50" w:before="156" w:line="360" w:lineRule="auto"/>
        <w:ind w:firstLineChars="192" w:firstLine="461"/>
        <w:rPr>
          <w:rFonts w:ascii="宋体" w:eastAsia="宋体" w:hAnsi="宋体"/>
          <w:sz w:val="24"/>
          <w:szCs w:val="24"/>
        </w:rPr>
      </w:pPr>
      <w:r w:rsidRPr="00EE12DA">
        <w:rPr>
          <w:rFonts w:ascii="宋体" w:eastAsia="宋体" w:hAnsi="宋体" w:hint="eastAsia"/>
          <w:sz w:val="24"/>
          <w:szCs w:val="24"/>
        </w:rPr>
        <w:t>本项目包括5个三级系统，2个二级系统2</w:t>
      </w:r>
      <w:r w:rsidRPr="00EE12DA">
        <w:rPr>
          <w:rFonts w:ascii="宋体" w:eastAsia="宋体" w:hAnsi="宋体"/>
          <w:sz w:val="24"/>
          <w:szCs w:val="24"/>
        </w:rPr>
        <w:t>024</w:t>
      </w:r>
      <w:r w:rsidRPr="00EE12DA">
        <w:rPr>
          <w:rFonts w:ascii="宋体" w:eastAsia="宋体" w:hAnsi="宋体" w:hint="eastAsia"/>
          <w:sz w:val="24"/>
          <w:szCs w:val="24"/>
        </w:rPr>
        <w:t>年网络安全等级保护测评工作。</w:t>
      </w:r>
    </w:p>
    <w:p w14:paraId="35B5078C" w14:textId="77777777" w:rsidR="001531B8" w:rsidRPr="00EE12DA" w:rsidRDefault="001531B8" w:rsidP="001531B8">
      <w:pPr>
        <w:pStyle w:val="1"/>
        <w:numPr>
          <w:ilvl w:val="0"/>
          <w:numId w:val="17"/>
        </w:numPr>
        <w:tabs>
          <w:tab w:val="clear" w:pos="432"/>
        </w:tabs>
        <w:snapToGrid w:val="0"/>
        <w:spacing w:beforeLines="50" w:before="156" w:after="0" w:line="360" w:lineRule="auto"/>
        <w:ind w:left="1295" w:hanging="431"/>
        <w:rPr>
          <w:rFonts w:ascii="宋体" w:hAnsi="宋体"/>
          <w:sz w:val="24"/>
          <w:szCs w:val="24"/>
        </w:rPr>
      </w:pPr>
      <w:r w:rsidRPr="00EE12DA">
        <w:rPr>
          <w:rFonts w:ascii="宋体" w:hAnsi="宋体" w:hint="eastAsia"/>
          <w:sz w:val="24"/>
          <w:szCs w:val="24"/>
        </w:rPr>
        <w:t>服务内容</w:t>
      </w:r>
      <w:r w:rsidRPr="00EE12DA">
        <w:rPr>
          <w:rFonts w:ascii="宋体" w:hAnsi="宋体"/>
          <w:sz w:val="24"/>
          <w:szCs w:val="24"/>
        </w:rPr>
        <w:tab/>
      </w:r>
    </w:p>
    <w:p w14:paraId="7CEF4FE3" w14:textId="77777777" w:rsidR="001531B8" w:rsidRPr="00EE12DA" w:rsidRDefault="001531B8" w:rsidP="001531B8">
      <w:pPr>
        <w:spacing w:line="360" w:lineRule="auto"/>
        <w:ind w:firstLineChars="200" w:firstLine="480"/>
        <w:rPr>
          <w:rFonts w:ascii="宋体" w:eastAsia="宋体" w:hAnsi="宋体" w:cs="宋体"/>
          <w:sz w:val="24"/>
          <w:szCs w:val="24"/>
        </w:rPr>
      </w:pPr>
      <w:r w:rsidRPr="00EE12DA">
        <w:rPr>
          <w:rFonts w:ascii="宋体" w:eastAsia="宋体" w:hAnsi="宋体" w:cs="宋体" w:hint="eastAsia"/>
          <w:sz w:val="24"/>
          <w:szCs w:val="24"/>
        </w:rPr>
        <w:t>项目内容主要按照项目的实施流程，从物理安全、网络安全、主机安全、应用安全、数据安全以及管理制度等方面对本次进行信息系统安全等级保护测评的信息系统进行测评，测评内容具体包括：测评机构</w:t>
      </w:r>
      <w:proofErr w:type="gramStart"/>
      <w:r w:rsidRPr="00EE12DA">
        <w:rPr>
          <w:rFonts w:ascii="宋体" w:eastAsia="宋体" w:hAnsi="宋体" w:cs="宋体" w:hint="eastAsia"/>
          <w:sz w:val="24"/>
          <w:szCs w:val="24"/>
        </w:rPr>
        <w:t>需相对</w:t>
      </w:r>
      <w:proofErr w:type="gramEnd"/>
      <w:r w:rsidRPr="00EE12DA">
        <w:rPr>
          <w:rFonts w:ascii="宋体" w:eastAsia="宋体" w:hAnsi="宋体" w:cs="宋体" w:hint="eastAsia"/>
          <w:sz w:val="24"/>
          <w:szCs w:val="24"/>
        </w:rPr>
        <w:t xml:space="preserve">独立实施完成本次测评信息系统的差距分析、等级测评、并出具相应系统的等级测评报告。在评测过程中提供必要的培训服务。 </w:t>
      </w:r>
    </w:p>
    <w:p w14:paraId="03D8A2FE" w14:textId="77777777" w:rsidR="001531B8" w:rsidRPr="00EE12DA" w:rsidRDefault="001531B8" w:rsidP="001531B8">
      <w:pPr>
        <w:spacing w:line="360" w:lineRule="auto"/>
        <w:ind w:firstLineChars="200" w:firstLine="480"/>
        <w:rPr>
          <w:rFonts w:ascii="宋体" w:eastAsia="宋体" w:hAnsi="宋体" w:cs="宋体"/>
          <w:sz w:val="24"/>
          <w:szCs w:val="24"/>
        </w:rPr>
      </w:pPr>
      <w:r w:rsidRPr="00EE12DA">
        <w:rPr>
          <w:rFonts w:ascii="宋体" w:eastAsia="宋体" w:hAnsi="宋体" w:cs="宋体" w:hint="eastAsia"/>
          <w:sz w:val="24"/>
          <w:szCs w:val="24"/>
        </w:rPr>
        <w:t>具体内容如表1所示。</w:t>
      </w:r>
    </w:p>
    <w:p w14:paraId="28F19090" w14:textId="77777777" w:rsidR="001531B8" w:rsidRPr="00EE12DA" w:rsidRDefault="001531B8" w:rsidP="001531B8">
      <w:pPr>
        <w:spacing w:line="360" w:lineRule="auto"/>
        <w:ind w:firstLineChars="200" w:firstLine="480"/>
        <w:jc w:val="center"/>
        <w:rPr>
          <w:rFonts w:ascii="宋体" w:eastAsia="宋体" w:hAnsi="宋体" w:cs="宋体"/>
          <w:sz w:val="24"/>
          <w:szCs w:val="24"/>
        </w:rPr>
      </w:pPr>
      <w:r w:rsidRPr="00EE12DA">
        <w:rPr>
          <w:rFonts w:ascii="宋体" w:eastAsia="宋体" w:hAnsi="宋体" w:cs="宋体" w:hint="eastAsia"/>
          <w:sz w:val="24"/>
          <w:szCs w:val="24"/>
        </w:rPr>
        <w:t>表1：项目实施工作内容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165"/>
        <w:gridCol w:w="1751"/>
        <w:gridCol w:w="5302"/>
      </w:tblGrid>
      <w:tr w:rsidR="001531B8" w:rsidRPr="00EE12DA" w14:paraId="521354CF" w14:textId="77777777" w:rsidTr="00B1078E">
        <w:trPr>
          <w:trHeight w:val="624"/>
          <w:jc w:val="center"/>
        </w:trPr>
        <w:tc>
          <w:tcPr>
            <w:tcW w:w="638" w:type="dxa"/>
            <w:vMerge w:val="restart"/>
            <w:shd w:val="clear" w:color="000000" w:fill="BFBFBF"/>
            <w:vAlign w:val="center"/>
          </w:tcPr>
          <w:p w14:paraId="5643B72F" w14:textId="77777777" w:rsidR="001531B8" w:rsidRPr="00EE12DA" w:rsidRDefault="001531B8" w:rsidP="001531B8">
            <w:pPr>
              <w:widowControl/>
              <w:spacing w:line="360" w:lineRule="auto"/>
              <w:jc w:val="center"/>
              <w:rPr>
                <w:rFonts w:ascii="宋体" w:eastAsia="宋体" w:hAnsi="宋体" w:cs="宋体"/>
                <w:b/>
                <w:bCs/>
                <w:sz w:val="24"/>
                <w:szCs w:val="24"/>
              </w:rPr>
            </w:pPr>
            <w:r w:rsidRPr="00EE12DA">
              <w:rPr>
                <w:rFonts w:ascii="宋体" w:eastAsia="宋体" w:hAnsi="宋体" w:cs="宋体" w:hint="eastAsia"/>
                <w:b/>
                <w:bCs/>
                <w:sz w:val="24"/>
                <w:szCs w:val="24"/>
              </w:rPr>
              <w:t>序号</w:t>
            </w:r>
          </w:p>
        </w:tc>
        <w:tc>
          <w:tcPr>
            <w:tcW w:w="1165" w:type="dxa"/>
            <w:vMerge w:val="restart"/>
            <w:shd w:val="clear" w:color="000000" w:fill="BFBFBF"/>
            <w:vAlign w:val="center"/>
          </w:tcPr>
          <w:p w14:paraId="7ED75BDD" w14:textId="77777777" w:rsidR="001531B8" w:rsidRPr="00EE12DA" w:rsidRDefault="001531B8" w:rsidP="001531B8">
            <w:pPr>
              <w:widowControl/>
              <w:spacing w:line="360" w:lineRule="auto"/>
              <w:jc w:val="center"/>
              <w:rPr>
                <w:rFonts w:ascii="宋体" w:eastAsia="宋体" w:hAnsi="宋体" w:cs="宋体"/>
                <w:b/>
                <w:bCs/>
                <w:sz w:val="24"/>
                <w:szCs w:val="24"/>
              </w:rPr>
            </w:pPr>
            <w:r w:rsidRPr="00EE12DA">
              <w:rPr>
                <w:rFonts w:ascii="宋体" w:eastAsia="宋体" w:hAnsi="宋体" w:cs="宋体" w:hint="eastAsia"/>
                <w:b/>
                <w:bCs/>
                <w:sz w:val="24"/>
                <w:szCs w:val="24"/>
              </w:rPr>
              <w:t>项目</w:t>
            </w:r>
          </w:p>
          <w:p w14:paraId="26EC2CAA" w14:textId="77777777" w:rsidR="001531B8" w:rsidRPr="00EE12DA" w:rsidRDefault="001531B8" w:rsidP="001531B8">
            <w:pPr>
              <w:widowControl/>
              <w:spacing w:line="360" w:lineRule="auto"/>
              <w:jc w:val="center"/>
              <w:rPr>
                <w:rFonts w:ascii="宋体" w:eastAsia="宋体" w:hAnsi="宋体" w:cs="宋体"/>
                <w:b/>
                <w:bCs/>
                <w:sz w:val="24"/>
                <w:szCs w:val="24"/>
              </w:rPr>
            </w:pPr>
            <w:r w:rsidRPr="00EE12DA">
              <w:rPr>
                <w:rFonts w:ascii="宋体" w:eastAsia="宋体" w:hAnsi="宋体" w:cs="宋体" w:hint="eastAsia"/>
                <w:b/>
                <w:bCs/>
                <w:sz w:val="24"/>
                <w:szCs w:val="24"/>
              </w:rPr>
              <w:t>阶段</w:t>
            </w:r>
          </w:p>
        </w:tc>
        <w:tc>
          <w:tcPr>
            <w:tcW w:w="1751" w:type="dxa"/>
            <w:vMerge w:val="restart"/>
            <w:shd w:val="clear" w:color="000000" w:fill="BFBFBF"/>
            <w:vAlign w:val="center"/>
          </w:tcPr>
          <w:p w14:paraId="4D7A4781" w14:textId="77777777" w:rsidR="001531B8" w:rsidRPr="00EE12DA" w:rsidRDefault="001531B8" w:rsidP="001531B8">
            <w:pPr>
              <w:widowControl/>
              <w:spacing w:line="360" w:lineRule="auto"/>
              <w:jc w:val="center"/>
              <w:rPr>
                <w:rFonts w:ascii="宋体" w:eastAsia="宋体" w:hAnsi="宋体" w:cs="宋体"/>
                <w:b/>
                <w:bCs/>
                <w:sz w:val="24"/>
                <w:szCs w:val="24"/>
              </w:rPr>
            </w:pPr>
            <w:r w:rsidRPr="00EE12DA">
              <w:rPr>
                <w:rFonts w:ascii="宋体" w:eastAsia="宋体" w:hAnsi="宋体" w:cs="宋体" w:hint="eastAsia"/>
                <w:b/>
                <w:bCs/>
                <w:sz w:val="24"/>
                <w:szCs w:val="24"/>
              </w:rPr>
              <w:t>工作内容</w:t>
            </w:r>
          </w:p>
        </w:tc>
        <w:tc>
          <w:tcPr>
            <w:tcW w:w="5302" w:type="dxa"/>
            <w:vMerge w:val="restart"/>
            <w:shd w:val="clear" w:color="000000" w:fill="BFBFBF"/>
            <w:vAlign w:val="center"/>
          </w:tcPr>
          <w:p w14:paraId="67160038" w14:textId="77777777" w:rsidR="001531B8" w:rsidRPr="00EE12DA" w:rsidRDefault="001531B8" w:rsidP="001531B8">
            <w:pPr>
              <w:widowControl/>
              <w:spacing w:line="360" w:lineRule="auto"/>
              <w:jc w:val="center"/>
              <w:rPr>
                <w:rFonts w:ascii="宋体" w:eastAsia="宋体" w:hAnsi="宋体" w:cs="宋体"/>
                <w:b/>
                <w:bCs/>
                <w:sz w:val="24"/>
                <w:szCs w:val="24"/>
              </w:rPr>
            </w:pPr>
            <w:r w:rsidRPr="00EE12DA">
              <w:rPr>
                <w:rFonts w:ascii="宋体" w:eastAsia="宋体" w:hAnsi="宋体" w:cs="宋体" w:hint="eastAsia"/>
                <w:b/>
                <w:bCs/>
                <w:sz w:val="24"/>
                <w:szCs w:val="24"/>
              </w:rPr>
              <w:t>内容描述</w:t>
            </w:r>
          </w:p>
        </w:tc>
      </w:tr>
      <w:tr w:rsidR="001531B8" w:rsidRPr="00EE12DA" w14:paraId="166BF844" w14:textId="77777777" w:rsidTr="00B1078E">
        <w:trPr>
          <w:trHeight w:val="624"/>
          <w:jc w:val="center"/>
        </w:trPr>
        <w:tc>
          <w:tcPr>
            <w:tcW w:w="638" w:type="dxa"/>
            <w:vMerge/>
            <w:vAlign w:val="center"/>
          </w:tcPr>
          <w:p w14:paraId="4AA97BB0" w14:textId="77777777" w:rsidR="001531B8" w:rsidRPr="00EE12DA" w:rsidRDefault="001531B8" w:rsidP="001531B8">
            <w:pPr>
              <w:widowControl/>
              <w:spacing w:line="360" w:lineRule="auto"/>
              <w:jc w:val="center"/>
              <w:rPr>
                <w:rFonts w:ascii="宋体" w:eastAsia="宋体" w:hAnsi="宋体" w:cs="宋体"/>
                <w:b/>
                <w:bCs/>
                <w:sz w:val="24"/>
                <w:szCs w:val="24"/>
              </w:rPr>
            </w:pPr>
          </w:p>
        </w:tc>
        <w:tc>
          <w:tcPr>
            <w:tcW w:w="1165" w:type="dxa"/>
            <w:vMerge/>
            <w:vAlign w:val="center"/>
          </w:tcPr>
          <w:p w14:paraId="62FAFDC1" w14:textId="77777777" w:rsidR="001531B8" w:rsidRPr="00EE12DA" w:rsidRDefault="001531B8" w:rsidP="001531B8">
            <w:pPr>
              <w:widowControl/>
              <w:spacing w:line="360" w:lineRule="auto"/>
              <w:jc w:val="center"/>
              <w:rPr>
                <w:rFonts w:ascii="宋体" w:eastAsia="宋体" w:hAnsi="宋体" w:cs="宋体"/>
                <w:b/>
                <w:bCs/>
                <w:sz w:val="24"/>
                <w:szCs w:val="24"/>
              </w:rPr>
            </w:pPr>
          </w:p>
        </w:tc>
        <w:tc>
          <w:tcPr>
            <w:tcW w:w="1751" w:type="dxa"/>
            <w:vMerge/>
            <w:vAlign w:val="center"/>
          </w:tcPr>
          <w:p w14:paraId="51E5C7C1" w14:textId="77777777" w:rsidR="001531B8" w:rsidRPr="00EE12DA" w:rsidRDefault="001531B8" w:rsidP="001531B8">
            <w:pPr>
              <w:widowControl/>
              <w:spacing w:line="360" w:lineRule="auto"/>
              <w:rPr>
                <w:rFonts w:ascii="宋体" w:eastAsia="宋体" w:hAnsi="宋体" w:cs="宋体"/>
                <w:b/>
                <w:bCs/>
                <w:sz w:val="24"/>
                <w:szCs w:val="24"/>
              </w:rPr>
            </w:pPr>
          </w:p>
        </w:tc>
        <w:tc>
          <w:tcPr>
            <w:tcW w:w="5302" w:type="dxa"/>
            <w:vMerge/>
            <w:vAlign w:val="center"/>
          </w:tcPr>
          <w:p w14:paraId="772D0D81" w14:textId="77777777" w:rsidR="001531B8" w:rsidRPr="00EE12DA" w:rsidRDefault="001531B8" w:rsidP="001531B8">
            <w:pPr>
              <w:widowControl/>
              <w:spacing w:line="360" w:lineRule="auto"/>
              <w:rPr>
                <w:rFonts w:ascii="宋体" w:eastAsia="宋体" w:hAnsi="宋体" w:cs="宋体"/>
                <w:b/>
                <w:bCs/>
                <w:sz w:val="24"/>
                <w:szCs w:val="24"/>
              </w:rPr>
            </w:pPr>
          </w:p>
        </w:tc>
      </w:tr>
      <w:tr w:rsidR="001531B8" w:rsidRPr="00EE12DA" w14:paraId="1A0CCAF6" w14:textId="77777777" w:rsidTr="00B1078E">
        <w:trPr>
          <w:trHeight w:val="20"/>
          <w:jc w:val="center"/>
        </w:trPr>
        <w:tc>
          <w:tcPr>
            <w:tcW w:w="638" w:type="dxa"/>
            <w:vAlign w:val="center"/>
          </w:tcPr>
          <w:p w14:paraId="471FF97B" w14:textId="77777777" w:rsidR="001531B8" w:rsidRPr="00EE12DA" w:rsidRDefault="001531B8" w:rsidP="001531B8">
            <w:pPr>
              <w:widowControl/>
              <w:spacing w:line="360" w:lineRule="auto"/>
              <w:jc w:val="center"/>
              <w:rPr>
                <w:rFonts w:ascii="宋体" w:eastAsia="宋体" w:hAnsi="宋体" w:cs="宋体"/>
                <w:bCs/>
                <w:sz w:val="24"/>
                <w:szCs w:val="24"/>
              </w:rPr>
            </w:pPr>
            <w:r w:rsidRPr="00EE12DA">
              <w:rPr>
                <w:rFonts w:ascii="宋体" w:eastAsia="宋体" w:hAnsi="宋体" w:cs="宋体" w:hint="eastAsia"/>
                <w:bCs/>
                <w:sz w:val="24"/>
                <w:szCs w:val="24"/>
              </w:rPr>
              <w:t>1</w:t>
            </w:r>
          </w:p>
        </w:tc>
        <w:tc>
          <w:tcPr>
            <w:tcW w:w="1165" w:type="dxa"/>
            <w:vAlign w:val="center"/>
          </w:tcPr>
          <w:p w14:paraId="30B2C70A" w14:textId="77777777" w:rsidR="001531B8" w:rsidRPr="00EE12DA" w:rsidRDefault="001531B8" w:rsidP="001531B8">
            <w:pPr>
              <w:widowControl/>
              <w:spacing w:line="360" w:lineRule="auto"/>
              <w:jc w:val="center"/>
              <w:rPr>
                <w:rFonts w:ascii="宋体" w:eastAsia="宋体" w:hAnsi="宋体" w:cs="宋体"/>
                <w:bCs/>
                <w:sz w:val="24"/>
                <w:szCs w:val="24"/>
              </w:rPr>
            </w:pPr>
            <w:r w:rsidRPr="00EE12DA">
              <w:rPr>
                <w:rFonts w:ascii="宋体" w:eastAsia="宋体" w:hAnsi="宋体" w:cs="宋体" w:hint="eastAsia"/>
                <w:bCs/>
                <w:sz w:val="24"/>
                <w:szCs w:val="24"/>
              </w:rPr>
              <w:t>定级备案</w:t>
            </w:r>
          </w:p>
        </w:tc>
        <w:tc>
          <w:tcPr>
            <w:tcW w:w="1751" w:type="dxa"/>
            <w:vAlign w:val="center"/>
          </w:tcPr>
          <w:p w14:paraId="558A9EED" w14:textId="77777777" w:rsidR="001531B8" w:rsidRPr="00EE12DA" w:rsidRDefault="001531B8" w:rsidP="001531B8">
            <w:pPr>
              <w:widowControl/>
              <w:spacing w:line="360" w:lineRule="auto"/>
              <w:jc w:val="left"/>
              <w:rPr>
                <w:rFonts w:ascii="宋体" w:eastAsia="宋体" w:hAnsi="宋体" w:cs="宋体"/>
                <w:sz w:val="24"/>
                <w:szCs w:val="24"/>
              </w:rPr>
            </w:pPr>
            <w:r w:rsidRPr="00EE12DA">
              <w:rPr>
                <w:rFonts w:ascii="宋体" w:eastAsia="宋体" w:hAnsi="宋体" w:cs="宋体" w:hint="eastAsia"/>
                <w:sz w:val="24"/>
                <w:szCs w:val="24"/>
              </w:rPr>
              <w:t>系统定级备案</w:t>
            </w:r>
          </w:p>
        </w:tc>
        <w:tc>
          <w:tcPr>
            <w:tcW w:w="5302" w:type="dxa"/>
            <w:vAlign w:val="center"/>
          </w:tcPr>
          <w:p w14:paraId="41FFD133" w14:textId="77777777" w:rsidR="001531B8" w:rsidRPr="00EE12DA" w:rsidRDefault="001531B8" w:rsidP="001531B8">
            <w:pPr>
              <w:spacing w:line="360" w:lineRule="auto"/>
              <w:rPr>
                <w:rFonts w:ascii="宋体" w:eastAsia="宋体" w:hAnsi="宋体" w:cs="宋体"/>
                <w:sz w:val="24"/>
                <w:szCs w:val="24"/>
              </w:rPr>
            </w:pPr>
            <w:r w:rsidRPr="00EE12DA">
              <w:rPr>
                <w:rFonts w:ascii="宋体" w:eastAsia="宋体" w:hAnsi="宋体" w:cs="宋体" w:hint="eastAsia"/>
                <w:sz w:val="24"/>
                <w:szCs w:val="24"/>
              </w:rPr>
              <w:t>指导北京协和医院进行信息系统的定级备案工作，协助定级备案资料收集、填报和培训。</w:t>
            </w:r>
          </w:p>
          <w:p w14:paraId="0E0968F9" w14:textId="77777777" w:rsidR="001531B8" w:rsidRPr="00EE12DA" w:rsidRDefault="001531B8" w:rsidP="001531B8">
            <w:pPr>
              <w:spacing w:line="360" w:lineRule="auto"/>
              <w:rPr>
                <w:rFonts w:ascii="宋体" w:eastAsia="宋体" w:hAnsi="宋体" w:cs="宋体"/>
                <w:sz w:val="24"/>
                <w:szCs w:val="24"/>
              </w:rPr>
            </w:pPr>
            <w:r w:rsidRPr="00EE12DA">
              <w:rPr>
                <w:rFonts w:ascii="宋体" w:eastAsia="宋体" w:hAnsi="宋体" w:cs="宋体" w:hint="eastAsia"/>
                <w:sz w:val="24"/>
                <w:szCs w:val="24"/>
              </w:rPr>
              <w:t>范围包括并不限于现有的2个三级系统，不超过10个二级系统，不超过100个一级系统。</w:t>
            </w:r>
          </w:p>
        </w:tc>
      </w:tr>
      <w:tr w:rsidR="001531B8" w:rsidRPr="00EE12DA" w14:paraId="7F3BBF6D" w14:textId="77777777" w:rsidTr="00B1078E">
        <w:trPr>
          <w:trHeight w:val="20"/>
          <w:jc w:val="center"/>
        </w:trPr>
        <w:tc>
          <w:tcPr>
            <w:tcW w:w="638" w:type="dxa"/>
            <w:vAlign w:val="center"/>
          </w:tcPr>
          <w:p w14:paraId="77D3032D" w14:textId="77777777" w:rsidR="001531B8" w:rsidRPr="00EE12DA" w:rsidRDefault="001531B8" w:rsidP="001531B8">
            <w:pPr>
              <w:widowControl/>
              <w:spacing w:line="360" w:lineRule="auto"/>
              <w:jc w:val="center"/>
              <w:rPr>
                <w:rFonts w:ascii="宋体" w:eastAsia="宋体" w:hAnsi="宋体" w:cs="宋体"/>
                <w:bCs/>
                <w:sz w:val="24"/>
                <w:szCs w:val="24"/>
              </w:rPr>
            </w:pPr>
            <w:r w:rsidRPr="00EE12DA">
              <w:rPr>
                <w:rFonts w:ascii="宋体" w:eastAsia="宋体" w:hAnsi="宋体" w:cs="宋体" w:hint="eastAsia"/>
                <w:bCs/>
                <w:sz w:val="24"/>
                <w:szCs w:val="24"/>
              </w:rPr>
              <w:t>2</w:t>
            </w:r>
          </w:p>
        </w:tc>
        <w:tc>
          <w:tcPr>
            <w:tcW w:w="1165" w:type="dxa"/>
            <w:vAlign w:val="center"/>
          </w:tcPr>
          <w:p w14:paraId="752DBDF2" w14:textId="77777777" w:rsidR="001531B8" w:rsidRPr="00EE12DA" w:rsidRDefault="001531B8" w:rsidP="001531B8">
            <w:pPr>
              <w:widowControl/>
              <w:spacing w:line="360" w:lineRule="auto"/>
              <w:jc w:val="center"/>
              <w:rPr>
                <w:rFonts w:ascii="宋体" w:eastAsia="宋体" w:hAnsi="宋体" w:cs="宋体"/>
                <w:bCs/>
                <w:sz w:val="24"/>
                <w:szCs w:val="24"/>
              </w:rPr>
            </w:pPr>
            <w:r w:rsidRPr="00EE12DA">
              <w:rPr>
                <w:rFonts w:ascii="宋体" w:eastAsia="宋体" w:hAnsi="宋体" w:cs="宋体" w:hint="eastAsia"/>
                <w:bCs/>
                <w:sz w:val="24"/>
                <w:szCs w:val="24"/>
              </w:rPr>
              <w:t>测评准备</w:t>
            </w:r>
          </w:p>
        </w:tc>
        <w:tc>
          <w:tcPr>
            <w:tcW w:w="1751" w:type="dxa"/>
            <w:vAlign w:val="center"/>
          </w:tcPr>
          <w:p w14:paraId="76DCDCA1" w14:textId="77777777" w:rsidR="001531B8" w:rsidRPr="00EE12DA" w:rsidRDefault="001531B8" w:rsidP="001531B8">
            <w:pPr>
              <w:widowControl/>
              <w:spacing w:line="360" w:lineRule="auto"/>
              <w:jc w:val="left"/>
              <w:rPr>
                <w:rFonts w:ascii="宋体" w:eastAsia="宋体" w:hAnsi="宋体" w:cs="宋体"/>
                <w:sz w:val="24"/>
                <w:szCs w:val="24"/>
              </w:rPr>
            </w:pPr>
            <w:r w:rsidRPr="00EE12DA">
              <w:rPr>
                <w:rFonts w:ascii="宋体" w:eastAsia="宋体" w:hAnsi="宋体" w:cs="宋体" w:hint="eastAsia"/>
                <w:sz w:val="24"/>
                <w:szCs w:val="24"/>
              </w:rPr>
              <w:t>综合调研</w:t>
            </w:r>
          </w:p>
        </w:tc>
        <w:tc>
          <w:tcPr>
            <w:tcW w:w="5302" w:type="dxa"/>
            <w:vAlign w:val="center"/>
          </w:tcPr>
          <w:p w14:paraId="1209061A" w14:textId="77777777" w:rsidR="001531B8" w:rsidRPr="00EE12DA" w:rsidRDefault="001531B8" w:rsidP="001531B8">
            <w:pPr>
              <w:spacing w:line="360" w:lineRule="auto"/>
              <w:rPr>
                <w:rFonts w:ascii="宋体" w:eastAsia="宋体" w:hAnsi="宋体" w:cs="宋体"/>
                <w:sz w:val="24"/>
                <w:szCs w:val="24"/>
              </w:rPr>
            </w:pPr>
            <w:r w:rsidRPr="00EE12DA">
              <w:rPr>
                <w:rFonts w:ascii="宋体" w:eastAsia="宋体" w:hAnsi="宋体" w:cs="宋体" w:hint="eastAsia"/>
                <w:sz w:val="24"/>
                <w:szCs w:val="24"/>
              </w:rPr>
              <w:t>通过调查、访谈等多种方式，掌握被测系统的详细情况，为实施测评做好准备。编制与被测信息系统相适应的测评内容及实施方法等，形成《信息系统安全等级测评方案》。</w:t>
            </w:r>
          </w:p>
        </w:tc>
      </w:tr>
      <w:tr w:rsidR="001531B8" w:rsidRPr="00EE12DA" w14:paraId="6CD6EB40" w14:textId="77777777" w:rsidTr="00B1078E">
        <w:trPr>
          <w:trHeight w:val="20"/>
          <w:jc w:val="center"/>
        </w:trPr>
        <w:tc>
          <w:tcPr>
            <w:tcW w:w="638" w:type="dxa"/>
            <w:vMerge w:val="restart"/>
            <w:vAlign w:val="center"/>
          </w:tcPr>
          <w:p w14:paraId="322BAA57" w14:textId="77777777" w:rsidR="001531B8" w:rsidRPr="00EE12DA" w:rsidRDefault="001531B8" w:rsidP="001531B8">
            <w:pPr>
              <w:widowControl/>
              <w:spacing w:line="360" w:lineRule="auto"/>
              <w:jc w:val="center"/>
              <w:rPr>
                <w:rFonts w:ascii="宋体" w:eastAsia="宋体" w:hAnsi="宋体" w:cs="宋体"/>
                <w:sz w:val="24"/>
                <w:szCs w:val="24"/>
              </w:rPr>
            </w:pPr>
            <w:r w:rsidRPr="00EE12DA">
              <w:rPr>
                <w:rFonts w:ascii="宋体" w:eastAsia="宋体" w:hAnsi="宋体" w:cs="宋体" w:hint="eastAsia"/>
                <w:sz w:val="24"/>
                <w:szCs w:val="24"/>
              </w:rPr>
              <w:t>3</w:t>
            </w:r>
          </w:p>
        </w:tc>
        <w:tc>
          <w:tcPr>
            <w:tcW w:w="1165" w:type="dxa"/>
            <w:vMerge w:val="restart"/>
            <w:vAlign w:val="center"/>
          </w:tcPr>
          <w:p w14:paraId="50329B41" w14:textId="77777777" w:rsidR="001531B8" w:rsidRPr="00EE12DA" w:rsidRDefault="001531B8" w:rsidP="001531B8">
            <w:pPr>
              <w:widowControl/>
              <w:spacing w:line="360" w:lineRule="auto"/>
              <w:jc w:val="center"/>
              <w:rPr>
                <w:rFonts w:ascii="宋体" w:eastAsia="宋体" w:hAnsi="宋体" w:cs="宋体"/>
                <w:sz w:val="24"/>
                <w:szCs w:val="24"/>
              </w:rPr>
            </w:pPr>
            <w:r w:rsidRPr="00EE12DA">
              <w:rPr>
                <w:rFonts w:ascii="宋体" w:eastAsia="宋体" w:hAnsi="宋体" w:cs="宋体" w:hint="eastAsia"/>
                <w:sz w:val="24"/>
                <w:szCs w:val="24"/>
              </w:rPr>
              <w:t>差距分析</w:t>
            </w:r>
          </w:p>
        </w:tc>
        <w:tc>
          <w:tcPr>
            <w:tcW w:w="1751" w:type="dxa"/>
            <w:vAlign w:val="center"/>
          </w:tcPr>
          <w:p w14:paraId="407AE9AD" w14:textId="77777777" w:rsidR="001531B8" w:rsidRPr="00EE12DA" w:rsidRDefault="001531B8" w:rsidP="001531B8">
            <w:pPr>
              <w:widowControl/>
              <w:spacing w:line="360" w:lineRule="auto"/>
              <w:jc w:val="left"/>
              <w:rPr>
                <w:rFonts w:ascii="宋体" w:eastAsia="宋体" w:hAnsi="宋体" w:cs="宋体"/>
                <w:sz w:val="24"/>
                <w:szCs w:val="24"/>
              </w:rPr>
            </w:pPr>
            <w:r w:rsidRPr="00EE12DA">
              <w:rPr>
                <w:rFonts w:ascii="宋体" w:eastAsia="宋体" w:hAnsi="宋体" w:cs="宋体" w:hint="eastAsia"/>
                <w:sz w:val="24"/>
                <w:szCs w:val="24"/>
              </w:rPr>
              <w:t>系统现状分析</w:t>
            </w:r>
          </w:p>
        </w:tc>
        <w:tc>
          <w:tcPr>
            <w:tcW w:w="5302" w:type="dxa"/>
            <w:vMerge w:val="restart"/>
            <w:vAlign w:val="center"/>
          </w:tcPr>
          <w:p w14:paraId="46635C40" w14:textId="77777777" w:rsidR="001531B8" w:rsidRPr="00EE12DA" w:rsidRDefault="001531B8" w:rsidP="001531B8">
            <w:pPr>
              <w:widowControl/>
              <w:spacing w:line="360" w:lineRule="auto"/>
              <w:rPr>
                <w:rFonts w:ascii="宋体" w:eastAsia="宋体" w:hAnsi="宋体" w:cs="宋体"/>
                <w:sz w:val="24"/>
                <w:szCs w:val="24"/>
              </w:rPr>
            </w:pPr>
            <w:r w:rsidRPr="00EE12DA">
              <w:rPr>
                <w:rFonts w:ascii="宋体" w:eastAsia="宋体" w:hAnsi="宋体" w:cs="宋体" w:hint="eastAsia"/>
                <w:sz w:val="24"/>
                <w:szCs w:val="24"/>
              </w:rPr>
              <w:t>通过对系统现状进行调研、制定差距分析方案，通过人工检查、访谈等多种方式，了解被测系统与等级保护基本要求之间存在的差距并编制差距分析报告。</w:t>
            </w:r>
          </w:p>
        </w:tc>
      </w:tr>
      <w:tr w:rsidR="001531B8" w:rsidRPr="00EE12DA" w14:paraId="7E113CD0" w14:textId="77777777" w:rsidTr="00B1078E">
        <w:trPr>
          <w:trHeight w:val="20"/>
          <w:jc w:val="center"/>
        </w:trPr>
        <w:tc>
          <w:tcPr>
            <w:tcW w:w="638" w:type="dxa"/>
            <w:vMerge/>
            <w:vAlign w:val="center"/>
          </w:tcPr>
          <w:p w14:paraId="0C0BD497" w14:textId="77777777" w:rsidR="001531B8" w:rsidRPr="00EE12DA" w:rsidRDefault="001531B8" w:rsidP="001531B8">
            <w:pPr>
              <w:widowControl/>
              <w:spacing w:line="360" w:lineRule="auto"/>
              <w:jc w:val="center"/>
              <w:rPr>
                <w:rFonts w:ascii="宋体" w:eastAsia="宋体" w:hAnsi="宋体" w:cs="宋体"/>
                <w:sz w:val="24"/>
                <w:szCs w:val="24"/>
              </w:rPr>
            </w:pPr>
          </w:p>
        </w:tc>
        <w:tc>
          <w:tcPr>
            <w:tcW w:w="1165" w:type="dxa"/>
            <w:vMerge/>
            <w:vAlign w:val="center"/>
          </w:tcPr>
          <w:p w14:paraId="3CE74C58" w14:textId="77777777" w:rsidR="001531B8" w:rsidRPr="00EE12DA" w:rsidRDefault="001531B8" w:rsidP="001531B8">
            <w:pPr>
              <w:widowControl/>
              <w:spacing w:line="360" w:lineRule="auto"/>
              <w:jc w:val="center"/>
              <w:rPr>
                <w:rFonts w:ascii="宋体" w:eastAsia="宋体" w:hAnsi="宋体" w:cs="宋体"/>
                <w:sz w:val="24"/>
                <w:szCs w:val="24"/>
              </w:rPr>
            </w:pPr>
          </w:p>
        </w:tc>
        <w:tc>
          <w:tcPr>
            <w:tcW w:w="1751" w:type="dxa"/>
            <w:vAlign w:val="center"/>
          </w:tcPr>
          <w:p w14:paraId="10689B3F" w14:textId="77777777" w:rsidR="001531B8" w:rsidRPr="00EE12DA" w:rsidRDefault="001531B8" w:rsidP="001531B8">
            <w:pPr>
              <w:widowControl/>
              <w:spacing w:line="360" w:lineRule="auto"/>
              <w:jc w:val="left"/>
              <w:rPr>
                <w:rFonts w:ascii="宋体" w:eastAsia="宋体" w:hAnsi="宋体" w:cs="宋体"/>
                <w:sz w:val="24"/>
                <w:szCs w:val="24"/>
              </w:rPr>
            </w:pPr>
            <w:r w:rsidRPr="00EE12DA">
              <w:rPr>
                <w:rFonts w:ascii="宋体" w:eastAsia="宋体" w:hAnsi="宋体" w:cs="宋体" w:hint="eastAsia"/>
                <w:sz w:val="24"/>
                <w:szCs w:val="24"/>
              </w:rPr>
              <w:t>差距分析方案设计</w:t>
            </w:r>
          </w:p>
        </w:tc>
        <w:tc>
          <w:tcPr>
            <w:tcW w:w="5302" w:type="dxa"/>
            <w:vMerge/>
            <w:vAlign w:val="center"/>
          </w:tcPr>
          <w:p w14:paraId="18187A1C" w14:textId="77777777" w:rsidR="001531B8" w:rsidRPr="00EE12DA" w:rsidRDefault="001531B8" w:rsidP="001531B8">
            <w:pPr>
              <w:widowControl/>
              <w:spacing w:line="360" w:lineRule="auto"/>
              <w:rPr>
                <w:rFonts w:ascii="宋体" w:eastAsia="宋体" w:hAnsi="宋体" w:cs="宋体"/>
                <w:sz w:val="24"/>
                <w:szCs w:val="24"/>
              </w:rPr>
            </w:pPr>
          </w:p>
        </w:tc>
      </w:tr>
      <w:tr w:rsidR="001531B8" w:rsidRPr="00EE12DA" w14:paraId="26213B54" w14:textId="77777777" w:rsidTr="00B1078E">
        <w:trPr>
          <w:trHeight w:val="20"/>
          <w:jc w:val="center"/>
        </w:trPr>
        <w:tc>
          <w:tcPr>
            <w:tcW w:w="638" w:type="dxa"/>
            <w:vMerge/>
            <w:vAlign w:val="center"/>
          </w:tcPr>
          <w:p w14:paraId="7657040D" w14:textId="77777777" w:rsidR="001531B8" w:rsidRPr="00EE12DA" w:rsidRDefault="001531B8" w:rsidP="001531B8">
            <w:pPr>
              <w:widowControl/>
              <w:spacing w:line="360" w:lineRule="auto"/>
              <w:jc w:val="center"/>
              <w:rPr>
                <w:rFonts w:ascii="宋体" w:eastAsia="宋体" w:hAnsi="宋体" w:cs="宋体"/>
                <w:sz w:val="24"/>
                <w:szCs w:val="24"/>
              </w:rPr>
            </w:pPr>
          </w:p>
        </w:tc>
        <w:tc>
          <w:tcPr>
            <w:tcW w:w="1165" w:type="dxa"/>
            <w:vMerge/>
            <w:vAlign w:val="center"/>
          </w:tcPr>
          <w:p w14:paraId="034356BF" w14:textId="77777777" w:rsidR="001531B8" w:rsidRPr="00EE12DA" w:rsidRDefault="001531B8" w:rsidP="001531B8">
            <w:pPr>
              <w:widowControl/>
              <w:spacing w:line="360" w:lineRule="auto"/>
              <w:jc w:val="center"/>
              <w:rPr>
                <w:rFonts w:ascii="宋体" w:eastAsia="宋体" w:hAnsi="宋体" w:cs="宋体"/>
                <w:sz w:val="24"/>
                <w:szCs w:val="24"/>
              </w:rPr>
            </w:pPr>
          </w:p>
        </w:tc>
        <w:tc>
          <w:tcPr>
            <w:tcW w:w="1751" w:type="dxa"/>
            <w:vAlign w:val="center"/>
          </w:tcPr>
          <w:p w14:paraId="49637FC7" w14:textId="77777777" w:rsidR="001531B8" w:rsidRPr="00EE12DA" w:rsidRDefault="001531B8" w:rsidP="001531B8">
            <w:pPr>
              <w:widowControl/>
              <w:spacing w:line="360" w:lineRule="auto"/>
              <w:jc w:val="left"/>
              <w:rPr>
                <w:rFonts w:ascii="宋体" w:eastAsia="宋体" w:hAnsi="宋体" w:cs="宋体"/>
                <w:sz w:val="24"/>
                <w:szCs w:val="24"/>
              </w:rPr>
            </w:pPr>
            <w:r w:rsidRPr="00EE12DA">
              <w:rPr>
                <w:rFonts w:ascii="宋体" w:eastAsia="宋体" w:hAnsi="宋体" w:cs="宋体" w:hint="eastAsia"/>
                <w:sz w:val="24"/>
                <w:szCs w:val="24"/>
              </w:rPr>
              <w:t>现场差距分析实施</w:t>
            </w:r>
          </w:p>
        </w:tc>
        <w:tc>
          <w:tcPr>
            <w:tcW w:w="5302" w:type="dxa"/>
            <w:vMerge/>
            <w:vAlign w:val="center"/>
          </w:tcPr>
          <w:p w14:paraId="0929DD73" w14:textId="77777777" w:rsidR="001531B8" w:rsidRPr="00EE12DA" w:rsidRDefault="001531B8" w:rsidP="001531B8">
            <w:pPr>
              <w:widowControl/>
              <w:spacing w:line="360" w:lineRule="auto"/>
              <w:rPr>
                <w:rFonts w:ascii="宋体" w:eastAsia="宋体" w:hAnsi="宋体" w:cs="宋体"/>
                <w:sz w:val="24"/>
                <w:szCs w:val="24"/>
              </w:rPr>
            </w:pPr>
          </w:p>
        </w:tc>
      </w:tr>
      <w:tr w:rsidR="001531B8" w:rsidRPr="00EE12DA" w14:paraId="64FB7C58" w14:textId="77777777" w:rsidTr="00B1078E">
        <w:trPr>
          <w:trHeight w:val="20"/>
          <w:jc w:val="center"/>
        </w:trPr>
        <w:tc>
          <w:tcPr>
            <w:tcW w:w="638" w:type="dxa"/>
            <w:vMerge/>
            <w:vAlign w:val="center"/>
          </w:tcPr>
          <w:p w14:paraId="63EDC1FB" w14:textId="77777777" w:rsidR="001531B8" w:rsidRPr="00EE12DA" w:rsidRDefault="001531B8" w:rsidP="001531B8">
            <w:pPr>
              <w:widowControl/>
              <w:spacing w:line="360" w:lineRule="auto"/>
              <w:jc w:val="center"/>
              <w:rPr>
                <w:rFonts w:ascii="宋体" w:eastAsia="宋体" w:hAnsi="宋体" w:cs="宋体"/>
                <w:sz w:val="24"/>
                <w:szCs w:val="24"/>
              </w:rPr>
            </w:pPr>
          </w:p>
        </w:tc>
        <w:tc>
          <w:tcPr>
            <w:tcW w:w="1165" w:type="dxa"/>
            <w:vMerge/>
            <w:vAlign w:val="center"/>
          </w:tcPr>
          <w:p w14:paraId="3337AA6D" w14:textId="77777777" w:rsidR="001531B8" w:rsidRPr="00EE12DA" w:rsidRDefault="001531B8" w:rsidP="001531B8">
            <w:pPr>
              <w:widowControl/>
              <w:spacing w:line="360" w:lineRule="auto"/>
              <w:jc w:val="center"/>
              <w:rPr>
                <w:rFonts w:ascii="宋体" w:eastAsia="宋体" w:hAnsi="宋体" w:cs="宋体"/>
                <w:sz w:val="24"/>
                <w:szCs w:val="24"/>
              </w:rPr>
            </w:pPr>
          </w:p>
        </w:tc>
        <w:tc>
          <w:tcPr>
            <w:tcW w:w="1751" w:type="dxa"/>
            <w:vAlign w:val="center"/>
          </w:tcPr>
          <w:p w14:paraId="7991F52E" w14:textId="77777777" w:rsidR="001531B8" w:rsidRPr="00EE12DA" w:rsidRDefault="001531B8" w:rsidP="001531B8">
            <w:pPr>
              <w:widowControl/>
              <w:spacing w:line="360" w:lineRule="auto"/>
              <w:jc w:val="left"/>
              <w:rPr>
                <w:rFonts w:ascii="宋体" w:eastAsia="宋体" w:hAnsi="宋体" w:cs="宋体"/>
                <w:sz w:val="24"/>
                <w:szCs w:val="24"/>
              </w:rPr>
            </w:pPr>
            <w:r w:rsidRPr="00EE12DA">
              <w:rPr>
                <w:rFonts w:ascii="宋体" w:eastAsia="宋体" w:hAnsi="宋体" w:cs="宋体" w:hint="eastAsia"/>
                <w:sz w:val="24"/>
                <w:szCs w:val="24"/>
              </w:rPr>
              <w:t>差距分析报告编制</w:t>
            </w:r>
          </w:p>
        </w:tc>
        <w:tc>
          <w:tcPr>
            <w:tcW w:w="5302" w:type="dxa"/>
            <w:vMerge/>
            <w:vAlign w:val="center"/>
          </w:tcPr>
          <w:p w14:paraId="6F77E0E4" w14:textId="77777777" w:rsidR="001531B8" w:rsidRPr="00EE12DA" w:rsidRDefault="001531B8" w:rsidP="001531B8">
            <w:pPr>
              <w:widowControl/>
              <w:spacing w:line="360" w:lineRule="auto"/>
              <w:rPr>
                <w:rFonts w:ascii="宋体" w:eastAsia="宋体" w:hAnsi="宋体" w:cs="宋体"/>
                <w:sz w:val="24"/>
                <w:szCs w:val="24"/>
              </w:rPr>
            </w:pPr>
          </w:p>
        </w:tc>
      </w:tr>
      <w:tr w:rsidR="001531B8" w:rsidRPr="00EE12DA" w14:paraId="341B291E" w14:textId="77777777" w:rsidTr="00B1078E">
        <w:trPr>
          <w:trHeight w:val="409"/>
          <w:jc w:val="center"/>
        </w:trPr>
        <w:tc>
          <w:tcPr>
            <w:tcW w:w="638" w:type="dxa"/>
            <w:vMerge w:val="restart"/>
            <w:vAlign w:val="center"/>
          </w:tcPr>
          <w:p w14:paraId="1EDE1D01" w14:textId="77777777" w:rsidR="001531B8" w:rsidRPr="00EE12DA" w:rsidRDefault="001531B8" w:rsidP="001531B8">
            <w:pPr>
              <w:widowControl/>
              <w:spacing w:line="360" w:lineRule="auto"/>
              <w:jc w:val="center"/>
              <w:rPr>
                <w:rFonts w:ascii="宋体" w:eastAsia="宋体" w:hAnsi="宋体" w:cs="宋体"/>
                <w:sz w:val="24"/>
                <w:szCs w:val="24"/>
              </w:rPr>
            </w:pPr>
            <w:r w:rsidRPr="00EE12DA">
              <w:rPr>
                <w:rFonts w:ascii="宋体" w:eastAsia="宋体" w:hAnsi="宋体" w:cs="宋体" w:hint="eastAsia"/>
                <w:sz w:val="24"/>
                <w:szCs w:val="24"/>
              </w:rPr>
              <w:lastRenderedPageBreak/>
              <w:t>4</w:t>
            </w:r>
          </w:p>
        </w:tc>
        <w:tc>
          <w:tcPr>
            <w:tcW w:w="1165" w:type="dxa"/>
            <w:vMerge w:val="restart"/>
            <w:vAlign w:val="center"/>
          </w:tcPr>
          <w:p w14:paraId="4A0B6B75" w14:textId="77777777" w:rsidR="001531B8" w:rsidRPr="00EE12DA" w:rsidRDefault="001531B8" w:rsidP="001531B8">
            <w:pPr>
              <w:widowControl/>
              <w:spacing w:line="360" w:lineRule="auto"/>
              <w:jc w:val="center"/>
              <w:rPr>
                <w:rFonts w:ascii="宋体" w:eastAsia="宋体" w:hAnsi="宋体" w:cs="宋体"/>
                <w:sz w:val="24"/>
                <w:szCs w:val="24"/>
              </w:rPr>
            </w:pPr>
            <w:r w:rsidRPr="00EE12DA">
              <w:rPr>
                <w:rFonts w:ascii="宋体" w:eastAsia="宋体" w:hAnsi="宋体" w:cs="宋体" w:hint="eastAsia"/>
                <w:sz w:val="24"/>
                <w:szCs w:val="24"/>
              </w:rPr>
              <w:t>整改方案</w:t>
            </w:r>
          </w:p>
        </w:tc>
        <w:tc>
          <w:tcPr>
            <w:tcW w:w="1751" w:type="dxa"/>
            <w:vAlign w:val="center"/>
          </w:tcPr>
          <w:p w14:paraId="332634E8" w14:textId="77777777" w:rsidR="001531B8" w:rsidRPr="00EE12DA" w:rsidRDefault="001531B8" w:rsidP="001531B8">
            <w:pPr>
              <w:widowControl/>
              <w:spacing w:line="360" w:lineRule="auto"/>
              <w:jc w:val="left"/>
              <w:rPr>
                <w:rFonts w:ascii="宋体" w:eastAsia="宋体" w:hAnsi="宋体" w:cs="宋体"/>
                <w:sz w:val="24"/>
                <w:szCs w:val="24"/>
              </w:rPr>
            </w:pPr>
            <w:r w:rsidRPr="00EE12DA">
              <w:rPr>
                <w:rFonts w:ascii="宋体" w:eastAsia="宋体" w:hAnsi="宋体" w:cs="宋体" w:hint="eastAsia"/>
                <w:sz w:val="24"/>
                <w:szCs w:val="24"/>
              </w:rPr>
              <w:t>整改方案编制</w:t>
            </w:r>
          </w:p>
        </w:tc>
        <w:tc>
          <w:tcPr>
            <w:tcW w:w="5302" w:type="dxa"/>
            <w:vMerge w:val="restart"/>
            <w:vAlign w:val="center"/>
          </w:tcPr>
          <w:p w14:paraId="5BC8741B" w14:textId="77777777" w:rsidR="001531B8" w:rsidRPr="00EE12DA" w:rsidRDefault="001531B8" w:rsidP="001531B8">
            <w:pPr>
              <w:widowControl/>
              <w:spacing w:line="360" w:lineRule="auto"/>
              <w:rPr>
                <w:rFonts w:ascii="宋体" w:eastAsia="宋体" w:hAnsi="宋体" w:cs="宋体"/>
                <w:sz w:val="24"/>
                <w:szCs w:val="24"/>
              </w:rPr>
            </w:pPr>
            <w:r w:rsidRPr="00EE12DA">
              <w:rPr>
                <w:rFonts w:ascii="宋体" w:eastAsia="宋体" w:hAnsi="宋体" w:cs="宋体" w:hint="eastAsia"/>
                <w:sz w:val="24"/>
                <w:szCs w:val="24"/>
              </w:rPr>
              <w:t>根据信息系统的差距分析报告结果，对重要信息系统，从安全管理规范和安全技术规范两个方面来进行等级保护整改方案设计。</w:t>
            </w:r>
          </w:p>
        </w:tc>
      </w:tr>
      <w:tr w:rsidR="001531B8" w:rsidRPr="00EE12DA" w14:paraId="72139063" w14:textId="77777777" w:rsidTr="00B1078E">
        <w:trPr>
          <w:trHeight w:val="409"/>
          <w:jc w:val="center"/>
        </w:trPr>
        <w:tc>
          <w:tcPr>
            <w:tcW w:w="638" w:type="dxa"/>
            <w:vMerge/>
            <w:vAlign w:val="center"/>
          </w:tcPr>
          <w:p w14:paraId="110540AA" w14:textId="77777777" w:rsidR="001531B8" w:rsidRPr="00EE12DA" w:rsidRDefault="001531B8" w:rsidP="001531B8">
            <w:pPr>
              <w:widowControl/>
              <w:spacing w:line="360" w:lineRule="auto"/>
              <w:jc w:val="center"/>
              <w:rPr>
                <w:rFonts w:ascii="宋体" w:eastAsia="宋体" w:hAnsi="宋体" w:cs="宋体"/>
                <w:sz w:val="24"/>
                <w:szCs w:val="24"/>
              </w:rPr>
            </w:pPr>
          </w:p>
        </w:tc>
        <w:tc>
          <w:tcPr>
            <w:tcW w:w="1165" w:type="dxa"/>
            <w:vMerge/>
            <w:vAlign w:val="center"/>
          </w:tcPr>
          <w:p w14:paraId="118E684B" w14:textId="77777777" w:rsidR="001531B8" w:rsidRPr="00EE12DA" w:rsidRDefault="001531B8" w:rsidP="001531B8">
            <w:pPr>
              <w:widowControl/>
              <w:spacing w:line="360" w:lineRule="auto"/>
              <w:jc w:val="center"/>
              <w:rPr>
                <w:rFonts w:ascii="宋体" w:eastAsia="宋体" w:hAnsi="宋体" w:cs="宋体"/>
                <w:sz w:val="24"/>
                <w:szCs w:val="24"/>
              </w:rPr>
            </w:pPr>
          </w:p>
        </w:tc>
        <w:tc>
          <w:tcPr>
            <w:tcW w:w="1751" w:type="dxa"/>
            <w:vAlign w:val="center"/>
          </w:tcPr>
          <w:p w14:paraId="1F43B102" w14:textId="77777777" w:rsidR="001531B8" w:rsidRPr="00EE12DA" w:rsidRDefault="001531B8" w:rsidP="001531B8">
            <w:pPr>
              <w:widowControl/>
              <w:spacing w:line="360" w:lineRule="auto"/>
              <w:jc w:val="left"/>
              <w:rPr>
                <w:rFonts w:ascii="宋体" w:eastAsia="宋体" w:hAnsi="宋体" w:cs="宋体"/>
                <w:sz w:val="24"/>
                <w:szCs w:val="24"/>
              </w:rPr>
            </w:pPr>
            <w:r w:rsidRPr="00EE12DA">
              <w:rPr>
                <w:rFonts w:ascii="宋体" w:eastAsia="宋体" w:hAnsi="宋体" w:cs="宋体" w:hint="eastAsia"/>
                <w:sz w:val="24"/>
                <w:szCs w:val="24"/>
              </w:rPr>
              <w:t>管理体系整改</w:t>
            </w:r>
          </w:p>
        </w:tc>
        <w:tc>
          <w:tcPr>
            <w:tcW w:w="5302" w:type="dxa"/>
            <w:vMerge/>
            <w:vAlign w:val="center"/>
          </w:tcPr>
          <w:p w14:paraId="02EA5034" w14:textId="77777777" w:rsidR="001531B8" w:rsidRPr="00EE12DA" w:rsidRDefault="001531B8" w:rsidP="001531B8">
            <w:pPr>
              <w:widowControl/>
              <w:spacing w:line="360" w:lineRule="auto"/>
              <w:rPr>
                <w:rFonts w:ascii="宋体" w:eastAsia="宋体" w:hAnsi="宋体" w:cs="宋体"/>
                <w:sz w:val="24"/>
                <w:szCs w:val="24"/>
              </w:rPr>
            </w:pPr>
          </w:p>
        </w:tc>
      </w:tr>
      <w:tr w:rsidR="001531B8" w:rsidRPr="00EE12DA" w14:paraId="7D7B70CA" w14:textId="77777777" w:rsidTr="00B1078E">
        <w:trPr>
          <w:trHeight w:val="410"/>
          <w:jc w:val="center"/>
        </w:trPr>
        <w:tc>
          <w:tcPr>
            <w:tcW w:w="638" w:type="dxa"/>
            <w:vMerge/>
            <w:vAlign w:val="center"/>
          </w:tcPr>
          <w:p w14:paraId="73971A54" w14:textId="77777777" w:rsidR="001531B8" w:rsidRPr="00EE12DA" w:rsidRDefault="001531B8" w:rsidP="001531B8">
            <w:pPr>
              <w:widowControl/>
              <w:spacing w:line="360" w:lineRule="auto"/>
              <w:jc w:val="center"/>
              <w:rPr>
                <w:rFonts w:ascii="宋体" w:eastAsia="宋体" w:hAnsi="宋体" w:cs="宋体"/>
                <w:sz w:val="24"/>
                <w:szCs w:val="24"/>
              </w:rPr>
            </w:pPr>
          </w:p>
        </w:tc>
        <w:tc>
          <w:tcPr>
            <w:tcW w:w="1165" w:type="dxa"/>
            <w:vMerge/>
            <w:vAlign w:val="center"/>
          </w:tcPr>
          <w:p w14:paraId="06D9FCBC" w14:textId="77777777" w:rsidR="001531B8" w:rsidRPr="00EE12DA" w:rsidRDefault="001531B8" w:rsidP="001531B8">
            <w:pPr>
              <w:widowControl/>
              <w:spacing w:line="360" w:lineRule="auto"/>
              <w:jc w:val="center"/>
              <w:rPr>
                <w:rFonts w:ascii="宋体" w:eastAsia="宋体" w:hAnsi="宋体" w:cs="宋体"/>
                <w:sz w:val="24"/>
                <w:szCs w:val="24"/>
              </w:rPr>
            </w:pPr>
          </w:p>
        </w:tc>
        <w:tc>
          <w:tcPr>
            <w:tcW w:w="1751" w:type="dxa"/>
            <w:vAlign w:val="center"/>
          </w:tcPr>
          <w:p w14:paraId="73C16148" w14:textId="77777777" w:rsidR="001531B8" w:rsidRPr="00EE12DA" w:rsidRDefault="001531B8" w:rsidP="001531B8">
            <w:pPr>
              <w:widowControl/>
              <w:spacing w:line="360" w:lineRule="auto"/>
              <w:jc w:val="left"/>
              <w:rPr>
                <w:rFonts w:ascii="宋体" w:eastAsia="宋体" w:hAnsi="宋体" w:cs="宋体"/>
                <w:sz w:val="24"/>
                <w:szCs w:val="24"/>
              </w:rPr>
            </w:pPr>
            <w:r w:rsidRPr="00EE12DA">
              <w:rPr>
                <w:rFonts w:ascii="宋体" w:eastAsia="宋体" w:hAnsi="宋体" w:cs="宋体" w:hint="eastAsia"/>
                <w:sz w:val="24"/>
                <w:szCs w:val="24"/>
              </w:rPr>
              <w:t>技术体系整改</w:t>
            </w:r>
          </w:p>
        </w:tc>
        <w:tc>
          <w:tcPr>
            <w:tcW w:w="5302" w:type="dxa"/>
            <w:vMerge/>
            <w:vAlign w:val="center"/>
          </w:tcPr>
          <w:p w14:paraId="5CBDEEB5" w14:textId="77777777" w:rsidR="001531B8" w:rsidRPr="00EE12DA" w:rsidRDefault="001531B8" w:rsidP="001531B8">
            <w:pPr>
              <w:widowControl/>
              <w:spacing w:line="360" w:lineRule="auto"/>
              <w:rPr>
                <w:rFonts w:ascii="宋体" w:eastAsia="宋体" w:hAnsi="宋体" w:cs="宋体"/>
                <w:sz w:val="24"/>
                <w:szCs w:val="24"/>
              </w:rPr>
            </w:pPr>
          </w:p>
        </w:tc>
      </w:tr>
      <w:tr w:rsidR="001531B8" w:rsidRPr="00EE12DA" w14:paraId="2CE2B3A2" w14:textId="77777777" w:rsidTr="00B1078E">
        <w:trPr>
          <w:trHeight w:val="1569"/>
          <w:jc w:val="center"/>
        </w:trPr>
        <w:tc>
          <w:tcPr>
            <w:tcW w:w="638" w:type="dxa"/>
            <w:vMerge w:val="restart"/>
            <w:vAlign w:val="center"/>
          </w:tcPr>
          <w:p w14:paraId="03A2E9D3" w14:textId="77777777" w:rsidR="001531B8" w:rsidRPr="00EE12DA" w:rsidRDefault="001531B8" w:rsidP="001531B8">
            <w:pPr>
              <w:widowControl/>
              <w:spacing w:line="360" w:lineRule="auto"/>
              <w:jc w:val="center"/>
              <w:rPr>
                <w:rFonts w:ascii="宋体" w:eastAsia="宋体" w:hAnsi="宋体" w:cs="宋体"/>
                <w:sz w:val="24"/>
                <w:szCs w:val="24"/>
              </w:rPr>
            </w:pPr>
            <w:r w:rsidRPr="00EE12DA">
              <w:rPr>
                <w:rFonts w:ascii="宋体" w:eastAsia="宋体" w:hAnsi="宋体" w:cs="宋体" w:hint="eastAsia"/>
                <w:sz w:val="24"/>
                <w:szCs w:val="24"/>
              </w:rPr>
              <w:t>5</w:t>
            </w:r>
          </w:p>
        </w:tc>
        <w:tc>
          <w:tcPr>
            <w:tcW w:w="1165" w:type="dxa"/>
            <w:vMerge w:val="restart"/>
            <w:vAlign w:val="center"/>
          </w:tcPr>
          <w:p w14:paraId="1BF1019F" w14:textId="77777777" w:rsidR="001531B8" w:rsidRPr="00EE12DA" w:rsidRDefault="001531B8" w:rsidP="001531B8">
            <w:pPr>
              <w:widowControl/>
              <w:spacing w:line="360" w:lineRule="auto"/>
              <w:jc w:val="center"/>
              <w:rPr>
                <w:rFonts w:ascii="宋体" w:eastAsia="宋体" w:hAnsi="宋体" w:cs="宋体"/>
                <w:sz w:val="24"/>
                <w:szCs w:val="24"/>
              </w:rPr>
            </w:pPr>
            <w:r w:rsidRPr="00EE12DA">
              <w:rPr>
                <w:rFonts w:ascii="宋体" w:eastAsia="宋体" w:hAnsi="宋体" w:cs="宋体" w:hint="eastAsia"/>
                <w:sz w:val="24"/>
                <w:szCs w:val="24"/>
              </w:rPr>
              <w:t>等级测评</w:t>
            </w:r>
          </w:p>
        </w:tc>
        <w:tc>
          <w:tcPr>
            <w:tcW w:w="1751" w:type="dxa"/>
            <w:vAlign w:val="center"/>
          </w:tcPr>
          <w:p w14:paraId="07D7EC8F" w14:textId="77777777" w:rsidR="001531B8" w:rsidRPr="00EE12DA" w:rsidRDefault="001531B8" w:rsidP="001531B8">
            <w:pPr>
              <w:widowControl/>
              <w:spacing w:line="360" w:lineRule="auto"/>
              <w:jc w:val="left"/>
              <w:rPr>
                <w:rFonts w:ascii="宋体" w:eastAsia="宋体" w:hAnsi="宋体" w:cs="宋体"/>
                <w:sz w:val="24"/>
                <w:szCs w:val="24"/>
              </w:rPr>
            </w:pPr>
            <w:r w:rsidRPr="00EE12DA">
              <w:rPr>
                <w:rFonts w:ascii="宋体" w:eastAsia="宋体" w:hAnsi="宋体" w:cs="宋体" w:hint="eastAsia"/>
                <w:sz w:val="24"/>
                <w:szCs w:val="24"/>
              </w:rPr>
              <w:t>技术测评</w:t>
            </w:r>
          </w:p>
        </w:tc>
        <w:tc>
          <w:tcPr>
            <w:tcW w:w="5302" w:type="dxa"/>
            <w:vMerge w:val="restart"/>
            <w:vAlign w:val="center"/>
          </w:tcPr>
          <w:p w14:paraId="019ADB7B" w14:textId="77777777" w:rsidR="001531B8" w:rsidRPr="00EE12DA" w:rsidRDefault="001531B8" w:rsidP="001531B8">
            <w:pPr>
              <w:pStyle w:val="10"/>
              <w:spacing w:line="360" w:lineRule="auto"/>
              <w:ind w:firstLineChars="0" w:firstLine="0"/>
              <w:rPr>
                <w:rFonts w:ascii="宋体" w:hAnsi="宋体" w:cs="宋体"/>
                <w:sz w:val="24"/>
                <w:szCs w:val="24"/>
              </w:rPr>
            </w:pPr>
            <w:r w:rsidRPr="00EE12DA">
              <w:rPr>
                <w:rFonts w:ascii="宋体" w:hAnsi="宋体" w:cs="宋体" w:hint="eastAsia"/>
                <w:sz w:val="24"/>
                <w:szCs w:val="24"/>
              </w:rPr>
              <w:t>根据整改情况，依据等级保护测评要求进行测评，包括单项测评和系统整体测评两个方面，了解系统的真实保护情况，获取足够证据，发现系统存在的安全问题。</w:t>
            </w:r>
          </w:p>
        </w:tc>
      </w:tr>
      <w:tr w:rsidR="001531B8" w:rsidRPr="00EE12DA" w14:paraId="47A2CB00" w14:textId="77777777" w:rsidTr="00B1078E">
        <w:trPr>
          <w:trHeight w:val="619"/>
          <w:jc w:val="center"/>
        </w:trPr>
        <w:tc>
          <w:tcPr>
            <w:tcW w:w="638" w:type="dxa"/>
            <w:vMerge/>
            <w:vAlign w:val="center"/>
          </w:tcPr>
          <w:p w14:paraId="10121F4E" w14:textId="77777777" w:rsidR="001531B8" w:rsidRPr="00EE12DA" w:rsidRDefault="001531B8" w:rsidP="001531B8">
            <w:pPr>
              <w:widowControl/>
              <w:spacing w:line="360" w:lineRule="auto"/>
              <w:jc w:val="center"/>
              <w:rPr>
                <w:rFonts w:ascii="宋体" w:eastAsia="宋体" w:hAnsi="宋体" w:cs="宋体"/>
                <w:sz w:val="24"/>
                <w:szCs w:val="24"/>
              </w:rPr>
            </w:pPr>
          </w:p>
        </w:tc>
        <w:tc>
          <w:tcPr>
            <w:tcW w:w="1165" w:type="dxa"/>
            <w:vMerge/>
            <w:vAlign w:val="center"/>
          </w:tcPr>
          <w:p w14:paraId="22479CF6" w14:textId="77777777" w:rsidR="001531B8" w:rsidRPr="00EE12DA" w:rsidRDefault="001531B8" w:rsidP="001531B8">
            <w:pPr>
              <w:widowControl/>
              <w:spacing w:line="360" w:lineRule="auto"/>
              <w:jc w:val="center"/>
              <w:rPr>
                <w:rFonts w:ascii="宋体" w:eastAsia="宋体" w:hAnsi="宋体" w:cs="宋体"/>
                <w:sz w:val="24"/>
                <w:szCs w:val="24"/>
              </w:rPr>
            </w:pPr>
          </w:p>
        </w:tc>
        <w:tc>
          <w:tcPr>
            <w:tcW w:w="1751" w:type="dxa"/>
            <w:vAlign w:val="center"/>
          </w:tcPr>
          <w:p w14:paraId="305D4C3E" w14:textId="77777777" w:rsidR="001531B8" w:rsidRPr="00EE12DA" w:rsidRDefault="001531B8" w:rsidP="001531B8">
            <w:pPr>
              <w:widowControl/>
              <w:spacing w:line="360" w:lineRule="auto"/>
              <w:jc w:val="left"/>
              <w:rPr>
                <w:rFonts w:ascii="宋体" w:eastAsia="宋体" w:hAnsi="宋体" w:cs="宋体"/>
                <w:sz w:val="24"/>
                <w:szCs w:val="24"/>
              </w:rPr>
            </w:pPr>
            <w:r w:rsidRPr="00EE12DA">
              <w:rPr>
                <w:rFonts w:ascii="宋体" w:eastAsia="宋体" w:hAnsi="宋体" w:cs="宋体" w:hint="eastAsia"/>
                <w:sz w:val="24"/>
                <w:szCs w:val="24"/>
              </w:rPr>
              <w:t>管理测评</w:t>
            </w:r>
          </w:p>
        </w:tc>
        <w:tc>
          <w:tcPr>
            <w:tcW w:w="5302" w:type="dxa"/>
            <w:vMerge/>
            <w:vAlign w:val="center"/>
          </w:tcPr>
          <w:p w14:paraId="0642B191" w14:textId="77777777" w:rsidR="001531B8" w:rsidRPr="00EE12DA" w:rsidRDefault="001531B8" w:rsidP="001531B8">
            <w:pPr>
              <w:widowControl/>
              <w:spacing w:line="360" w:lineRule="auto"/>
              <w:rPr>
                <w:rFonts w:ascii="宋体" w:eastAsia="宋体" w:hAnsi="宋体" w:cs="宋体"/>
                <w:sz w:val="24"/>
                <w:szCs w:val="24"/>
              </w:rPr>
            </w:pPr>
          </w:p>
        </w:tc>
      </w:tr>
      <w:tr w:rsidR="001531B8" w:rsidRPr="00EE12DA" w14:paraId="5ACBFADF" w14:textId="77777777" w:rsidTr="00B1078E">
        <w:trPr>
          <w:trHeight w:val="20"/>
          <w:jc w:val="center"/>
        </w:trPr>
        <w:tc>
          <w:tcPr>
            <w:tcW w:w="638" w:type="dxa"/>
            <w:vAlign w:val="center"/>
          </w:tcPr>
          <w:p w14:paraId="4B528D7D" w14:textId="77777777" w:rsidR="001531B8" w:rsidRPr="00EE12DA" w:rsidRDefault="001531B8" w:rsidP="001531B8">
            <w:pPr>
              <w:widowControl/>
              <w:spacing w:line="360" w:lineRule="auto"/>
              <w:jc w:val="center"/>
              <w:rPr>
                <w:rFonts w:ascii="宋体" w:eastAsia="宋体" w:hAnsi="宋体" w:cs="宋体"/>
                <w:sz w:val="24"/>
                <w:szCs w:val="24"/>
              </w:rPr>
            </w:pPr>
            <w:r w:rsidRPr="00EE12DA">
              <w:rPr>
                <w:rFonts w:ascii="宋体" w:eastAsia="宋体" w:hAnsi="宋体" w:cs="宋体" w:hint="eastAsia"/>
                <w:sz w:val="24"/>
                <w:szCs w:val="24"/>
              </w:rPr>
              <w:t>6</w:t>
            </w:r>
          </w:p>
        </w:tc>
        <w:tc>
          <w:tcPr>
            <w:tcW w:w="1165" w:type="dxa"/>
            <w:vMerge w:val="restart"/>
            <w:vAlign w:val="center"/>
          </w:tcPr>
          <w:p w14:paraId="390AC555" w14:textId="77777777" w:rsidR="001531B8" w:rsidRPr="00EE12DA" w:rsidRDefault="001531B8" w:rsidP="001531B8">
            <w:pPr>
              <w:widowControl/>
              <w:spacing w:line="360" w:lineRule="auto"/>
              <w:jc w:val="center"/>
              <w:rPr>
                <w:rFonts w:ascii="宋体" w:eastAsia="宋体" w:hAnsi="宋体" w:cs="宋体"/>
                <w:sz w:val="24"/>
                <w:szCs w:val="24"/>
              </w:rPr>
            </w:pPr>
            <w:r w:rsidRPr="00EE12DA">
              <w:rPr>
                <w:rFonts w:ascii="宋体" w:eastAsia="宋体" w:hAnsi="宋体" w:cs="宋体" w:hint="eastAsia"/>
                <w:sz w:val="24"/>
                <w:szCs w:val="24"/>
              </w:rPr>
              <w:t>安全检查</w:t>
            </w:r>
          </w:p>
        </w:tc>
        <w:tc>
          <w:tcPr>
            <w:tcW w:w="1751" w:type="dxa"/>
            <w:vAlign w:val="center"/>
          </w:tcPr>
          <w:p w14:paraId="6D412E4F" w14:textId="77777777" w:rsidR="001531B8" w:rsidRPr="00EE12DA" w:rsidRDefault="001531B8" w:rsidP="001531B8">
            <w:pPr>
              <w:widowControl/>
              <w:spacing w:line="360" w:lineRule="auto"/>
              <w:jc w:val="left"/>
              <w:rPr>
                <w:rFonts w:ascii="宋体" w:eastAsia="宋体" w:hAnsi="宋体" w:cs="宋体"/>
                <w:sz w:val="24"/>
                <w:szCs w:val="24"/>
              </w:rPr>
            </w:pPr>
            <w:r w:rsidRPr="00EE12DA">
              <w:rPr>
                <w:rFonts w:ascii="宋体" w:eastAsia="宋体" w:hAnsi="宋体" w:cs="宋体" w:hint="eastAsia"/>
                <w:sz w:val="24"/>
                <w:szCs w:val="24"/>
              </w:rPr>
              <w:t>渗透测试</w:t>
            </w:r>
          </w:p>
        </w:tc>
        <w:tc>
          <w:tcPr>
            <w:tcW w:w="5302" w:type="dxa"/>
            <w:vAlign w:val="center"/>
          </w:tcPr>
          <w:p w14:paraId="789A8422" w14:textId="77777777" w:rsidR="001531B8" w:rsidRPr="00EE12DA" w:rsidRDefault="001531B8" w:rsidP="001531B8">
            <w:pPr>
              <w:widowControl/>
              <w:spacing w:line="360" w:lineRule="auto"/>
              <w:rPr>
                <w:rFonts w:ascii="宋体" w:eastAsia="宋体" w:hAnsi="宋体" w:cs="宋体"/>
                <w:sz w:val="24"/>
                <w:szCs w:val="24"/>
              </w:rPr>
            </w:pPr>
            <w:r w:rsidRPr="00EE12DA">
              <w:rPr>
                <w:rFonts w:ascii="宋体" w:eastAsia="宋体" w:hAnsi="宋体" w:cs="宋体" w:hint="eastAsia"/>
                <w:sz w:val="24"/>
                <w:szCs w:val="24"/>
              </w:rPr>
              <w:t>每年两次，根据相应的技术标准对网站进行模拟黑客攻击测试，从而分析出医院目前的高危安全问题，并提出切实可行的整改建议。</w:t>
            </w:r>
          </w:p>
        </w:tc>
      </w:tr>
      <w:tr w:rsidR="001531B8" w:rsidRPr="00EE12DA" w14:paraId="245B05EB" w14:textId="77777777" w:rsidTr="00B1078E">
        <w:trPr>
          <w:trHeight w:val="20"/>
          <w:jc w:val="center"/>
        </w:trPr>
        <w:tc>
          <w:tcPr>
            <w:tcW w:w="638" w:type="dxa"/>
            <w:vAlign w:val="center"/>
          </w:tcPr>
          <w:p w14:paraId="5E6413DA" w14:textId="77777777" w:rsidR="001531B8" w:rsidRPr="00EE12DA" w:rsidRDefault="001531B8" w:rsidP="001531B8">
            <w:pPr>
              <w:widowControl/>
              <w:spacing w:line="360" w:lineRule="auto"/>
              <w:jc w:val="center"/>
              <w:rPr>
                <w:rFonts w:ascii="宋体" w:eastAsia="宋体" w:hAnsi="宋体" w:cs="宋体"/>
                <w:sz w:val="24"/>
                <w:szCs w:val="24"/>
              </w:rPr>
            </w:pPr>
            <w:r w:rsidRPr="00EE12DA">
              <w:rPr>
                <w:rFonts w:ascii="宋体" w:eastAsia="宋体" w:hAnsi="宋体" w:cs="宋体" w:hint="eastAsia"/>
                <w:sz w:val="24"/>
                <w:szCs w:val="24"/>
              </w:rPr>
              <w:t>7</w:t>
            </w:r>
          </w:p>
        </w:tc>
        <w:tc>
          <w:tcPr>
            <w:tcW w:w="1165" w:type="dxa"/>
            <w:vMerge/>
            <w:vAlign w:val="center"/>
          </w:tcPr>
          <w:p w14:paraId="405A800A" w14:textId="77777777" w:rsidR="001531B8" w:rsidRPr="00EE12DA" w:rsidRDefault="001531B8" w:rsidP="001531B8">
            <w:pPr>
              <w:widowControl/>
              <w:spacing w:line="360" w:lineRule="auto"/>
              <w:jc w:val="center"/>
              <w:rPr>
                <w:rFonts w:ascii="宋体" w:eastAsia="宋体" w:hAnsi="宋体" w:cs="宋体"/>
                <w:sz w:val="24"/>
                <w:szCs w:val="24"/>
              </w:rPr>
            </w:pPr>
          </w:p>
        </w:tc>
        <w:tc>
          <w:tcPr>
            <w:tcW w:w="1751" w:type="dxa"/>
            <w:vAlign w:val="center"/>
          </w:tcPr>
          <w:p w14:paraId="6AEEE469" w14:textId="77777777" w:rsidR="001531B8" w:rsidRPr="00EE12DA" w:rsidRDefault="001531B8" w:rsidP="001531B8">
            <w:pPr>
              <w:widowControl/>
              <w:spacing w:line="360" w:lineRule="auto"/>
              <w:jc w:val="left"/>
              <w:rPr>
                <w:rFonts w:ascii="宋体" w:eastAsia="宋体" w:hAnsi="宋体" w:cs="宋体"/>
                <w:sz w:val="24"/>
                <w:szCs w:val="24"/>
              </w:rPr>
            </w:pPr>
            <w:r w:rsidRPr="00EE12DA">
              <w:rPr>
                <w:rFonts w:ascii="宋体" w:eastAsia="宋体" w:hAnsi="宋体" w:cs="宋体" w:hint="eastAsia"/>
                <w:sz w:val="24"/>
                <w:szCs w:val="24"/>
              </w:rPr>
              <w:t>工作配合</w:t>
            </w:r>
          </w:p>
        </w:tc>
        <w:tc>
          <w:tcPr>
            <w:tcW w:w="5302" w:type="dxa"/>
            <w:vAlign w:val="center"/>
          </w:tcPr>
          <w:p w14:paraId="69BD75BF" w14:textId="77777777" w:rsidR="001531B8" w:rsidRPr="00EE12DA" w:rsidRDefault="001531B8" w:rsidP="001531B8">
            <w:pPr>
              <w:widowControl/>
              <w:spacing w:line="360" w:lineRule="auto"/>
              <w:rPr>
                <w:rFonts w:ascii="宋体" w:eastAsia="宋体" w:hAnsi="宋体" w:cs="宋体"/>
                <w:sz w:val="24"/>
                <w:szCs w:val="24"/>
              </w:rPr>
            </w:pPr>
            <w:r w:rsidRPr="00EE12DA">
              <w:rPr>
                <w:rFonts w:ascii="宋体" w:eastAsia="宋体" w:hAnsi="宋体" w:cs="宋体" w:hint="eastAsia"/>
                <w:sz w:val="24"/>
                <w:szCs w:val="24"/>
              </w:rPr>
              <w:t>在上级主管单位开展现场检查时协助准备迎检资料。</w:t>
            </w:r>
          </w:p>
        </w:tc>
      </w:tr>
    </w:tbl>
    <w:p w14:paraId="52FEC091" w14:textId="77777777" w:rsidR="001531B8" w:rsidRPr="00EE12DA" w:rsidRDefault="001531B8" w:rsidP="001531B8">
      <w:pPr>
        <w:pStyle w:val="1"/>
        <w:numPr>
          <w:ilvl w:val="0"/>
          <w:numId w:val="17"/>
        </w:numPr>
        <w:tabs>
          <w:tab w:val="clear" w:pos="432"/>
        </w:tabs>
        <w:snapToGrid w:val="0"/>
        <w:spacing w:beforeLines="50" w:before="156" w:after="0" w:line="360" w:lineRule="auto"/>
        <w:ind w:left="1295" w:hanging="431"/>
        <w:rPr>
          <w:rFonts w:ascii="宋体" w:hAnsi="宋体"/>
          <w:sz w:val="24"/>
          <w:szCs w:val="24"/>
        </w:rPr>
      </w:pPr>
      <w:r w:rsidRPr="00EE12DA">
        <w:rPr>
          <w:rFonts w:ascii="宋体" w:hAnsi="宋体" w:hint="eastAsia"/>
          <w:sz w:val="24"/>
          <w:szCs w:val="24"/>
        </w:rPr>
        <w:t>服务流程</w:t>
      </w:r>
      <w:r w:rsidRPr="00EE12DA">
        <w:rPr>
          <w:rFonts w:ascii="宋体" w:hAnsi="宋体"/>
          <w:sz w:val="24"/>
          <w:szCs w:val="24"/>
        </w:rPr>
        <w:tab/>
      </w:r>
    </w:p>
    <w:p w14:paraId="122E5D5C" w14:textId="77777777" w:rsidR="001531B8" w:rsidRPr="00EE12DA" w:rsidRDefault="001531B8" w:rsidP="001531B8">
      <w:pPr>
        <w:spacing w:before="120" w:line="360" w:lineRule="auto"/>
        <w:ind w:firstLine="420"/>
        <w:rPr>
          <w:rFonts w:ascii="宋体" w:eastAsia="宋体" w:hAnsi="宋体"/>
          <w:sz w:val="24"/>
          <w:szCs w:val="24"/>
        </w:rPr>
      </w:pPr>
      <w:r w:rsidRPr="00EE12DA">
        <w:rPr>
          <w:rFonts w:ascii="宋体" w:eastAsia="宋体" w:hAnsi="宋体" w:hint="eastAsia"/>
          <w:sz w:val="24"/>
          <w:szCs w:val="24"/>
        </w:rPr>
        <w:t>根据《信息安全技术 信息系统安全等级保护测评过程指南(28449-2012)》要求</w:t>
      </w:r>
      <w:r w:rsidRPr="00EE12DA">
        <w:rPr>
          <w:rFonts w:ascii="宋体" w:eastAsia="宋体" w:hAnsi="宋体"/>
          <w:sz w:val="24"/>
          <w:szCs w:val="24"/>
        </w:rPr>
        <w:t>，</w:t>
      </w:r>
      <w:r w:rsidRPr="00EE12DA">
        <w:rPr>
          <w:rFonts w:ascii="宋体" w:eastAsia="宋体" w:hAnsi="宋体" w:hint="eastAsia"/>
          <w:sz w:val="24"/>
          <w:szCs w:val="24"/>
        </w:rPr>
        <w:t>通过制定通用的信息安全等级保护测评程序，将测评过程阶段化、工作内容模式化、参与者角色和任务明确化，提高信息安全等级保护测评工作的可重复性。</w:t>
      </w:r>
    </w:p>
    <w:p w14:paraId="17C04E5E" w14:textId="77777777" w:rsidR="001531B8" w:rsidRPr="00EE12DA" w:rsidRDefault="001531B8" w:rsidP="001531B8">
      <w:pPr>
        <w:spacing w:before="120" w:line="360" w:lineRule="auto"/>
        <w:ind w:firstLine="420"/>
        <w:rPr>
          <w:rFonts w:ascii="宋体" w:eastAsia="宋体" w:hAnsi="宋体"/>
          <w:sz w:val="24"/>
          <w:szCs w:val="24"/>
        </w:rPr>
      </w:pPr>
      <w:r w:rsidRPr="00EE12DA">
        <w:rPr>
          <w:rFonts w:ascii="宋体" w:eastAsia="宋体" w:hAnsi="宋体" w:hint="eastAsia"/>
          <w:sz w:val="24"/>
          <w:szCs w:val="24"/>
        </w:rPr>
        <w:t>参考流程如下图所示：</w:t>
      </w:r>
    </w:p>
    <w:p w14:paraId="478B2B9D" w14:textId="77777777" w:rsidR="001531B8" w:rsidRPr="00EE12DA" w:rsidRDefault="003C3A21" w:rsidP="001531B8">
      <w:pPr>
        <w:spacing w:before="120" w:line="360" w:lineRule="auto"/>
        <w:jc w:val="left"/>
        <w:rPr>
          <w:rFonts w:ascii="宋体" w:eastAsia="宋体" w:hAnsi="宋体"/>
          <w:sz w:val="24"/>
          <w:szCs w:val="24"/>
        </w:rPr>
      </w:pPr>
      <w:r w:rsidRPr="00EE12DA">
        <w:rPr>
          <w:rFonts w:ascii="宋体" w:eastAsia="宋体" w:hAnsi="宋体"/>
          <w:sz w:val="24"/>
          <w:szCs w:val="24"/>
        </w:rPr>
        <w:lastRenderedPageBreak/>
        <w:pict w14:anchorId="62B77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15pt;height:425.65pt">
            <v:imagedata r:id="rId7" o:title="" cropbottom="361f"/>
          </v:shape>
        </w:pict>
      </w:r>
    </w:p>
    <w:p w14:paraId="4114FA1B" w14:textId="77777777" w:rsidR="001531B8" w:rsidRPr="00EE12DA" w:rsidRDefault="001531B8" w:rsidP="001531B8">
      <w:pPr>
        <w:spacing w:before="120" w:line="360" w:lineRule="auto"/>
        <w:jc w:val="center"/>
        <w:rPr>
          <w:rFonts w:ascii="宋体" w:eastAsia="宋体" w:hAnsi="宋体"/>
          <w:sz w:val="24"/>
          <w:szCs w:val="24"/>
        </w:rPr>
      </w:pPr>
      <w:r w:rsidRPr="00EE12DA">
        <w:rPr>
          <w:rFonts w:ascii="宋体" w:eastAsia="宋体" w:hAnsi="宋体" w:hint="eastAsia"/>
          <w:sz w:val="24"/>
          <w:szCs w:val="24"/>
        </w:rPr>
        <w:t>图-</w:t>
      </w:r>
      <w:proofErr w:type="gramStart"/>
      <w:r w:rsidRPr="00EE12DA">
        <w:rPr>
          <w:rFonts w:ascii="宋体" w:eastAsia="宋体" w:hAnsi="宋体" w:hint="eastAsia"/>
          <w:sz w:val="24"/>
          <w:szCs w:val="24"/>
        </w:rPr>
        <w:t>等保测评</w:t>
      </w:r>
      <w:proofErr w:type="gramEnd"/>
      <w:r w:rsidRPr="00EE12DA">
        <w:rPr>
          <w:rFonts w:ascii="宋体" w:eastAsia="宋体" w:hAnsi="宋体" w:hint="eastAsia"/>
          <w:sz w:val="24"/>
          <w:szCs w:val="24"/>
        </w:rPr>
        <w:t>工作流程</w:t>
      </w:r>
    </w:p>
    <w:p w14:paraId="5CCBB001" w14:textId="77777777" w:rsidR="001531B8" w:rsidRPr="00EE12DA" w:rsidRDefault="001531B8" w:rsidP="001531B8">
      <w:pPr>
        <w:pStyle w:val="1"/>
        <w:numPr>
          <w:ilvl w:val="0"/>
          <w:numId w:val="17"/>
        </w:numPr>
        <w:tabs>
          <w:tab w:val="clear" w:pos="432"/>
        </w:tabs>
        <w:snapToGrid w:val="0"/>
        <w:spacing w:beforeLines="50" w:before="156" w:after="0" w:line="360" w:lineRule="auto"/>
        <w:ind w:left="1295" w:hanging="431"/>
        <w:rPr>
          <w:rFonts w:ascii="宋体" w:hAnsi="宋体"/>
          <w:sz w:val="24"/>
          <w:szCs w:val="24"/>
        </w:rPr>
      </w:pPr>
      <w:r w:rsidRPr="00EE12DA">
        <w:rPr>
          <w:rFonts w:ascii="宋体" w:hAnsi="宋体" w:hint="eastAsia"/>
          <w:sz w:val="24"/>
          <w:szCs w:val="24"/>
        </w:rPr>
        <w:t>服务承诺</w:t>
      </w:r>
      <w:r w:rsidRPr="00EE12DA">
        <w:rPr>
          <w:rFonts w:ascii="宋体" w:hAnsi="宋体"/>
          <w:sz w:val="24"/>
          <w:szCs w:val="24"/>
        </w:rPr>
        <w:tab/>
      </w:r>
    </w:p>
    <w:p w14:paraId="0D2BFA2C" w14:textId="77777777" w:rsidR="001531B8" w:rsidRPr="00EE12DA" w:rsidRDefault="001531B8" w:rsidP="001531B8">
      <w:pPr>
        <w:snapToGrid w:val="0"/>
        <w:spacing w:beforeLines="50" w:before="156" w:line="360" w:lineRule="auto"/>
        <w:ind w:firstLineChars="192" w:firstLine="461"/>
        <w:rPr>
          <w:rFonts w:ascii="宋体" w:eastAsia="宋体" w:hAnsi="宋体"/>
          <w:iCs/>
          <w:sz w:val="24"/>
          <w:szCs w:val="24"/>
        </w:rPr>
      </w:pPr>
      <w:r w:rsidRPr="00EE12DA">
        <w:rPr>
          <w:rFonts w:ascii="宋体" w:eastAsia="宋体" w:hAnsi="宋体" w:hint="eastAsia"/>
          <w:iCs/>
          <w:sz w:val="24"/>
          <w:szCs w:val="24"/>
        </w:rPr>
        <w:t>在参与此次 中国医学科学院北京协和医院网络安全等级保护测评项目 项目检测过程中，本单位郑重承诺：在投标和</w:t>
      </w:r>
      <w:proofErr w:type="gramStart"/>
      <w:r w:rsidRPr="00EE12DA">
        <w:rPr>
          <w:rFonts w:ascii="宋体" w:eastAsia="宋体" w:hAnsi="宋体" w:hint="eastAsia"/>
          <w:iCs/>
          <w:sz w:val="24"/>
          <w:szCs w:val="24"/>
        </w:rPr>
        <w:t>若</w:t>
      </w:r>
      <w:proofErr w:type="gramEnd"/>
      <w:r w:rsidRPr="00EE12DA">
        <w:rPr>
          <w:rFonts w:ascii="宋体" w:eastAsia="宋体" w:hAnsi="宋体" w:hint="eastAsia"/>
          <w:iCs/>
          <w:sz w:val="24"/>
          <w:szCs w:val="24"/>
        </w:rPr>
        <w:t>中标后按照合同向贵院提供服务过程中，严格遵守国家相关的法律法规，不以任何形式、不用任何名目向贵院任何科室或任何人员进行商业贿赂，</w:t>
      </w:r>
      <w:r w:rsidRPr="00EE12DA">
        <w:rPr>
          <w:rFonts w:ascii="宋体" w:eastAsia="宋体" w:hAnsi="宋体"/>
          <w:iCs/>
          <w:sz w:val="24"/>
          <w:szCs w:val="24"/>
        </w:rPr>
        <w:t>严格按照规章制度提供优质服务</w:t>
      </w:r>
      <w:r w:rsidRPr="00EE12DA">
        <w:rPr>
          <w:rFonts w:ascii="宋体" w:eastAsia="宋体" w:hAnsi="宋体" w:hint="eastAsia"/>
          <w:iCs/>
          <w:sz w:val="24"/>
          <w:szCs w:val="24"/>
        </w:rPr>
        <w:t>。如有违反，本单位及责任人愿意承担一切法律责任。</w:t>
      </w:r>
    </w:p>
    <w:p w14:paraId="6B291B5C" w14:textId="77777777" w:rsidR="001531B8" w:rsidRPr="00EE12DA" w:rsidRDefault="001531B8" w:rsidP="001531B8">
      <w:pPr>
        <w:pStyle w:val="1"/>
        <w:numPr>
          <w:ilvl w:val="0"/>
          <w:numId w:val="17"/>
        </w:numPr>
        <w:tabs>
          <w:tab w:val="clear" w:pos="432"/>
        </w:tabs>
        <w:snapToGrid w:val="0"/>
        <w:spacing w:beforeLines="50" w:before="156" w:after="0" w:line="360" w:lineRule="auto"/>
        <w:ind w:left="1295" w:hanging="431"/>
        <w:rPr>
          <w:rFonts w:ascii="宋体" w:hAnsi="宋体"/>
          <w:sz w:val="24"/>
          <w:szCs w:val="24"/>
        </w:rPr>
      </w:pPr>
      <w:r w:rsidRPr="00EE12DA">
        <w:rPr>
          <w:rFonts w:ascii="宋体" w:hAnsi="宋体" w:hint="eastAsia"/>
          <w:sz w:val="24"/>
          <w:szCs w:val="24"/>
        </w:rPr>
        <w:t>服务文档</w:t>
      </w:r>
      <w:r w:rsidRPr="00EE12DA">
        <w:rPr>
          <w:rFonts w:ascii="宋体" w:hAnsi="宋体"/>
          <w:sz w:val="24"/>
          <w:szCs w:val="24"/>
        </w:rPr>
        <w:tab/>
        <w:t xml:space="preserve"> </w:t>
      </w:r>
    </w:p>
    <w:p w14:paraId="230B8D2A" w14:textId="77777777" w:rsidR="001531B8" w:rsidRPr="00EE12DA" w:rsidRDefault="001531B8" w:rsidP="001531B8">
      <w:pPr>
        <w:spacing w:line="360" w:lineRule="auto"/>
        <w:ind w:firstLineChars="200" w:firstLine="480"/>
        <w:rPr>
          <w:rFonts w:ascii="宋体" w:eastAsia="宋体" w:hAnsi="宋体"/>
          <w:sz w:val="24"/>
          <w:szCs w:val="24"/>
        </w:rPr>
      </w:pPr>
      <w:r w:rsidRPr="00EE12DA">
        <w:rPr>
          <w:rFonts w:ascii="宋体" w:eastAsia="宋体" w:hAnsi="宋体"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3"/>
        <w:gridCol w:w="5023"/>
      </w:tblGrid>
      <w:tr w:rsidR="001531B8" w:rsidRPr="00EE12DA" w14:paraId="44751B7C" w14:textId="77777777" w:rsidTr="00B1078E">
        <w:trPr>
          <w:jc w:val="center"/>
        </w:trPr>
        <w:tc>
          <w:tcPr>
            <w:tcW w:w="3833" w:type="dxa"/>
            <w:shd w:val="clear" w:color="auto" w:fill="A6A6A6"/>
          </w:tcPr>
          <w:p w14:paraId="0D3337BD" w14:textId="77777777" w:rsidR="001531B8" w:rsidRPr="00EE12DA" w:rsidRDefault="001531B8" w:rsidP="001531B8">
            <w:pPr>
              <w:pStyle w:val="07413"/>
              <w:spacing w:line="360" w:lineRule="auto"/>
            </w:pPr>
            <w:r w:rsidRPr="00EE12DA">
              <w:rPr>
                <w:rFonts w:hint="eastAsia"/>
                <w:b/>
                <w:bCs/>
              </w:rPr>
              <w:lastRenderedPageBreak/>
              <w:t>项目阶段</w:t>
            </w:r>
          </w:p>
        </w:tc>
        <w:tc>
          <w:tcPr>
            <w:tcW w:w="5023" w:type="dxa"/>
            <w:shd w:val="clear" w:color="auto" w:fill="A6A6A6"/>
          </w:tcPr>
          <w:p w14:paraId="00EDF8F9" w14:textId="77777777" w:rsidR="001531B8" w:rsidRPr="00EE12DA" w:rsidRDefault="001531B8" w:rsidP="001531B8">
            <w:pPr>
              <w:pStyle w:val="07413"/>
              <w:spacing w:line="360" w:lineRule="auto"/>
            </w:pPr>
            <w:r w:rsidRPr="00EE12DA">
              <w:rPr>
                <w:rFonts w:hint="eastAsia"/>
                <w:b/>
                <w:bCs/>
              </w:rPr>
              <w:t>项目交付成果</w:t>
            </w:r>
          </w:p>
        </w:tc>
      </w:tr>
      <w:tr w:rsidR="001531B8" w:rsidRPr="00EE12DA" w14:paraId="52346A44" w14:textId="77777777" w:rsidTr="00B1078E">
        <w:trPr>
          <w:jc w:val="center"/>
        </w:trPr>
        <w:tc>
          <w:tcPr>
            <w:tcW w:w="3833" w:type="dxa"/>
            <w:vAlign w:val="center"/>
          </w:tcPr>
          <w:p w14:paraId="5BAC3246" w14:textId="77777777" w:rsidR="001531B8" w:rsidRPr="00EE12DA" w:rsidRDefault="001531B8" w:rsidP="001531B8">
            <w:pPr>
              <w:pStyle w:val="07413"/>
              <w:spacing w:line="360" w:lineRule="auto"/>
            </w:pPr>
            <w:r w:rsidRPr="00EE12DA">
              <w:rPr>
                <w:rFonts w:hint="eastAsia"/>
              </w:rPr>
              <w:t>测评准备</w:t>
            </w:r>
          </w:p>
        </w:tc>
        <w:tc>
          <w:tcPr>
            <w:tcW w:w="5023" w:type="dxa"/>
          </w:tcPr>
          <w:p w14:paraId="78117EA5" w14:textId="77777777" w:rsidR="001531B8" w:rsidRPr="00EE12DA" w:rsidRDefault="001531B8" w:rsidP="001531B8">
            <w:pPr>
              <w:pStyle w:val="07413"/>
              <w:spacing w:line="360" w:lineRule="auto"/>
              <w:ind w:firstLine="0"/>
            </w:pPr>
            <w:r w:rsidRPr="00EE12DA">
              <w:rPr>
                <w:rFonts w:hint="eastAsia"/>
              </w:rPr>
              <w:t>《信息系统安全等级测评方案》</w:t>
            </w:r>
          </w:p>
        </w:tc>
      </w:tr>
      <w:tr w:rsidR="001531B8" w:rsidRPr="00EE12DA" w14:paraId="7B0A9301" w14:textId="77777777" w:rsidTr="00B1078E">
        <w:trPr>
          <w:jc w:val="center"/>
        </w:trPr>
        <w:tc>
          <w:tcPr>
            <w:tcW w:w="3833" w:type="dxa"/>
            <w:vAlign w:val="center"/>
          </w:tcPr>
          <w:p w14:paraId="3FDD82F4" w14:textId="77777777" w:rsidR="001531B8" w:rsidRPr="00EE12DA" w:rsidRDefault="001531B8" w:rsidP="001531B8">
            <w:pPr>
              <w:pStyle w:val="07413"/>
              <w:spacing w:line="360" w:lineRule="auto"/>
            </w:pPr>
            <w:r w:rsidRPr="00EE12DA">
              <w:rPr>
                <w:rFonts w:hint="eastAsia"/>
              </w:rPr>
              <w:t>差距分析</w:t>
            </w:r>
          </w:p>
        </w:tc>
        <w:tc>
          <w:tcPr>
            <w:tcW w:w="5023" w:type="dxa"/>
          </w:tcPr>
          <w:p w14:paraId="2FF592B9" w14:textId="77777777" w:rsidR="001531B8" w:rsidRPr="00EE12DA" w:rsidRDefault="001531B8" w:rsidP="001531B8">
            <w:pPr>
              <w:pStyle w:val="07413"/>
              <w:spacing w:line="360" w:lineRule="auto"/>
              <w:ind w:firstLine="0"/>
            </w:pPr>
            <w:r w:rsidRPr="00EE12DA">
              <w:rPr>
                <w:rFonts w:hint="eastAsia"/>
              </w:rPr>
              <w:t>《信息系统等级保护差距分析报告》</w:t>
            </w:r>
          </w:p>
        </w:tc>
      </w:tr>
      <w:tr w:rsidR="001531B8" w:rsidRPr="00EE12DA" w14:paraId="4F05B1AA" w14:textId="77777777" w:rsidTr="00B1078E">
        <w:trPr>
          <w:jc w:val="center"/>
        </w:trPr>
        <w:tc>
          <w:tcPr>
            <w:tcW w:w="3833" w:type="dxa"/>
            <w:vAlign w:val="center"/>
          </w:tcPr>
          <w:p w14:paraId="5FB6785C" w14:textId="77777777" w:rsidR="001531B8" w:rsidRPr="00EE12DA" w:rsidRDefault="001531B8" w:rsidP="001531B8">
            <w:pPr>
              <w:pStyle w:val="07413"/>
              <w:spacing w:line="360" w:lineRule="auto"/>
            </w:pPr>
            <w:r w:rsidRPr="00EE12DA">
              <w:rPr>
                <w:rFonts w:hint="eastAsia"/>
              </w:rPr>
              <w:t>整改方案</w:t>
            </w:r>
          </w:p>
        </w:tc>
        <w:tc>
          <w:tcPr>
            <w:tcW w:w="5023" w:type="dxa"/>
          </w:tcPr>
          <w:p w14:paraId="763449F2" w14:textId="77777777" w:rsidR="001531B8" w:rsidRPr="00EE12DA" w:rsidRDefault="001531B8" w:rsidP="001531B8">
            <w:pPr>
              <w:pStyle w:val="07413"/>
              <w:spacing w:line="360" w:lineRule="auto"/>
              <w:ind w:firstLine="0"/>
            </w:pPr>
            <w:r w:rsidRPr="00EE12DA">
              <w:rPr>
                <w:rFonts w:hint="eastAsia"/>
              </w:rPr>
              <w:t>《信息系统安全整改方案》</w:t>
            </w:r>
          </w:p>
        </w:tc>
      </w:tr>
      <w:tr w:rsidR="001531B8" w:rsidRPr="00EE12DA" w14:paraId="66625D80" w14:textId="77777777" w:rsidTr="00B1078E">
        <w:trPr>
          <w:jc w:val="center"/>
        </w:trPr>
        <w:tc>
          <w:tcPr>
            <w:tcW w:w="3833" w:type="dxa"/>
            <w:vAlign w:val="center"/>
          </w:tcPr>
          <w:p w14:paraId="287D9E33" w14:textId="77777777" w:rsidR="001531B8" w:rsidRPr="00EE12DA" w:rsidRDefault="001531B8" w:rsidP="001531B8">
            <w:pPr>
              <w:pStyle w:val="07413"/>
              <w:spacing w:line="360" w:lineRule="auto"/>
            </w:pPr>
            <w:r w:rsidRPr="00EE12DA">
              <w:rPr>
                <w:rFonts w:hint="eastAsia"/>
              </w:rPr>
              <w:t>等级测评</w:t>
            </w:r>
          </w:p>
        </w:tc>
        <w:tc>
          <w:tcPr>
            <w:tcW w:w="5023" w:type="dxa"/>
          </w:tcPr>
          <w:p w14:paraId="762AE364" w14:textId="77777777" w:rsidR="001531B8" w:rsidRPr="00EE12DA" w:rsidRDefault="001531B8" w:rsidP="001531B8">
            <w:pPr>
              <w:pStyle w:val="07413"/>
              <w:spacing w:line="360" w:lineRule="auto"/>
              <w:ind w:firstLine="0"/>
            </w:pPr>
            <w:r w:rsidRPr="00EE12DA">
              <w:rPr>
                <w:rFonts w:hint="eastAsia"/>
              </w:rPr>
              <w:t>《信息系统安全等级测评报告》</w:t>
            </w:r>
          </w:p>
        </w:tc>
      </w:tr>
      <w:tr w:rsidR="001531B8" w:rsidRPr="00EE12DA" w14:paraId="7E160B88" w14:textId="77777777" w:rsidTr="00B1078E">
        <w:trPr>
          <w:jc w:val="center"/>
        </w:trPr>
        <w:tc>
          <w:tcPr>
            <w:tcW w:w="3833" w:type="dxa"/>
            <w:vAlign w:val="center"/>
          </w:tcPr>
          <w:p w14:paraId="66A9E02C" w14:textId="77777777" w:rsidR="001531B8" w:rsidRPr="00EE12DA" w:rsidRDefault="001531B8" w:rsidP="001531B8">
            <w:pPr>
              <w:pStyle w:val="07413"/>
              <w:spacing w:line="360" w:lineRule="auto"/>
            </w:pPr>
            <w:r w:rsidRPr="00EE12DA">
              <w:rPr>
                <w:rFonts w:hint="eastAsia"/>
              </w:rPr>
              <w:t>安全检查</w:t>
            </w:r>
          </w:p>
        </w:tc>
        <w:tc>
          <w:tcPr>
            <w:tcW w:w="5023" w:type="dxa"/>
          </w:tcPr>
          <w:p w14:paraId="1E09EEAC" w14:textId="77777777" w:rsidR="001531B8" w:rsidRPr="00EE12DA" w:rsidRDefault="001531B8" w:rsidP="001531B8">
            <w:pPr>
              <w:pStyle w:val="07413"/>
              <w:spacing w:line="360" w:lineRule="auto"/>
              <w:ind w:firstLine="0"/>
            </w:pPr>
            <w:r w:rsidRPr="00EE12DA">
              <w:rPr>
                <w:rFonts w:hint="eastAsia"/>
              </w:rPr>
              <w:t>《信息系统渗透测试及整改报告》</w:t>
            </w:r>
          </w:p>
        </w:tc>
      </w:tr>
      <w:tr w:rsidR="001531B8" w:rsidRPr="00EE12DA" w14:paraId="7D8E25C3" w14:textId="77777777" w:rsidTr="00B1078E">
        <w:trPr>
          <w:jc w:val="center"/>
        </w:trPr>
        <w:tc>
          <w:tcPr>
            <w:tcW w:w="3833" w:type="dxa"/>
            <w:vAlign w:val="center"/>
          </w:tcPr>
          <w:p w14:paraId="2EC55273" w14:textId="77777777" w:rsidR="001531B8" w:rsidRPr="00EE12DA" w:rsidRDefault="001531B8" w:rsidP="001531B8">
            <w:pPr>
              <w:pStyle w:val="07413"/>
              <w:spacing w:line="360" w:lineRule="auto"/>
            </w:pPr>
            <w:r w:rsidRPr="00EE12DA">
              <w:rPr>
                <w:rFonts w:hint="eastAsia"/>
              </w:rPr>
              <w:t>安全培训服务</w:t>
            </w:r>
          </w:p>
        </w:tc>
        <w:tc>
          <w:tcPr>
            <w:tcW w:w="5023" w:type="dxa"/>
          </w:tcPr>
          <w:p w14:paraId="62F8CAEF" w14:textId="77777777" w:rsidR="001531B8" w:rsidRPr="00EE12DA" w:rsidRDefault="001531B8" w:rsidP="001531B8">
            <w:pPr>
              <w:pStyle w:val="07413"/>
              <w:spacing w:line="360" w:lineRule="auto"/>
              <w:ind w:firstLine="0"/>
            </w:pPr>
            <w:r w:rsidRPr="00EE12DA">
              <w:rPr>
                <w:rFonts w:hint="eastAsia"/>
              </w:rPr>
              <w:t>《安全培训PPT》</w:t>
            </w:r>
          </w:p>
        </w:tc>
      </w:tr>
    </w:tbl>
    <w:p w14:paraId="514B9C1B" w14:textId="77777777" w:rsidR="001531B8" w:rsidRPr="00EE12DA" w:rsidRDefault="001531B8" w:rsidP="001531B8">
      <w:pPr>
        <w:spacing w:line="360" w:lineRule="auto"/>
        <w:rPr>
          <w:rFonts w:ascii="宋体" w:eastAsia="宋体" w:hAnsi="宋体"/>
          <w:sz w:val="24"/>
          <w:szCs w:val="24"/>
        </w:rPr>
      </w:pPr>
    </w:p>
    <w:p w14:paraId="5CB091CC" w14:textId="77777777" w:rsidR="001531B8" w:rsidRPr="00EE12DA" w:rsidRDefault="001531B8" w:rsidP="001531B8">
      <w:pPr>
        <w:pStyle w:val="1"/>
        <w:numPr>
          <w:ilvl w:val="0"/>
          <w:numId w:val="17"/>
        </w:numPr>
        <w:tabs>
          <w:tab w:val="clear" w:pos="432"/>
        </w:tabs>
        <w:snapToGrid w:val="0"/>
        <w:spacing w:beforeLines="50" w:before="156" w:after="0" w:line="360" w:lineRule="auto"/>
        <w:ind w:left="1295" w:hanging="431"/>
        <w:rPr>
          <w:rFonts w:ascii="宋体" w:hAnsi="宋体"/>
          <w:sz w:val="24"/>
          <w:szCs w:val="24"/>
        </w:rPr>
      </w:pPr>
      <w:r w:rsidRPr="00EE12DA">
        <w:rPr>
          <w:rFonts w:ascii="宋体" w:hAnsi="宋体" w:hint="eastAsia"/>
          <w:sz w:val="24"/>
          <w:szCs w:val="24"/>
        </w:rPr>
        <w:t>项目验收</w:t>
      </w:r>
    </w:p>
    <w:p w14:paraId="7CD61EB7" w14:textId="77777777" w:rsidR="001531B8" w:rsidRPr="00EE12DA" w:rsidRDefault="001531B8" w:rsidP="001531B8">
      <w:pPr>
        <w:widowControl/>
        <w:spacing w:line="360" w:lineRule="auto"/>
        <w:ind w:firstLineChars="200" w:firstLine="480"/>
        <w:jc w:val="left"/>
        <w:rPr>
          <w:rFonts w:ascii="宋体" w:eastAsia="宋体" w:hAnsi="宋体"/>
          <w:color w:val="000000"/>
          <w:sz w:val="24"/>
          <w:szCs w:val="24"/>
        </w:rPr>
      </w:pPr>
      <w:r w:rsidRPr="00EE12DA">
        <w:rPr>
          <w:rFonts w:ascii="宋体" w:eastAsia="宋体" w:hAnsi="宋体" w:hint="eastAsia"/>
          <w:color w:val="000000"/>
          <w:sz w:val="24"/>
          <w:szCs w:val="24"/>
        </w:rPr>
        <w:t>根据项目实施完成后的主要交付物，</w:t>
      </w:r>
      <w:r w:rsidRPr="00EE12DA">
        <w:rPr>
          <w:rFonts w:ascii="宋体" w:eastAsia="宋体" w:hAnsi="宋体"/>
          <w:color w:val="000000"/>
          <w:sz w:val="24"/>
          <w:szCs w:val="24"/>
        </w:rPr>
        <w:t>为了规范评估项目验收的管理，确保项目质量达到有关要求和标准，</w:t>
      </w:r>
      <w:r w:rsidRPr="00EE12DA">
        <w:rPr>
          <w:rFonts w:ascii="宋体" w:eastAsia="宋体" w:hAnsi="宋体" w:hint="eastAsia"/>
          <w:color w:val="000000"/>
          <w:sz w:val="24"/>
          <w:szCs w:val="24"/>
        </w:rPr>
        <w:t>项目可通过协和医院制定的验收方式进行验收。</w:t>
      </w:r>
    </w:p>
    <w:p w14:paraId="0857F5F7" w14:textId="77777777" w:rsidR="009C61E6" w:rsidRPr="00EE12DA" w:rsidRDefault="009C61E6" w:rsidP="001531B8">
      <w:pPr>
        <w:spacing w:line="360" w:lineRule="auto"/>
        <w:jc w:val="left"/>
        <w:rPr>
          <w:rFonts w:ascii="宋体" w:eastAsia="宋体" w:hAnsi="宋体"/>
          <w:b/>
          <w:bCs/>
          <w:sz w:val="24"/>
          <w:szCs w:val="24"/>
        </w:rPr>
      </w:pPr>
    </w:p>
    <w:p w14:paraId="1DC8918C" w14:textId="02DC31D7" w:rsidR="001531B8" w:rsidRPr="00EE12DA" w:rsidRDefault="001531B8" w:rsidP="001531B8">
      <w:pPr>
        <w:spacing w:line="360" w:lineRule="auto"/>
        <w:jc w:val="left"/>
        <w:rPr>
          <w:rFonts w:ascii="宋体" w:eastAsia="宋体" w:hAnsi="宋体"/>
          <w:b/>
          <w:bCs/>
          <w:sz w:val="24"/>
          <w:szCs w:val="24"/>
        </w:rPr>
      </w:pPr>
      <w:r w:rsidRPr="00EE12DA">
        <w:rPr>
          <w:rFonts w:ascii="宋体" w:eastAsia="宋体" w:hAnsi="宋体" w:hint="eastAsia"/>
          <w:b/>
          <w:bCs/>
          <w:sz w:val="24"/>
          <w:szCs w:val="24"/>
        </w:rPr>
        <w:t>3-13</w:t>
      </w:r>
      <w:r w:rsidRPr="00EE12DA">
        <w:rPr>
          <w:rFonts w:ascii="宋体" w:eastAsia="宋体" w:hAnsi="宋体"/>
          <w:sz w:val="24"/>
          <w:szCs w:val="24"/>
        </w:rPr>
        <w:t xml:space="preserve"> </w:t>
      </w:r>
      <w:r w:rsidRPr="00EE12DA">
        <w:rPr>
          <w:rFonts w:ascii="宋体" w:eastAsia="宋体" w:hAnsi="宋体"/>
          <w:b/>
          <w:bCs/>
          <w:sz w:val="24"/>
          <w:szCs w:val="24"/>
        </w:rPr>
        <w:t>HDS 存储维保服务2024</w:t>
      </w:r>
    </w:p>
    <w:p w14:paraId="7466557C" w14:textId="77777777" w:rsidR="001531B8" w:rsidRPr="00EE12DA" w:rsidRDefault="001531B8" w:rsidP="001531B8">
      <w:pPr>
        <w:pStyle w:val="1"/>
        <w:numPr>
          <w:ilvl w:val="0"/>
          <w:numId w:val="18"/>
        </w:numPr>
        <w:spacing w:before="100" w:beforeAutospacing="1" w:after="100" w:afterAutospacing="1" w:line="360" w:lineRule="auto"/>
        <w:ind w:left="425" w:hanging="425"/>
        <w:rPr>
          <w:rFonts w:ascii="宋体" w:hAnsi="宋体"/>
          <w:sz w:val="24"/>
          <w:szCs w:val="24"/>
        </w:rPr>
      </w:pPr>
      <w:r w:rsidRPr="00EE12DA">
        <w:rPr>
          <w:rFonts w:ascii="宋体" w:hAnsi="宋体"/>
          <w:sz w:val="24"/>
          <w:szCs w:val="24"/>
        </w:rPr>
        <w:t>项目背景</w:t>
      </w:r>
    </w:p>
    <w:p w14:paraId="14EA6684" w14:textId="6D709CF1" w:rsidR="001531B8" w:rsidRPr="00EE12DA" w:rsidRDefault="001531B8" w:rsidP="001531B8">
      <w:pPr>
        <w:spacing w:before="100" w:beforeAutospacing="1" w:after="100" w:afterAutospacing="1" w:line="360" w:lineRule="auto"/>
        <w:ind w:firstLine="600"/>
        <w:rPr>
          <w:rFonts w:ascii="宋体" w:eastAsia="宋体" w:hAnsi="宋体"/>
          <w:sz w:val="24"/>
          <w:szCs w:val="24"/>
        </w:rPr>
      </w:pPr>
      <w:r w:rsidRPr="00EE12DA">
        <w:rPr>
          <w:rFonts w:ascii="宋体" w:eastAsia="宋体" w:hAnsi="宋体"/>
          <w:sz w:val="24"/>
          <w:szCs w:val="24"/>
        </w:rPr>
        <w:t>北京协和医</w:t>
      </w:r>
      <w:r w:rsidRPr="00EE12DA">
        <w:rPr>
          <w:rFonts w:ascii="宋体" w:eastAsia="宋体" w:hAnsi="宋体"/>
          <w:sz w:val="24"/>
          <w:szCs w:val="24"/>
        </w:rPr>
        <w:t>院主机房</w:t>
      </w:r>
      <w:r w:rsidRPr="00EE12DA">
        <w:rPr>
          <w:rFonts w:ascii="宋体" w:eastAsia="宋体" w:hAnsi="宋体" w:hint="eastAsia"/>
          <w:sz w:val="24"/>
          <w:szCs w:val="24"/>
        </w:rPr>
        <w:t>现有</w:t>
      </w:r>
      <w:r w:rsidRPr="00EE12DA">
        <w:rPr>
          <w:rFonts w:ascii="宋体" w:eastAsia="宋体" w:hAnsi="宋体"/>
          <w:sz w:val="24"/>
          <w:szCs w:val="24"/>
        </w:rPr>
        <w:t>1台</w:t>
      </w:r>
      <w:r w:rsidRPr="00EE12DA">
        <w:rPr>
          <w:rFonts w:ascii="宋体" w:eastAsia="宋体" w:hAnsi="宋体"/>
          <w:sz w:val="24"/>
          <w:szCs w:val="24"/>
        </w:rPr>
        <w:t>VSP G1000（SN：51756）于2016年11月购买使用。设备用于核心业务系统数据存储，安全稳定运行十分重要，</w:t>
      </w:r>
      <w:r w:rsidRPr="00EE12DA">
        <w:rPr>
          <w:rFonts w:ascii="宋体" w:eastAsia="宋体" w:hAnsi="宋体" w:hint="eastAsia"/>
          <w:sz w:val="24"/>
          <w:szCs w:val="24"/>
        </w:rPr>
        <w:t>需要延续</w:t>
      </w:r>
      <w:r w:rsidRPr="00EE12DA">
        <w:rPr>
          <w:rFonts w:ascii="宋体" w:eastAsia="宋体" w:hAnsi="宋体"/>
          <w:sz w:val="24"/>
          <w:szCs w:val="24"/>
        </w:rPr>
        <w:t>购买维保服务。</w:t>
      </w:r>
    </w:p>
    <w:p w14:paraId="7F6BA227" w14:textId="77777777" w:rsidR="001531B8" w:rsidRPr="00EE12DA" w:rsidRDefault="001531B8" w:rsidP="001531B8">
      <w:pPr>
        <w:pStyle w:val="1"/>
        <w:numPr>
          <w:ilvl w:val="0"/>
          <w:numId w:val="18"/>
        </w:numPr>
        <w:spacing w:before="100" w:beforeAutospacing="1" w:after="100" w:afterAutospacing="1" w:line="360" w:lineRule="auto"/>
        <w:ind w:left="425" w:hanging="425"/>
        <w:rPr>
          <w:rFonts w:ascii="宋体" w:hAnsi="宋体"/>
          <w:sz w:val="24"/>
          <w:szCs w:val="24"/>
        </w:rPr>
      </w:pPr>
      <w:r w:rsidRPr="00EE12DA">
        <w:rPr>
          <w:rFonts w:ascii="宋体" w:hAnsi="宋体"/>
          <w:sz w:val="24"/>
          <w:szCs w:val="24"/>
        </w:rPr>
        <w:t>服务内容</w:t>
      </w:r>
    </w:p>
    <w:p w14:paraId="5F38A7F4" w14:textId="77777777" w:rsidR="001531B8" w:rsidRPr="00EE12DA" w:rsidRDefault="001531B8" w:rsidP="001531B8">
      <w:pPr>
        <w:pStyle w:val="ab"/>
        <w:spacing w:before="100" w:beforeAutospacing="1" w:after="100" w:afterAutospacing="1" w:line="360" w:lineRule="auto"/>
        <w:ind w:firstLineChars="200" w:firstLine="480"/>
        <w:rPr>
          <w:sz w:val="24"/>
          <w:szCs w:val="24"/>
        </w:rPr>
      </w:pPr>
      <w:r w:rsidRPr="00EE12DA">
        <w:rPr>
          <w:sz w:val="24"/>
          <w:szCs w:val="24"/>
        </w:rPr>
        <w:t>维保设备：日立VSP G1000 存储（院内编号10000052296/SN：51756）。</w:t>
      </w:r>
    </w:p>
    <w:p w14:paraId="1B902A2A" w14:textId="77777777" w:rsidR="001531B8" w:rsidRPr="00EE12DA" w:rsidRDefault="001531B8" w:rsidP="001531B8">
      <w:pPr>
        <w:pStyle w:val="ab"/>
        <w:spacing w:before="100" w:beforeAutospacing="1" w:after="100" w:afterAutospacing="1" w:line="360" w:lineRule="auto"/>
        <w:ind w:firstLineChars="200" w:firstLine="480"/>
        <w:rPr>
          <w:sz w:val="24"/>
          <w:szCs w:val="24"/>
        </w:rPr>
      </w:pPr>
      <w:r w:rsidRPr="00EE12DA">
        <w:rPr>
          <w:sz w:val="24"/>
          <w:szCs w:val="24"/>
        </w:rPr>
        <w:t>服务期：12</w:t>
      </w:r>
      <w:r w:rsidRPr="00EE12DA">
        <w:rPr>
          <w:rFonts w:hint="eastAsia"/>
          <w:sz w:val="24"/>
          <w:szCs w:val="24"/>
        </w:rPr>
        <w:t>个月</w:t>
      </w:r>
      <w:r w:rsidRPr="00EE12DA">
        <w:rPr>
          <w:sz w:val="24"/>
          <w:szCs w:val="24"/>
        </w:rPr>
        <w:t>。</w:t>
      </w:r>
    </w:p>
    <w:p w14:paraId="04AE3DAA" w14:textId="77777777" w:rsidR="001531B8" w:rsidRPr="00EE12DA" w:rsidRDefault="001531B8" w:rsidP="001531B8">
      <w:pPr>
        <w:pStyle w:val="ab"/>
        <w:spacing w:before="100" w:beforeAutospacing="1" w:after="100" w:afterAutospacing="1" w:line="360" w:lineRule="auto"/>
        <w:ind w:firstLineChars="200" w:firstLine="480"/>
        <w:rPr>
          <w:iCs w:val="0"/>
          <w:sz w:val="24"/>
          <w:szCs w:val="24"/>
        </w:rPr>
      </w:pPr>
      <w:r w:rsidRPr="00EE12DA">
        <w:rPr>
          <w:iCs w:val="0"/>
          <w:sz w:val="24"/>
          <w:szCs w:val="24"/>
        </w:rPr>
        <w:t>服务要求：7*24等级服务，包括远程技术支持、故障定位、免费更换备品备件等。提供</w:t>
      </w:r>
      <w:r w:rsidRPr="00EE12DA">
        <w:rPr>
          <w:sz w:val="24"/>
          <w:szCs w:val="24"/>
        </w:rPr>
        <w:t>免费</w:t>
      </w:r>
      <w:r w:rsidRPr="00EE12DA">
        <w:rPr>
          <w:iCs w:val="0"/>
          <w:sz w:val="24"/>
          <w:szCs w:val="24"/>
        </w:rPr>
        <w:t>巡检服务，巡检频次为每季度一次。</w:t>
      </w:r>
    </w:p>
    <w:p w14:paraId="2B806346" w14:textId="77777777" w:rsidR="001531B8" w:rsidRPr="00EE12DA" w:rsidRDefault="001531B8" w:rsidP="001531B8">
      <w:pPr>
        <w:pStyle w:val="1"/>
        <w:numPr>
          <w:ilvl w:val="0"/>
          <w:numId w:val="18"/>
        </w:numPr>
        <w:spacing w:before="100" w:beforeAutospacing="1" w:after="100" w:afterAutospacing="1" w:line="360" w:lineRule="auto"/>
        <w:ind w:left="425" w:hanging="425"/>
        <w:rPr>
          <w:rFonts w:ascii="宋体" w:hAnsi="宋体"/>
          <w:sz w:val="24"/>
          <w:szCs w:val="24"/>
        </w:rPr>
      </w:pPr>
      <w:r w:rsidRPr="00EE12DA">
        <w:rPr>
          <w:rFonts w:ascii="宋体" w:hAnsi="宋体"/>
          <w:sz w:val="24"/>
          <w:szCs w:val="24"/>
        </w:rPr>
        <w:lastRenderedPageBreak/>
        <w:t>服务具体要求</w:t>
      </w:r>
    </w:p>
    <w:p w14:paraId="776D36F7" w14:textId="77777777" w:rsidR="001531B8" w:rsidRPr="00EE12DA" w:rsidRDefault="001531B8" w:rsidP="001531B8">
      <w:pPr>
        <w:spacing w:before="100" w:beforeAutospacing="1" w:after="100" w:afterAutospacing="1" w:line="360" w:lineRule="auto"/>
        <w:outlineLvl w:val="1"/>
        <w:rPr>
          <w:rFonts w:ascii="宋体" w:eastAsia="宋体" w:hAnsi="宋体"/>
          <w:sz w:val="24"/>
          <w:szCs w:val="24"/>
        </w:rPr>
      </w:pPr>
      <w:r w:rsidRPr="00EE12DA">
        <w:rPr>
          <w:rFonts w:ascii="宋体" w:eastAsia="宋体" w:hAnsi="宋体"/>
          <w:sz w:val="24"/>
          <w:szCs w:val="24"/>
        </w:rPr>
        <w:t>3.1 服务主体及人员</w:t>
      </w:r>
      <w:r w:rsidRPr="00EE12DA">
        <w:rPr>
          <w:rFonts w:ascii="宋体" w:eastAsia="宋体" w:hAnsi="宋体"/>
          <w:iCs/>
          <w:sz w:val="24"/>
          <w:szCs w:val="24"/>
        </w:rPr>
        <w:t xml:space="preserve"> </w:t>
      </w:r>
    </w:p>
    <w:p w14:paraId="14604E22" w14:textId="07AEEC6D" w:rsidR="001531B8" w:rsidRPr="00EE12DA" w:rsidRDefault="001531B8" w:rsidP="001531B8">
      <w:pPr>
        <w:numPr>
          <w:ilvl w:val="0"/>
          <w:numId w:val="19"/>
        </w:numPr>
        <w:spacing w:before="100" w:beforeAutospacing="1" w:after="100" w:afterAutospacing="1" w:line="360" w:lineRule="auto"/>
        <w:rPr>
          <w:rFonts w:ascii="宋体" w:eastAsia="宋体" w:hAnsi="宋体"/>
          <w:bCs/>
          <w:sz w:val="24"/>
          <w:szCs w:val="24"/>
        </w:rPr>
      </w:pPr>
      <w:r w:rsidRPr="00EE12DA">
        <w:rPr>
          <w:rFonts w:ascii="宋体" w:eastAsia="宋体" w:hAnsi="宋体" w:hint="eastAsia"/>
          <w:bCs/>
          <w:sz w:val="24"/>
          <w:szCs w:val="24"/>
        </w:rPr>
        <w:t>供应</w:t>
      </w:r>
      <w:r w:rsidRPr="00EE12DA">
        <w:rPr>
          <w:rFonts w:ascii="宋体" w:eastAsia="宋体" w:hAnsi="宋体"/>
          <w:bCs/>
          <w:sz w:val="24"/>
          <w:szCs w:val="24"/>
        </w:rPr>
        <w:t>商技术支持团队主要负责日常维护、配置变更等工作，及时处理各类故障并恢复系统正常运行；按照我院的要求，参加相关工作会议、提供现场技术交流和现场技能转移服务；提交服务要求中的相关文档。团队组成人员须经过我院的审查认可。另派遣一名具有专业知识的资深管理人员作为与我院的接口，负责本项目的项目管理，统筹相关工作，项目监督与情况汇报，控制工作质量，执行变更和应急情况管理，并根据实际状况调整服务方人员安排，以保证此项目的正常高效运作。</w:t>
      </w:r>
    </w:p>
    <w:p w14:paraId="4DA21BC2" w14:textId="6B7AA507" w:rsidR="001531B8" w:rsidRPr="00EE12DA" w:rsidRDefault="001531B8" w:rsidP="001531B8">
      <w:pPr>
        <w:numPr>
          <w:ilvl w:val="0"/>
          <w:numId w:val="19"/>
        </w:numPr>
        <w:spacing w:before="100" w:beforeAutospacing="1" w:after="100" w:afterAutospacing="1" w:line="360" w:lineRule="auto"/>
        <w:rPr>
          <w:rFonts w:ascii="宋体" w:eastAsia="宋体" w:hAnsi="宋体"/>
          <w:bCs/>
          <w:sz w:val="24"/>
          <w:szCs w:val="24"/>
        </w:rPr>
      </w:pPr>
      <w:r w:rsidRPr="00EE12DA">
        <w:rPr>
          <w:rFonts w:ascii="宋体" w:eastAsia="宋体" w:hAnsi="宋体" w:hint="eastAsia"/>
          <w:bCs/>
          <w:sz w:val="24"/>
          <w:szCs w:val="24"/>
        </w:rPr>
        <w:t>供应</w:t>
      </w:r>
      <w:r w:rsidRPr="00EE12DA">
        <w:rPr>
          <w:rFonts w:ascii="宋体" w:eastAsia="宋体" w:hAnsi="宋体"/>
          <w:bCs/>
          <w:sz w:val="24"/>
          <w:szCs w:val="24"/>
        </w:rPr>
        <w:t>商派出的人员应与合同中提供的人员名单保持一致。如有调整需事先向我院出具人员调整的书面材料，征得我院同意后可以调换。</w:t>
      </w:r>
    </w:p>
    <w:p w14:paraId="5F0FBE29" w14:textId="72807134" w:rsidR="001531B8" w:rsidRPr="00EE12DA" w:rsidRDefault="001531B8" w:rsidP="001531B8">
      <w:pPr>
        <w:numPr>
          <w:ilvl w:val="0"/>
          <w:numId w:val="19"/>
        </w:numPr>
        <w:spacing w:before="100" w:beforeAutospacing="1" w:after="100" w:afterAutospacing="1" w:line="360" w:lineRule="auto"/>
        <w:rPr>
          <w:rFonts w:ascii="宋体" w:eastAsia="宋体" w:hAnsi="宋体"/>
          <w:bCs/>
          <w:sz w:val="24"/>
          <w:szCs w:val="24"/>
        </w:rPr>
      </w:pPr>
      <w:r w:rsidRPr="00EE12DA">
        <w:rPr>
          <w:rFonts w:ascii="宋体" w:eastAsia="宋体" w:hAnsi="宋体" w:hint="eastAsia"/>
          <w:bCs/>
          <w:sz w:val="24"/>
          <w:szCs w:val="24"/>
        </w:rPr>
        <w:t>供应</w:t>
      </w:r>
      <w:r w:rsidRPr="00EE12DA">
        <w:rPr>
          <w:rFonts w:ascii="宋体" w:eastAsia="宋体" w:hAnsi="宋体"/>
          <w:bCs/>
          <w:sz w:val="24"/>
          <w:szCs w:val="24"/>
        </w:rPr>
        <w:t>商应按照本项目的服务要求、服务水平和交付文档制定服务计划和方案并提供相应服务。</w:t>
      </w:r>
    </w:p>
    <w:p w14:paraId="79FF1F2E" w14:textId="77777777" w:rsidR="001531B8" w:rsidRPr="00EE12DA" w:rsidRDefault="001531B8" w:rsidP="001531B8">
      <w:pPr>
        <w:spacing w:before="100" w:beforeAutospacing="1" w:after="100" w:afterAutospacing="1" w:line="360" w:lineRule="auto"/>
        <w:rPr>
          <w:rFonts w:ascii="宋体" w:eastAsia="宋体" w:hAnsi="宋体"/>
          <w:sz w:val="24"/>
          <w:szCs w:val="24"/>
        </w:rPr>
      </w:pPr>
      <w:r w:rsidRPr="00EE12DA">
        <w:rPr>
          <w:rFonts w:ascii="宋体" w:eastAsia="宋体" w:hAnsi="宋体"/>
          <w:sz w:val="24"/>
          <w:szCs w:val="24"/>
        </w:rPr>
        <w:t>3.2 服务工作要求</w:t>
      </w:r>
    </w:p>
    <w:p w14:paraId="4B5C2451" w14:textId="77777777" w:rsidR="001531B8" w:rsidRPr="00EE12DA" w:rsidRDefault="001531B8" w:rsidP="001531B8">
      <w:pPr>
        <w:numPr>
          <w:ilvl w:val="0"/>
          <w:numId w:val="20"/>
        </w:numPr>
        <w:spacing w:before="100" w:beforeAutospacing="1" w:after="100" w:afterAutospacing="1" w:line="360" w:lineRule="auto"/>
        <w:rPr>
          <w:rFonts w:ascii="宋体" w:eastAsia="宋体" w:hAnsi="宋体"/>
          <w:bCs/>
          <w:sz w:val="24"/>
          <w:szCs w:val="24"/>
        </w:rPr>
      </w:pPr>
      <w:r w:rsidRPr="00EE12DA">
        <w:rPr>
          <w:rFonts w:ascii="宋体" w:eastAsia="宋体" w:hAnsi="宋体"/>
          <w:bCs/>
          <w:sz w:val="24"/>
          <w:szCs w:val="24"/>
        </w:rPr>
        <w:t>巡检服务要求：</w:t>
      </w:r>
    </w:p>
    <w:p w14:paraId="28EA13F7" w14:textId="772382DB" w:rsidR="001531B8" w:rsidRPr="00EE12DA" w:rsidRDefault="002A705C" w:rsidP="001531B8">
      <w:pPr>
        <w:pStyle w:val="ab"/>
        <w:tabs>
          <w:tab w:val="left" w:pos="180"/>
        </w:tabs>
        <w:spacing w:before="100" w:beforeAutospacing="1" w:after="100" w:afterAutospacing="1" w:line="360" w:lineRule="auto"/>
        <w:ind w:firstLineChars="200" w:firstLine="480"/>
        <w:jc w:val="left"/>
        <w:rPr>
          <w:bCs w:val="0"/>
          <w:color w:val="000000"/>
          <w:sz w:val="24"/>
          <w:szCs w:val="24"/>
        </w:rPr>
      </w:pPr>
      <w:r w:rsidRPr="00EE12DA">
        <w:rPr>
          <w:rFonts w:hint="eastAsia"/>
          <w:bCs w:val="0"/>
          <w:sz w:val="24"/>
          <w:szCs w:val="24"/>
        </w:rPr>
        <w:t>供应</w:t>
      </w:r>
      <w:r w:rsidR="001531B8" w:rsidRPr="00EE12DA">
        <w:rPr>
          <w:color w:val="000000"/>
          <w:sz w:val="24"/>
          <w:szCs w:val="24"/>
        </w:rPr>
        <w:t>商按我院要求提供对维护清单范围内的所有产品进行健康状态检查等预防性维护服务，以保障清单内产品的安全、稳定、高效运行。</w:t>
      </w:r>
    </w:p>
    <w:p w14:paraId="370CAAB8" w14:textId="77777777" w:rsidR="001531B8" w:rsidRPr="00EE12DA" w:rsidRDefault="001531B8" w:rsidP="001531B8">
      <w:pPr>
        <w:numPr>
          <w:ilvl w:val="0"/>
          <w:numId w:val="20"/>
        </w:numPr>
        <w:spacing w:before="100" w:beforeAutospacing="1" w:after="100" w:afterAutospacing="1" w:line="360" w:lineRule="auto"/>
        <w:rPr>
          <w:rFonts w:ascii="宋体" w:eastAsia="宋体" w:hAnsi="宋体"/>
          <w:bCs/>
          <w:sz w:val="24"/>
          <w:szCs w:val="24"/>
        </w:rPr>
      </w:pPr>
      <w:r w:rsidRPr="00EE12DA">
        <w:rPr>
          <w:rFonts w:ascii="宋体" w:eastAsia="宋体" w:hAnsi="宋体"/>
          <w:bCs/>
          <w:sz w:val="24"/>
          <w:szCs w:val="24"/>
        </w:rPr>
        <w:t xml:space="preserve">电话支持要求： </w:t>
      </w:r>
    </w:p>
    <w:p w14:paraId="7BFE3353" w14:textId="286003F8" w:rsidR="001531B8" w:rsidRPr="00EE12DA" w:rsidRDefault="001531B8" w:rsidP="001531B8">
      <w:pPr>
        <w:numPr>
          <w:ilvl w:val="1"/>
          <w:numId w:val="21"/>
        </w:numPr>
        <w:spacing w:before="100" w:beforeAutospacing="1" w:after="100" w:afterAutospacing="1" w:line="360" w:lineRule="auto"/>
        <w:rPr>
          <w:rFonts w:ascii="宋体" w:eastAsia="宋体" w:hAnsi="宋体"/>
          <w:bCs/>
          <w:sz w:val="24"/>
          <w:szCs w:val="24"/>
        </w:rPr>
      </w:pPr>
      <w:r w:rsidRPr="00EE12DA">
        <w:rPr>
          <w:rFonts w:ascii="宋体" w:eastAsia="宋体" w:hAnsi="宋体"/>
          <w:bCs/>
          <w:sz w:val="24"/>
          <w:szCs w:val="24"/>
        </w:rPr>
        <w:t>技术支持热线：</w:t>
      </w:r>
      <w:r w:rsidR="002A705C" w:rsidRPr="00EE12DA">
        <w:rPr>
          <w:rFonts w:ascii="宋体" w:eastAsia="宋体" w:hAnsi="宋体" w:hint="eastAsia"/>
          <w:bCs/>
          <w:sz w:val="24"/>
          <w:szCs w:val="24"/>
        </w:rPr>
        <w:t>供应</w:t>
      </w:r>
      <w:r w:rsidRPr="00EE12DA">
        <w:rPr>
          <w:rFonts w:ascii="宋体" w:eastAsia="宋体" w:hAnsi="宋体"/>
          <w:bCs/>
          <w:sz w:val="24"/>
          <w:szCs w:val="24"/>
        </w:rPr>
        <w:t>商应提供7*24技术支持热线服务。</w:t>
      </w:r>
    </w:p>
    <w:p w14:paraId="6203F93A" w14:textId="3AD19B39" w:rsidR="001531B8" w:rsidRPr="00EE12DA" w:rsidRDefault="001531B8" w:rsidP="001531B8">
      <w:pPr>
        <w:numPr>
          <w:ilvl w:val="1"/>
          <w:numId w:val="21"/>
        </w:numPr>
        <w:spacing w:before="100" w:beforeAutospacing="1" w:after="100" w:afterAutospacing="1" w:line="360" w:lineRule="auto"/>
        <w:rPr>
          <w:rFonts w:ascii="宋体" w:eastAsia="宋体" w:hAnsi="宋体"/>
          <w:bCs/>
          <w:sz w:val="24"/>
          <w:szCs w:val="24"/>
        </w:rPr>
      </w:pPr>
      <w:r w:rsidRPr="00EE12DA">
        <w:rPr>
          <w:rFonts w:ascii="宋体" w:eastAsia="宋体" w:hAnsi="宋体"/>
          <w:bCs/>
          <w:sz w:val="24"/>
          <w:szCs w:val="24"/>
        </w:rPr>
        <w:t>故障报修热线：</w:t>
      </w:r>
      <w:r w:rsidR="002A705C" w:rsidRPr="00EE12DA">
        <w:rPr>
          <w:rFonts w:ascii="宋体" w:eastAsia="宋体" w:hAnsi="宋体" w:hint="eastAsia"/>
          <w:bCs/>
          <w:sz w:val="24"/>
          <w:szCs w:val="24"/>
        </w:rPr>
        <w:t>供应</w:t>
      </w:r>
      <w:r w:rsidRPr="00EE12DA">
        <w:rPr>
          <w:rFonts w:ascii="宋体" w:eastAsia="宋体" w:hAnsi="宋体"/>
          <w:bCs/>
          <w:sz w:val="24"/>
          <w:szCs w:val="24"/>
        </w:rPr>
        <w:t>商提供7*24故障报修服务热线电话，当产品发生故障时，我院可以</w:t>
      </w:r>
      <w:r w:rsidR="00FD3F67" w:rsidRPr="00EE12DA">
        <w:rPr>
          <w:rFonts w:ascii="宋体" w:eastAsia="宋体" w:hAnsi="宋体" w:hint="eastAsia"/>
          <w:bCs/>
          <w:sz w:val="24"/>
          <w:szCs w:val="24"/>
        </w:rPr>
        <w:t>及时</w:t>
      </w:r>
      <w:r w:rsidRPr="00EE12DA">
        <w:rPr>
          <w:rFonts w:ascii="宋体" w:eastAsia="宋体" w:hAnsi="宋体"/>
          <w:bCs/>
          <w:sz w:val="24"/>
          <w:szCs w:val="24"/>
        </w:rPr>
        <w:t>通过热线电话获得服务支持。</w:t>
      </w:r>
      <w:r w:rsidR="00FD3F67" w:rsidRPr="00EE12DA">
        <w:rPr>
          <w:rFonts w:ascii="宋体" w:eastAsia="宋体" w:hAnsi="宋体" w:hint="eastAsia"/>
          <w:bCs/>
          <w:sz w:val="24"/>
          <w:szCs w:val="24"/>
        </w:rPr>
        <w:t>供应</w:t>
      </w:r>
      <w:r w:rsidRPr="00EE12DA">
        <w:rPr>
          <w:rFonts w:ascii="宋体" w:eastAsia="宋体" w:hAnsi="宋体"/>
          <w:bCs/>
          <w:sz w:val="24"/>
          <w:szCs w:val="24"/>
        </w:rPr>
        <w:t>商项目相关管理人员、技术工程师的电话要保持24小时开通，随时处理各种突发事件。</w:t>
      </w:r>
    </w:p>
    <w:p w14:paraId="4D7D0C7F" w14:textId="77777777" w:rsidR="001531B8" w:rsidRPr="00EE12DA" w:rsidRDefault="001531B8" w:rsidP="001531B8">
      <w:pPr>
        <w:numPr>
          <w:ilvl w:val="0"/>
          <w:numId w:val="20"/>
        </w:numPr>
        <w:spacing w:before="100" w:beforeAutospacing="1" w:after="100" w:afterAutospacing="1" w:line="360" w:lineRule="auto"/>
        <w:rPr>
          <w:rFonts w:ascii="宋体" w:eastAsia="宋体" w:hAnsi="宋体"/>
          <w:bCs/>
          <w:sz w:val="24"/>
          <w:szCs w:val="24"/>
        </w:rPr>
      </w:pPr>
      <w:r w:rsidRPr="00EE12DA">
        <w:rPr>
          <w:rFonts w:ascii="宋体" w:eastAsia="宋体" w:hAnsi="宋体"/>
          <w:bCs/>
          <w:sz w:val="24"/>
          <w:szCs w:val="24"/>
        </w:rPr>
        <w:t xml:space="preserve">故障报修要求： </w:t>
      </w:r>
    </w:p>
    <w:p w14:paraId="51554997" w14:textId="77777777" w:rsidR="001531B8" w:rsidRPr="00EE12DA" w:rsidRDefault="001531B8" w:rsidP="001531B8">
      <w:pPr>
        <w:numPr>
          <w:ilvl w:val="0"/>
          <w:numId w:val="22"/>
        </w:numPr>
        <w:spacing w:before="100" w:beforeAutospacing="1" w:after="100" w:afterAutospacing="1" w:line="360" w:lineRule="auto"/>
        <w:rPr>
          <w:rFonts w:ascii="宋体" w:eastAsia="宋体" w:hAnsi="宋体"/>
          <w:bCs/>
          <w:sz w:val="24"/>
          <w:szCs w:val="24"/>
        </w:rPr>
      </w:pPr>
      <w:r w:rsidRPr="00EE12DA">
        <w:rPr>
          <w:rFonts w:ascii="宋体" w:eastAsia="宋体" w:hAnsi="宋体"/>
          <w:bCs/>
          <w:sz w:val="24"/>
          <w:szCs w:val="24"/>
        </w:rPr>
        <w:t>目前的服务模式为:</w:t>
      </w:r>
      <w:r w:rsidRPr="00EE12DA">
        <w:rPr>
          <w:rFonts w:ascii="宋体" w:eastAsia="宋体" w:hAnsi="宋体"/>
          <w:bCs/>
          <w:sz w:val="24"/>
          <w:szCs w:val="24"/>
          <w:u w:val="single"/>
        </w:rPr>
        <w:t xml:space="preserve">   7*24    </w:t>
      </w:r>
      <w:r w:rsidRPr="00EE12DA">
        <w:rPr>
          <w:rFonts w:ascii="宋体" w:eastAsia="宋体" w:hAnsi="宋体"/>
          <w:bCs/>
          <w:sz w:val="24"/>
          <w:szCs w:val="24"/>
        </w:rPr>
        <w:t>服务。</w:t>
      </w:r>
    </w:p>
    <w:p w14:paraId="4FF4FD72" w14:textId="77777777" w:rsidR="001531B8" w:rsidRPr="00EE12DA" w:rsidRDefault="001531B8" w:rsidP="001531B8">
      <w:pPr>
        <w:numPr>
          <w:ilvl w:val="0"/>
          <w:numId w:val="22"/>
        </w:numPr>
        <w:spacing w:before="100" w:beforeAutospacing="1" w:after="100" w:afterAutospacing="1" w:line="360" w:lineRule="auto"/>
        <w:rPr>
          <w:rFonts w:ascii="宋体" w:eastAsia="宋体" w:hAnsi="宋体"/>
          <w:bCs/>
          <w:sz w:val="24"/>
          <w:szCs w:val="24"/>
        </w:rPr>
      </w:pPr>
      <w:r w:rsidRPr="00EE12DA">
        <w:rPr>
          <w:rFonts w:ascii="宋体" w:eastAsia="宋体" w:hAnsi="宋体"/>
          <w:bCs/>
          <w:sz w:val="24"/>
          <w:szCs w:val="24"/>
        </w:rPr>
        <w:lastRenderedPageBreak/>
        <w:t>根据故障诊断结果，采取包括更换产品以及其它相应措施，确保最短时间内恢复产</w:t>
      </w:r>
      <w:r w:rsidRPr="00EE12DA">
        <w:rPr>
          <w:rFonts w:ascii="宋体" w:eastAsia="宋体" w:hAnsi="宋体"/>
          <w:bCs/>
          <w:sz w:val="24"/>
          <w:szCs w:val="24"/>
        </w:rPr>
        <w:t>品正常使用；</w:t>
      </w:r>
    </w:p>
    <w:p w14:paraId="04ABE538" w14:textId="6589B5A1" w:rsidR="001531B8" w:rsidRPr="00EE12DA" w:rsidRDefault="00FD3F67" w:rsidP="001531B8">
      <w:pPr>
        <w:numPr>
          <w:ilvl w:val="0"/>
          <w:numId w:val="22"/>
        </w:numPr>
        <w:spacing w:before="100" w:beforeAutospacing="1" w:after="100" w:afterAutospacing="1" w:line="360" w:lineRule="auto"/>
        <w:rPr>
          <w:rFonts w:ascii="宋体" w:eastAsia="宋体" w:hAnsi="宋体"/>
          <w:bCs/>
          <w:sz w:val="24"/>
          <w:szCs w:val="24"/>
        </w:rPr>
      </w:pPr>
      <w:r w:rsidRPr="00EE12DA">
        <w:rPr>
          <w:rFonts w:ascii="宋体" w:eastAsia="宋体" w:hAnsi="宋体" w:hint="eastAsia"/>
          <w:bCs/>
          <w:sz w:val="24"/>
          <w:szCs w:val="24"/>
        </w:rPr>
        <w:t>供应</w:t>
      </w:r>
      <w:r w:rsidR="001531B8" w:rsidRPr="00EE12DA">
        <w:rPr>
          <w:rFonts w:ascii="宋体" w:eastAsia="宋体" w:hAnsi="宋体"/>
          <w:bCs/>
          <w:sz w:val="24"/>
          <w:szCs w:val="24"/>
        </w:rPr>
        <w:t>商应具有应急处理流程，当现场工程师遇到不能按时解决的疑难问题时，能够得到有效的后援支持。</w:t>
      </w:r>
    </w:p>
    <w:p w14:paraId="518550E9" w14:textId="66A8D18D" w:rsidR="001531B8" w:rsidRPr="00EE12DA" w:rsidRDefault="001531B8" w:rsidP="001531B8">
      <w:pPr>
        <w:numPr>
          <w:ilvl w:val="0"/>
          <w:numId w:val="22"/>
        </w:numPr>
        <w:spacing w:before="100" w:beforeAutospacing="1" w:after="100" w:afterAutospacing="1" w:line="360" w:lineRule="auto"/>
        <w:rPr>
          <w:rFonts w:ascii="宋体" w:eastAsia="宋体" w:hAnsi="宋体"/>
          <w:bCs/>
          <w:sz w:val="24"/>
          <w:szCs w:val="24"/>
        </w:rPr>
      </w:pPr>
      <w:r w:rsidRPr="00EE12DA">
        <w:rPr>
          <w:rFonts w:ascii="宋体" w:eastAsia="宋体" w:hAnsi="宋体" w:hint="eastAsia"/>
          <w:bCs/>
          <w:sz w:val="24"/>
          <w:szCs w:val="24"/>
        </w:rPr>
        <w:t>当</w:t>
      </w:r>
      <w:r w:rsidR="00FD3F67" w:rsidRPr="00EE12DA">
        <w:rPr>
          <w:rFonts w:ascii="宋体" w:eastAsia="宋体" w:hAnsi="宋体" w:hint="eastAsia"/>
          <w:bCs/>
          <w:sz w:val="24"/>
          <w:szCs w:val="24"/>
        </w:rPr>
        <w:t>供应</w:t>
      </w:r>
      <w:r w:rsidRPr="00EE12DA">
        <w:rPr>
          <w:rFonts w:ascii="宋体" w:eastAsia="宋体" w:hAnsi="宋体" w:hint="eastAsia"/>
          <w:bCs/>
          <w:sz w:val="24"/>
          <w:szCs w:val="24"/>
        </w:rPr>
        <w:t>商工程师不具备解决现有系统问题，</w:t>
      </w:r>
      <w:r w:rsidR="00FD3F67" w:rsidRPr="00EE12DA">
        <w:rPr>
          <w:rFonts w:ascii="宋体" w:eastAsia="宋体" w:hAnsi="宋体" w:hint="eastAsia"/>
          <w:bCs/>
          <w:sz w:val="24"/>
          <w:szCs w:val="24"/>
        </w:rPr>
        <w:t>供应</w:t>
      </w:r>
      <w:r w:rsidRPr="00EE12DA">
        <w:rPr>
          <w:rFonts w:ascii="宋体" w:eastAsia="宋体" w:hAnsi="宋体" w:hint="eastAsia"/>
          <w:bCs/>
          <w:sz w:val="24"/>
          <w:szCs w:val="24"/>
        </w:rPr>
        <w:t>商需从原厂商二线支持获取技术支持，解决现有系统问题。</w:t>
      </w:r>
    </w:p>
    <w:p w14:paraId="027DE3FF" w14:textId="77777777" w:rsidR="001531B8" w:rsidRPr="00EE12DA" w:rsidRDefault="001531B8" w:rsidP="001531B8">
      <w:pPr>
        <w:spacing w:before="100" w:beforeAutospacing="1" w:after="100" w:afterAutospacing="1" w:line="360" w:lineRule="auto"/>
        <w:ind w:firstLineChars="200" w:firstLine="480"/>
        <w:rPr>
          <w:rFonts w:ascii="宋体" w:eastAsia="宋体" w:hAnsi="宋体"/>
          <w:bCs/>
          <w:color w:val="000000"/>
          <w:sz w:val="24"/>
          <w:szCs w:val="24"/>
        </w:rPr>
      </w:pPr>
      <w:r w:rsidRPr="00EE12DA">
        <w:rPr>
          <w:rFonts w:ascii="宋体" w:eastAsia="宋体" w:hAnsi="宋体"/>
          <w:bCs/>
          <w:color w:val="000000"/>
          <w:sz w:val="24"/>
          <w:szCs w:val="24"/>
        </w:rPr>
        <w:t>故障等级定义及时间要求如下：</w:t>
      </w:r>
    </w:p>
    <w:tbl>
      <w:tblPr>
        <w:tblW w:w="102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1"/>
        <w:gridCol w:w="2316"/>
        <w:gridCol w:w="1427"/>
        <w:gridCol w:w="1134"/>
        <w:gridCol w:w="1316"/>
        <w:gridCol w:w="1080"/>
        <w:gridCol w:w="1501"/>
      </w:tblGrid>
      <w:tr w:rsidR="001531B8" w:rsidRPr="00EE12DA" w14:paraId="55791693" w14:textId="77777777" w:rsidTr="00B1078E">
        <w:trPr>
          <w:trHeight w:val="158"/>
          <w:jc w:val="center"/>
        </w:trPr>
        <w:tc>
          <w:tcPr>
            <w:tcW w:w="1451" w:type="dxa"/>
            <w:vMerge w:val="restart"/>
            <w:tcBorders>
              <w:top w:val="single" w:sz="4" w:space="0" w:color="auto"/>
              <w:bottom w:val="single" w:sz="6" w:space="0" w:color="auto"/>
              <w:right w:val="single" w:sz="6" w:space="0" w:color="auto"/>
            </w:tcBorders>
            <w:vAlign w:val="center"/>
          </w:tcPr>
          <w:p w14:paraId="32A06FF3" w14:textId="77777777" w:rsidR="001531B8" w:rsidRPr="00EE12DA" w:rsidRDefault="001531B8" w:rsidP="001531B8">
            <w:pPr>
              <w:spacing w:before="100" w:beforeAutospacing="1" w:after="100" w:afterAutospacing="1" w:line="360" w:lineRule="auto"/>
              <w:jc w:val="center"/>
              <w:rPr>
                <w:rFonts w:ascii="宋体" w:eastAsia="宋体" w:hAnsi="宋体"/>
                <w:b/>
                <w:sz w:val="24"/>
                <w:szCs w:val="24"/>
              </w:rPr>
            </w:pPr>
            <w:r w:rsidRPr="00EE12DA">
              <w:rPr>
                <w:rFonts w:ascii="宋体" w:eastAsia="宋体" w:hAnsi="宋体"/>
                <w:b/>
                <w:sz w:val="24"/>
                <w:szCs w:val="24"/>
              </w:rPr>
              <w:t>故障等级</w:t>
            </w:r>
          </w:p>
        </w:tc>
        <w:tc>
          <w:tcPr>
            <w:tcW w:w="2316" w:type="dxa"/>
            <w:vMerge w:val="restart"/>
            <w:tcBorders>
              <w:top w:val="single" w:sz="4" w:space="0" w:color="auto"/>
              <w:left w:val="single" w:sz="6" w:space="0" w:color="auto"/>
              <w:bottom w:val="single" w:sz="6" w:space="0" w:color="auto"/>
              <w:right w:val="single" w:sz="6" w:space="0" w:color="auto"/>
            </w:tcBorders>
            <w:vAlign w:val="center"/>
          </w:tcPr>
          <w:p w14:paraId="4FF38D9A" w14:textId="77777777" w:rsidR="001531B8" w:rsidRPr="00EE12DA" w:rsidRDefault="001531B8" w:rsidP="001531B8">
            <w:pPr>
              <w:spacing w:before="100" w:beforeAutospacing="1" w:after="100" w:afterAutospacing="1" w:line="360" w:lineRule="auto"/>
              <w:jc w:val="center"/>
              <w:rPr>
                <w:rFonts w:ascii="宋体" w:eastAsia="宋体" w:hAnsi="宋体"/>
                <w:b/>
                <w:sz w:val="24"/>
                <w:szCs w:val="24"/>
              </w:rPr>
            </w:pPr>
            <w:r w:rsidRPr="00EE12DA">
              <w:rPr>
                <w:rFonts w:ascii="宋体" w:eastAsia="宋体" w:hAnsi="宋体"/>
                <w:b/>
                <w:sz w:val="24"/>
                <w:szCs w:val="24"/>
              </w:rPr>
              <w:t>具体现象</w:t>
            </w:r>
          </w:p>
        </w:tc>
        <w:tc>
          <w:tcPr>
            <w:tcW w:w="1427" w:type="dxa"/>
            <w:vMerge w:val="restart"/>
            <w:tcBorders>
              <w:top w:val="single" w:sz="4" w:space="0" w:color="auto"/>
              <w:left w:val="single" w:sz="6" w:space="0" w:color="auto"/>
              <w:bottom w:val="single" w:sz="6" w:space="0" w:color="auto"/>
              <w:right w:val="single" w:sz="6" w:space="0" w:color="auto"/>
            </w:tcBorders>
            <w:vAlign w:val="center"/>
          </w:tcPr>
          <w:p w14:paraId="4D8C32FF" w14:textId="77777777" w:rsidR="001531B8" w:rsidRPr="00EE12DA" w:rsidRDefault="001531B8" w:rsidP="001531B8">
            <w:pPr>
              <w:spacing w:before="100" w:beforeAutospacing="1" w:after="100" w:afterAutospacing="1" w:line="360" w:lineRule="auto"/>
              <w:jc w:val="center"/>
              <w:rPr>
                <w:rFonts w:ascii="宋体" w:eastAsia="宋体" w:hAnsi="宋体"/>
                <w:b/>
                <w:sz w:val="24"/>
                <w:szCs w:val="24"/>
              </w:rPr>
            </w:pPr>
            <w:r w:rsidRPr="00EE12DA">
              <w:rPr>
                <w:rFonts w:ascii="宋体" w:eastAsia="宋体" w:hAnsi="宋体"/>
                <w:b/>
                <w:sz w:val="24"/>
                <w:szCs w:val="24"/>
              </w:rPr>
              <w:t>响应时间</w:t>
            </w:r>
          </w:p>
        </w:tc>
        <w:tc>
          <w:tcPr>
            <w:tcW w:w="2450" w:type="dxa"/>
            <w:gridSpan w:val="2"/>
            <w:tcBorders>
              <w:top w:val="single" w:sz="4" w:space="0" w:color="auto"/>
              <w:left w:val="single" w:sz="6" w:space="0" w:color="auto"/>
              <w:bottom w:val="single" w:sz="6" w:space="0" w:color="auto"/>
              <w:right w:val="single" w:sz="6" w:space="0" w:color="auto"/>
            </w:tcBorders>
            <w:vAlign w:val="center"/>
          </w:tcPr>
          <w:p w14:paraId="168D499D" w14:textId="77777777" w:rsidR="001531B8" w:rsidRPr="00EE12DA" w:rsidRDefault="001531B8" w:rsidP="001531B8">
            <w:pPr>
              <w:spacing w:before="100" w:beforeAutospacing="1" w:after="100" w:afterAutospacing="1" w:line="360" w:lineRule="auto"/>
              <w:jc w:val="center"/>
              <w:rPr>
                <w:rFonts w:ascii="宋体" w:eastAsia="宋体" w:hAnsi="宋体"/>
                <w:b/>
                <w:sz w:val="24"/>
                <w:szCs w:val="24"/>
              </w:rPr>
            </w:pPr>
            <w:r w:rsidRPr="00EE12DA">
              <w:rPr>
                <w:rFonts w:ascii="宋体" w:eastAsia="宋体" w:hAnsi="宋体"/>
                <w:b/>
                <w:sz w:val="24"/>
                <w:szCs w:val="24"/>
              </w:rPr>
              <w:t>人员到达现场时间</w:t>
            </w:r>
          </w:p>
        </w:tc>
        <w:tc>
          <w:tcPr>
            <w:tcW w:w="2581" w:type="dxa"/>
            <w:gridSpan w:val="2"/>
            <w:tcBorders>
              <w:top w:val="single" w:sz="4" w:space="0" w:color="auto"/>
              <w:left w:val="single" w:sz="6" w:space="0" w:color="auto"/>
              <w:bottom w:val="single" w:sz="6" w:space="0" w:color="auto"/>
            </w:tcBorders>
            <w:vAlign w:val="center"/>
          </w:tcPr>
          <w:p w14:paraId="454DD1DE" w14:textId="77777777" w:rsidR="001531B8" w:rsidRPr="00EE12DA" w:rsidRDefault="001531B8" w:rsidP="001531B8">
            <w:pPr>
              <w:spacing w:before="100" w:beforeAutospacing="1" w:after="100" w:afterAutospacing="1" w:line="360" w:lineRule="auto"/>
              <w:jc w:val="center"/>
              <w:rPr>
                <w:rFonts w:ascii="宋体" w:eastAsia="宋体" w:hAnsi="宋体"/>
                <w:b/>
                <w:sz w:val="24"/>
                <w:szCs w:val="24"/>
              </w:rPr>
            </w:pPr>
            <w:r w:rsidRPr="00EE12DA">
              <w:rPr>
                <w:rFonts w:ascii="宋体" w:eastAsia="宋体" w:hAnsi="宋体"/>
                <w:b/>
                <w:sz w:val="24"/>
                <w:szCs w:val="24"/>
              </w:rPr>
              <w:t>系统恢复时间</w:t>
            </w:r>
          </w:p>
        </w:tc>
      </w:tr>
      <w:tr w:rsidR="001531B8" w:rsidRPr="00EE12DA" w14:paraId="0806501F" w14:textId="77777777" w:rsidTr="00B1078E">
        <w:trPr>
          <w:trHeight w:val="42"/>
          <w:jc w:val="center"/>
        </w:trPr>
        <w:tc>
          <w:tcPr>
            <w:tcW w:w="1451" w:type="dxa"/>
            <w:vMerge/>
            <w:tcBorders>
              <w:top w:val="single" w:sz="6" w:space="0" w:color="auto"/>
              <w:bottom w:val="single" w:sz="4" w:space="0" w:color="auto"/>
              <w:right w:val="single" w:sz="6" w:space="0" w:color="auto"/>
            </w:tcBorders>
            <w:vAlign w:val="center"/>
          </w:tcPr>
          <w:p w14:paraId="2163F8F2" w14:textId="77777777" w:rsidR="001531B8" w:rsidRPr="00EE12DA" w:rsidRDefault="001531B8" w:rsidP="001531B8">
            <w:pPr>
              <w:spacing w:before="100" w:beforeAutospacing="1" w:after="100" w:afterAutospacing="1" w:line="360" w:lineRule="auto"/>
              <w:jc w:val="center"/>
              <w:rPr>
                <w:rFonts w:ascii="宋体" w:eastAsia="宋体" w:hAnsi="宋体"/>
                <w:b/>
                <w:sz w:val="24"/>
                <w:szCs w:val="24"/>
              </w:rPr>
            </w:pPr>
          </w:p>
        </w:tc>
        <w:tc>
          <w:tcPr>
            <w:tcW w:w="2316" w:type="dxa"/>
            <w:vMerge/>
            <w:tcBorders>
              <w:top w:val="single" w:sz="6" w:space="0" w:color="auto"/>
              <w:left w:val="single" w:sz="6" w:space="0" w:color="auto"/>
              <w:bottom w:val="single" w:sz="4" w:space="0" w:color="auto"/>
              <w:right w:val="single" w:sz="6" w:space="0" w:color="auto"/>
            </w:tcBorders>
            <w:vAlign w:val="center"/>
          </w:tcPr>
          <w:p w14:paraId="135212D7" w14:textId="77777777" w:rsidR="001531B8" w:rsidRPr="00EE12DA" w:rsidRDefault="001531B8" w:rsidP="001531B8">
            <w:pPr>
              <w:spacing w:before="100" w:beforeAutospacing="1" w:after="100" w:afterAutospacing="1" w:line="360" w:lineRule="auto"/>
              <w:jc w:val="center"/>
              <w:rPr>
                <w:rFonts w:ascii="宋体" w:eastAsia="宋体" w:hAnsi="宋体"/>
                <w:b/>
                <w:sz w:val="24"/>
                <w:szCs w:val="24"/>
              </w:rPr>
            </w:pPr>
          </w:p>
        </w:tc>
        <w:tc>
          <w:tcPr>
            <w:tcW w:w="1427" w:type="dxa"/>
            <w:vMerge/>
            <w:tcBorders>
              <w:top w:val="single" w:sz="6" w:space="0" w:color="auto"/>
              <w:left w:val="single" w:sz="6" w:space="0" w:color="auto"/>
              <w:bottom w:val="single" w:sz="4" w:space="0" w:color="auto"/>
              <w:right w:val="single" w:sz="6" w:space="0" w:color="auto"/>
            </w:tcBorders>
            <w:vAlign w:val="center"/>
          </w:tcPr>
          <w:p w14:paraId="4EA97B0D" w14:textId="77777777" w:rsidR="001531B8" w:rsidRPr="00EE12DA" w:rsidRDefault="001531B8" w:rsidP="001531B8">
            <w:pPr>
              <w:spacing w:before="100" w:beforeAutospacing="1" w:after="100" w:afterAutospacing="1" w:line="360" w:lineRule="auto"/>
              <w:jc w:val="center"/>
              <w:rPr>
                <w:rFonts w:ascii="宋体" w:eastAsia="宋体" w:hAnsi="宋体"/>
                <w:b/>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14:paraId="56E27D5C" w14:textId="77777777" w:rsidR="001531B8" w:rsidRPr="00EE12DA" w:rsidRDefault="001531B8" w:rsidP="001531B8">
            <w:pPr>
              <w:spacing w:before="100" w:beforeAutospacing="1" w:after="100" w:afterAutospacing="1" w:line="360" w:lineRule="auto"/>
              <w:jc w:val="center"/>
              <w:rPr>
                <w:rFonts w:ascii="宋体" w:eastAsia="宋体" w:hAnsi="宋体"/>
                <w:b/>
                <w:sz w:val="24"/>
                <w:szCs w:val="24"/>
              </w:rPr>
            </w:pPr>
            <w:r w:rsidRPr="00EE12DA">
              <w:rPr>
                <w:rFonts w:ascii="宋体" w:eastAsia="宋体" w:hAnsi="宋体"/>
                <w:b/>
                <w:sz w:val="24"/>
                <w:szCs w:val="24"/>
              </w:rPr>
              <w:t>生产系统</w:t>
            </w:r>
          </w:p>
        </w:tc>
        <w:tc>
          <w:tcPr>
            <w:tcW w:w="1316" w:type="dxa"/>
            <w:tcBorders>
              <w:top w:val="single" w:sz="6" w:space="0" w:color="auto"/>
              <w:left w:val="single" w:sz="6" w:space="0" w:color="auto"/>
              <w:bottom w:val="single" w:sz="4" w:space="0" w:color="auto"/>
              <w:right w:val="single" w:sz="6" w:space="0" w:color="auto"/>
            </w:tcBorders>
            <w:vAlign w:val="center"/>
          </w:tcPr>
          <w:p w14:paraId="49F011E1" w14:textId="77777777" w:rsidR="001531B8" w:rsidRPr="00EE12DA" w:rsidRDefault="001531B8" w:rsidP="001531B8">
            <w:pPr>
              <w:spacing w:before="100" w:beforeAutospacing="1" w:after="100" w:afterAutospacing="1" w:line="360" w:lineRule="auto"/>
              <w:jc w:val="center"/>
              <w:rPr>
                <w:rFonts w:ascii="宋体" w:eastAsia="宋体" w:hAnsi="宋体"/>
                <w:b/>
                <w:sz w:val="24"/>
                <w:szCs w:val="24"/>
              </w:rPr>
            </w:pPr>
            <w:r w:rsidRPr="00EE12DA">
              <w:rPr>
                <w:rFonts w:ascii="宋体" w:eastAsia="宋体" w:hAnsi="宋体"/>
                <w:b/>
                <w:sz w:val="24"/>
                <w:szCs w:val="24"/>
              </w:rPr>
              <w:t>非生产系统</w:t>
            </w:r>
          </w:p>
        </w:tc>
        <w:tc>
          <w:tcPr>
            <w:tcW w:w="1080" w:type="dxa"/>
            <w:tcBorders>
              <w:top w:val="single" w:sz="6" w:space="0" w:color="auto"/>
              <w:left w:val="single" w:sz="6" w:space="0" w:color="auto"/>
              <w:bottom w:val="single" w:sz="4" w:space="0" w:color="auto"/>
              <w:right w:val="single" w:sz="6" w:space="0" w:color="auto"/>
            </w:tcBorders>
            <w:vAlign w:val="center"/>
          </w:tcPr>
          <w:p w14:paraId="19EACE51" w14:textId="77777777" w:rsidR="001531B8" w:rsidRPr="00EE12DA" w:rsidRDefault="001531B8" w:rsidP="001531B8">
            <w:pPr>
              <w:spacing w:before="100" w:beforeAutospacing="1" w:after="100" w:afterAutospacing="1" w:line="360" w:lineRule="auto"/>
              <w:jc w:val="center"/>
              <w:rPr>
                <w:rFonts w:ascii="宋体" w:eastAsia="宋体" w:hAnsi="宋体"/>
                <w:b/>
                <w:sz w:val="24"/>
                <w:szCs w:val="24"/>
              </w:rPr>
            </w:pPr>
            <w:r w:rsidRPr="00EE12DA">
              <w:rPr>
                <w:rFonts w:ascii="宋体" w:eastAsia="宋体" w:hAnsi="宋体"/>
                <w:b/>
                <w:sz w:val="24"/>
                <w:szCs w:val="24"/>
              </w:rPr>
              <w:t>生产系统</w:t>
            </w:r>
          </w:p>
        </w:tc>
        <w:tc>
          <w:tcPr>
            <w:tcW w:w="1501" w:type="dxa"/>
            <w:tcBorders>
              <w:top w:val="single" w:sz="6" w:space="0" w:color="auto"/>
              <w:left w:val="single" w:sz="6" w:space="0" w:color="auto"/>
              <w:bottom w:val="single" w:sz="4" w:space="0" w:color="auto"/>
            </w:tcBorders>
            <w:vAlign w:val="center"/>
          </w:tcPr>
          <w:p w14:paraId="5FF9AA47" w14:textId="77777777" w:rsidR="001531B8" w:rsidRPr="00EE12DA" w:rsidRDefault="001531B8" w:rsidP="001531B8">
            <w:pPr>
              <w:spacing w:before="100" w:beforeAutospacing="1" w:after="100" w:afterAutospacing="1" w:line="360" w:lineRule="auto"/>
              <w:jc w:val="center"/>
              <w:rPr>
                <w:rFonts w:ascii="宋体" w:eastAsia="宋体" w:hAnsi="宋体"/>
                <w:b/>
                <w:sz w:val="24"/>
                <w:szCs w:val="24"/>
              </w:rPr>
            </w:pPr>
            <w:r w:rsidRPr="00EE12DA">
              <w:rPr>
                <w:rFonts w:ascii="宋体" w:eastAsia="宋体" w:hAnsi="宋体"/>
                <w:b/>
                <w:sz w:val="24"/>
                <w:szCs w:val="24"/>
              </w:rPr>
              <w:t>非生产系统</w:t>
            </w:r>
          </w:p>
        </w:tc>
      </w:tr>
      <w:tr w:rsidR="001531B8" w:rsidRPr="00EE12DA" w14:paraId="2264EF65" w14:textId="77777777" w:rsidTr="00B1078E">
        <w:trPr>
          <w:jc w:val="center"/>
        </w:trPr>
        <w:tc>
          <w:tcPr>
            <w:tcW w:w="1451" w:type="dxa"/>
            <w:tcBorders>
              <w:top w:val="single" w:sz="4" w:space="0" w:color="auto"/>
              <w:bottom w:val="single" w:sz="6" w:space="0" w:color="auto"/>
              <w:right w:val="single" w:sz="4" w:space="0" w:color="auto"/>
            </w:tcBorders>
            <w:vAlign w:val="center"/>
          </w:tcPr>
          <w:p w14:paraId="753C5F12" w14:textId="77777777" w:rsidR="001531B8" w:rsidRPr="00EE12DA" w:rsidRDefault="001531B8" w:rsidP="001531B8">
            <w:pPr>
              <w:spacing w:line="360" w:lineRule="auto"/>
              <w:jc w:val="center"/>
              <w:rPr>
                <w:rFonts w:ascii="宋体" w:eastAsia="宋体" w:hAnsi="宋体"/>
                <w:b/>
                <w:sz w:val="24"/>
                <w:szCs w:val="24"/>
              </w:rPr>
            </w:pPr>
            <w:r w:rsidRPr="00EE12DA">
              <w:rPr>
                <w:rFonts w:ascii="宋体" w:eastAsia="宋体" w:hAnsi="宋体"/>
                <w:b/>
                <w:sz w:val="24"/>
                <w:szCs w:val="24"/>
              </w:rPr>
              <w:t>一级</w:t>
            </w:r>
          </w:p>
          <w:p w14:paraId="28181D04" w14:textId="77777777" w:rsidR="001531B8" w:rsidRPr="00EE12DA" w:rsidRDefault="001531B8" w:rsidP="001531B8">
            <w:pPr>
              <w:spacing w:line="360" w:lineRule="auto"/>
              <w:jc w:val="center"/>
              <w:rPr>
                <w:rFonts w:ascii="宋体" w:eastAsia="宋体" w:hAnsi="宋体"/>
                <w:b/>
                <w:sz w:val="24"/>
                <w:szCs w:val="24"/>
              </w:rPr>
            </w:pPr>
            <w:r w:rsidRPr="00EE12DA">
              <w:rPr>
                <w:rFonts w:ascii="宋体" w:eastAsia="宋体" w:hAnsi="宋体"/>
                <w:b/>
                <w:sz w:val="24"/>
                <w:szCs w:val="24"/>
              </w:rPr>
              <w:t>紧急问题</w:t>
            </w:r>
          </w:p>
        </w:tc>
        <w:tc>
          <w:tcPr>
            <w:tcW w:w="2316" w:type="dxa"/>
            <w:tcBorders>
              <w:top w:val="single" w:sz="4" w:space="0" w:color="auto"/>
              <w:left w:val="single" w:sz="4" w:space="0" w:color="auto"/>
              <w:bottom w:val="single" w:sz="6" w:space="0" w:color="auto"/>
              <w:right w:val="single" w:sz="6" w:space="0" w:color="auto"/>
            </w:tcBorders>
          </w:tcPr>
          <w:p w14:paraId="401DF673" w14:textId="77777777" w:rsidR="001531B8" w:rsidRPr="00EE12DA" w:rsidRDefault="001531B8" w:rsidP="001531B8">
            <w:pPr>
              <w:spacing w:before="100" w:beforeAutospacing="1" w:after="100" w:afterAutospacing="1" w:line="360" w:lineRule="auto"/>
              <w:rPr>
                <w:rFonts w:ascii="宋体" w:eastAsia="宋体" w:hAnsi="宋体"/>
                <w:sz w:val="24"/>
                <w:szCs w:val="24"/>
              </w:rPr>
            </w:pPr>
            <w:r w:rsidRPr="00EE12DA">
              <w:rPr>
                <w:rFonts w:ascii="宋体" w:eastAsia="宋体" w:hAnsi="宋体"/>
                <w:sz w:val="24"/>
                <w:szCs w:val="24"/>
              </w:rPr>
              <w:t>系统故障导致业务停顿，数据丢失。（由此导致突发事件）</w:t>
            </w:r>
          </w:p>
        </w:tc>
        <w:tc>
          <w:tcPr>
            <w:tcW w:w="1427" w:type="dxa"/>
            <w:tcBorders>
              <w:top w:val="single" w:sz="4" w:space="0" w:color="auto"/>
              <w:left w:val="single" w:sz="6" w:space="0" w:color="auto"/>
              <w:bottom w:val="single" w:sz="6" w:space="0" w:color="auto"/>
              <w:right w:val="single" w:sz="6" w:space="0" w:color="auto"/>
            </w:tcBorders>
            <w:vAlign w:val="center"/>
          </w:tcPr>
          <w:p w14:paraId="58846501" w14:textId="77777777" w:rsidR="001531B8" w:rsidRPr="00EE12DA" w:rsidRDefault="001531B8" w:rsidP="001531B8">
            <w:pPr>
              <w:spacing w:before="100" w:beforeAutospacing="1" w:after="100" w:afterAutospacing="1" w:line="360" w:lineRule="auto"/>
              <w:rPr>
                <w:rFonts w:ascii="宋体" w:eastAsia="宋体" w:hAnsi="宋体"/>
                <w:sz w:val="24"/>
                <w:szCs w:val="24"/>
              </w:rPr>
            </w:pPr>
            <w:r w:rsidRPr="00EE12DA">
              <w:rPr>
                <w:rFonts w:ascii="宋体" w:eastAsia="宋体" w:hAnsi="宋体"/>
                <w:sz w:val="24"/>
                <w:szCs w:val="24"/>
              </w:rPr>
              <w:t>30分钟内响应</w:t>
            </w:r>
          </w:p>
        </w:tc>
        <w:tc>
          <w:tcPr>
            <w:tcW w:w="1134" w:type="dxa"/>
            <w:tcBorders>
              <w:top w:val="single" w:sz="4" w:space="0" w:color="auto"/>
              <w:left w:val="single" w:sz="6" w:space="0" w:color="auto"/>
              <w:bottom w:val="single" w:sz="6" w:space="0" w:color="auto"/>
              <w:right w:val="single" w:sz="6" w:space="0" w:color="auto"/>
            </w:tcBorders>
            <w:vAlign w:val="center"/>
          </w:tcPr>
          <w:p w14:paraId="6A23BF49" w14:textId="77777777" w:rsidR="001531B8" w:rsidRPr="00EE12DA" w:rsidRDefault="001531B8" w:rsidP="001531B8">
            <w:pPr>
              <w:spacing w:before="100" w:beforeAutospacing="1" w:after="100" w:afterAutospacing="1" w:line="360" w:lineRule="auto"/>
              <w:rPr>
                <w:rFonts w:ascii="宋体" w:eastAsia="宋体" w:hAnsi="宋体"/>
                <w:sz w:val="24"/>
                <w:szCs w:val="24"/>
              </w:rPr>
            </w:pPr>
            <w:r w:rsidRPr="00EE12DA">
              <w:rPr>
                <w:rFonts w:ascii="宋体" w:eastAsia="宋体" w:hAnsi="宋体"/>
                <w:sz w:val="24"/>
                <w:szCs w:val="24"/>
              </w:rPr>
              <w:t>≤2小时</w:t>
            </w:r>
          </w:p>
        </w:tc>
        <w:tc>
          <w:tcPr>
            <w:tcW w:w="1316" w:type="dxa"/>
            <w:tcBorders>
              <w:top w:val="single" w:sz="4" w:space="0" w:color="auto"/>
              <w:left w:val="single" w:sz="6" w:space="0" w:color="auto"/>
              <w:bottom w:val="single" w:sz="6" w:space="0" w:color="auto"/>
              <w:right w:val="single" w:sz="6" w:space="0" w:color="auto"/>
            </w:tcBorders>
            <w:vAlign w:val="center"/>
          </w:tcPr>
          <w:p w14:paraId="786E513F" w14:textId="77777777" w:rsidR="001531B8" w:rsidRPr="00EE12DA" w:rsidRDefault="001531B8" w:rsidP="001531B8">
            <w:pPr>
              <w:spacing w:before="100" w:beforeAutospacing="1" w:after="100" w:afterAutospacing="1" w:line="360" w:lineRule="auto"/>
              <w:rPr>
                <w:rFonts w:ascii="宋体" w:eastAsia="宋体" w:hAnsi="宋体"/>
                <w:sz w:val="24"/>
                <w:szCs w:val="24"/>
              </w:rPr>
            </w:pPr>
            <w:r w:rsidRPr="00EE12DA">
              <w:rPr>
                <w:rFonts w:ascii="宋体" w:eastAsia="宋体" w:hAnsi="宋体"/>
                <w:sz w:val="24"/>
                <w:szCs w:val="24"/>
              </w:rPr>
              <w:t>≤4小时</w:t>
            </w:r>
          </w:p>
        </w:tc>
        <w:tc>
          <w:tcPr>
            <w:tcW w:w="1080" w:type="dxa"/>
            <w:vMerge w:val="restart"/>
            <w:tcBorders>
              <w:top w:val="single" w:sz="4" w:space="0" w:color="auto"/>
              <w:left w:val="single" w:sz="6" w:space="0" w:color="auto"/>
              <w:bottom w:val="single" w:sz="6" w:space="0" w:color="auto"/>
              <w:right w:val="single" w:sz="6" w:space="0" w:color="auto"/>
            </w:tcBorders>
            <w:vAlign w:val="center"/>
          </w:tcPr>
          <w:p w14:paraId="3B2FD626" w14:textId="77777777" w:rsidR="001531B8" w:rsidRPr="00EE12DA" w:rsidRDefault="001531B8" w:rsidP="001531B8">
            <w:pPr>
              <w:spacing w:before="100" w:beforeAutospacing="1" w:after="100" w:afterAutospacing="1" w:line="360" w:lineRule="auto"/>
              <w:rPr>
                <w:rFonts w:ascii="宋体" w:eastAsia="宋体" w:hAnsi="宋体"/>
                <w:sz w:val="24"/>
                <w:szCs w:val="24"/>
              </w:rPr>
            </w:pPr>
            <w:r w:rsidRPr="00EE12DA">
              <w:rPr>
                <w:rFonts w:ascii="宋体" w:eastAsia="宋体" w:hAnsi="宋体"/>
                <w:sz w:val="24"/>
                <w:szCs w:val="24"/>
              </w:rPr>
              <w:t>≤4小时</w:t>
            </w:r>
          </w:p>
        </w:tc>
        <w:tc>
          <w:tcPr>
            <w:tcW w:w="1501" w:type="dxa"/>
            <w:vMerge w:val="restart"/>
            <w:tcBorders>
              <w:top w:val="single" w:sz="4" w:space="0" w:color="auto"/>
              <w:left w:val="single" w:sz="6" w:space="0" w:color="auto"/>
              <w:bottom w:val="single" w:sz="6" w:space="0" w:color="auto"/>
            </w:tcBorders>
            <w:vAlign w:val="center"/>
          </w:tcPr>
          <w:p w14:paraId="353737D0" w14:textId="77777777" w:rsidR="001531B8" w:rsidRPr="00EE12DA" w:rsidRDefault="001531B8" w:rsidP="001531B8">
            <w:pPr>
              <w:spacing w:before="100" w:beforeAutospacing="1" w:after="100" w:afterAutospacing="1" w:line="360" w:lineRule="auto"/>
              <w:rPr>
                <w:rFonts w:ascii="宋体" w:eastAsia="宋体" w:hAnsi="宋体"/>
                <w:sz w:val="24"/>
                <w:szCs w:val="24"/>
              </w:rPr>
            </w:pPr>
            <w:r w:rsidRPr="00EE12DA">
              <w:rPr>
                <w:rFonts w:ascii="宋体" w:eastAsia="宋体" w:hAnsi="宋体"/>
                <w:sz w:val="24"/>
                <w:szCs w:val="24"/>
              </w:rPr>
              <w:t>≤24小时内</w:t>
            </w:r>
          </w:p>
        </w:tc>
      </w:tr>
      <w:tr w:rsidR="001531B8" w:rsidRPr="00EE12DA" w14:paraId="2ED9A209" w14:textId="77777777" w:rsidTr="00B1078E">
        <w:trPr>
          <w:jc w:val="center"/>
        </w:trPr>
        <w:tc>
          <w:tcPr>
            <w:tcW w:w="1451" w:type="dxa"/>
            <w:tcBorders>
              <w:top w:val="single" w:sz="6" w:space="0" w:color="auto"/>
              <w:bottom w:val="single" w:sz="6" w:space="0" w:color="auto"/>
              <w:right w:val="single" w:sz="4" w:space="0" w:color="auto"/>
            </w:tcBorders>
            <w:vAlign w:val="center"/>
          </w:tcPr>
          <w:p w14:paraId="1540BE73" w14:textId="77777777" w:rsidR="001531B8" w:rsidRPr="00EE12DA" w:rsidRDefault="001531B8" w:rsidP="001531B8">
            <w:pPr>
              <w:spacing w:line="360" w:lineRule="auto"/>
              <w:jc w:val="center"/>
              <w:rPr>
                <w:rFonts w:ascii="宋体" w:eastAsia="宋体" w:hAnsi="宋体"/>
                <w:b/>
                <w:sz w:val="24"/>
                <w:szCs w:val="24"/>
              </w:rPr>
            </w:pPr>
            <w:r w:rsidRPr="00EE12DA">
              <w:rPr>
                <w:rFonts w:ascii="宋体" w:eastAsia="宋体" w:hAnsi="宋体"/>
                <w:b/>
                <w:sz w:val="24"/>
                <w:szCs w:val="24"/>
              </w:rPr>
              <w:t>二级</w:t>
            </w:r>
          </w:p>
          <w:p w14:paraId="6FD70390" w14:textId="77777777" w:rsidR="001531B8" w:rsidRPr="00EE12DA" w:rsidRDefault="001531B8" w:rsidP="001531B8">
            <w:pPr>
              <w:spacing w:line="360" w:lineRule="auto"/>
              <w:jc w:val="center"/>
              <w:rPr>
                <w:rFonts w:ascii="宋体" w:eastAsia="宋体" w:hAnsi="宋体"/>
                <w:b/>
                <w:sz w:val="24"/>
                <w:szCs w:val="24"/>
              </w:rPr>
            </w:pPr>
            <w:r w:rsidRPr="00EE12DA">
              <w:rPr>
                <w:rFonts w:ascii="宋体" w:eastAsia="宋体" w:hAnsi="宋体"/>
                <w:b/>
                <w:sz w:val="24"/>
                <w:szCs w:val="24"/>
              </w:rPr>
              <w:t>严重问题</w:t>
            </w:r>
          </w:p>
        </w:tc>
        <w:tc>
          <w:tcPr>
            <w:tcW w:w="2316" w:type="dxa"/>
            <w:tcBorders>
              <w:top w:val="single" w:sz="6" w:space="0" w:color="auto"/>
              <w:left w:val="single" w:sz="4" w:space="0" w:color="auto"/>
              <w:bottom w:val="single" w:sz="6" w:space="0" w:color="auto"/>
              <w:right w:val="single" w:sz="6" w:space="0" w:color="auto"/>
            </w:tcBorders>
          </w:tcPr>
          <w:p w14:paraId="26B09796" w14:textId="77777777" w:rsidR="001531B8" w:rsidRPr="00EE12DA" w:rsidRDefault="001531B8" w:rsidP="001531B8">
            <w:pPr>
              <w:spacing w:before="100" w:beforeAutospacing="1" w:after="100" w:afterAutospacing="1" w:line="360" w:lineRule="auto"/>
              <w:rPr>
                <w:rFonts w:ascii="宋体" w:eastAsia="宋体" w:hAnsi="宋体"/>
                <w:sz w:val="24"/>
                <w:szCs w:val="24"/>
              </w:rPr>
            </w:pPr>
            <w:r w:rsidRPr="00EE12DA">
              <w:rPr>
                <w:rFonts w:ascii="宋体" w:eastAsia="宋体" w:hAnsi="宋体"/>
                <w:sz w:val="24"/>
                <w:szCs w:val="24"/>
              </w:rPr>
              <w:t>部分部件失效、系统性能下降但不影响正常业务运作。</w:t>
            </w:r>
          </w:p>
        </w:tc>
        <w:tc>
          <w:tcPr>
            <w:tcW w:w="1427" w:type="dxa"/>
            <w:tcBorders>
              <w:top w:val="single" w:sz="6" w:space="0" w:color="auto"/>
              <w:left w:val="single" w:sz="6" w:space="0" w:color="auto"/>
              <w:bottom w:val="single" w:sz="6" w:space="0" w:color="auto"/>
              <w:right w:val="single" w:sz="6" w:space="0" w:color="auto"/>
            </w:tcBorders>
            <w:vAlign w:val="center"/>
          </w:tcPr>
          <w:p w14:paraId="5FB41B19" w14:textId="77777777" w:rsidR="001531B8" w:rsidRPr="00EE12DA" w:rsidRDefault="001531B8" w:rsidP="001531B8">
            <w:pPr>
              <w:spacing w:before="100" w:beforeAutospacing="1" w:after="100" w:afterAutospacing="1" w:line="360" w:lineRule="auto"/>
              <w:rPr>
                <w:rFonts w:ascii="宋体" w:eastAsia="宋体" w:hAnsi="宋体"/>
                <w:sz w:val="24"/>
                <w:szCs w:val="24"/>
              </w:rPr>
            </w:pPr>
            <w:r w:rsidRPr="00EE12DA">
              <w:rPr>
                <w:rFonts w:ascii="宋体" w:eastAsia="宋体" w:hAnsi="宋体"/>
                <w:sz w:val="24"/>
                <w:szCs w:val="24"/>
              </w:rPr>
              <w:t>30分钟内响应</w:t>
            </w:r>
          </w:p>
        </w:tc>
        <w:tc>
          <w:tcPr>
            <w:tcW w:w="1134" w:type="dxa"/>
            <w:tcBorders>
              <w:top w:val="single" w:sz="6" w:space="0" w:color="auto"/>
              <w:left w:val="single" w:sz="6" w:space="0" w:color="auto"/>
              <w:bottom w:val="single" w:sz="6" w:space="0" w:color="auto"/>
              <w:right w:val="single" w:sz="6" w:space="0" w:color="auto"/>
            </w:tcBorders>
            <w:vAlign w:val="center"/>
          </w:tcPr>
          <w:p w14:paraId="1B808479" w14:textId="77777777" w:rsidR="001531B8" w:rsidRPr="00EE12DA" w:rsidRDefault="001531B8" w:rsidP="001531B8">
            <w:pPr>
              <w:spacing w:before="100" w:beforeAutospacing="1" w:after="100" w:afterAutospacing="1" w:line="360" w:lineRule="auto"/>
              <w:rPr>
                <w:rFonts w:ascii="宋体" w:eastAsia="宋体" w:hAnsi="宋体"/>
                <w:sz w:val="24"/>
                <w:szCs w:val="24"/>
              </w:rPr>
            </w:pPr>
            <w:r w:rsidRPr="00EE12DA">
              <w:rPr>
                <w:rFonts w:ascii="宋体" w:eastAsia="宋体" w:hAnsi="宋体"/>
                <w:sz w:val="24"/>
                <w:szCs w:val="24"/>
              </w:rPr>
              <w:t>≤2小时</w:t>
            </w:r>
          </w:p>
        </w:tc>
        <w:tc>
          <w:tcPr>
            <w:tcW w:w="1316" w:type="dxa"/>
            <w:tcBorders>
              <w:top w:val="single" w:sz="6" w:space="0" w:color="auto"/>
              <w:left w:val="single" w:sz="6" w:space="0" w:color="auto"/>
              <w:bottom w:val="single" w:sz="6" w:space="0" w:color="auto"/>
              <w:right w:val="single" w:sz="6" w:space="0" w:color="auto"/>
            </w:tcBorders>
            <w:vAlign w:val="center"/>
          </w:tcPr>
          <w:p w14:paraId="2C66C922" w14:textId="77777777" w:rsidR="001531B8" w:rsidRPr="00EE12DA" w:rsidRDefault="001531B8" w:rsidP="001531B8">
            <w:pPr>
              <w:spacing w:before="100" w:beforeAutospacing="1" w:after="100" w:afterAutospacing="1" w:line="360" w:lineRule="auto"/>
              <w:rPr>
                <w:rFonts w:ascii="宋体" w:eastAsia="宋体" w:hAnsi="宋体"/>
                <w:sz w:val="24"/>
                <w:szCs w:val="24"/>
              </w:rPr>
            </w:pPr>
            <w:r w:rsidRPr="00EE12DA">
              <w:rPr>
                <w:rFonts w:ascii="宋体" w:eastAsia="宋体" w:hAnsi="宋体"/>
                <w:sz w:val="24"/>
                <w:szCs w:val="24"/>
              </w:rPr>
              <w:t>≤4小时</w:t>
            </w:r>
          </w:p>
        </w:tc>
        <w:tc>
          <w:tcPr>
            <w:tcW w:w="1080" w:type="dxa"/>
            <w:vMerge/>
            <w:tcBorders>
              <w:top w:val="single" w:sz="6" w:space="0" w:color="auto"/>
              <w:left w:val="single" w:sz="6" w:space="0" w:color="auto"/>
              <w:bottom w:val="single" w:sz="6" w:space="0" w:color="auto"/>
              <w:right w:val="single" w:sz="6" w:space="0" w:color="auto"/>
            </w:tcBorders>
          </w:tcPr>
          <w:p w14:paraId="7E3EF983" w14:textId="77777777" w:rsidR="001531B8" w:rsidRPr="00EE12DA" w:rsidRDefault="001531B8" w:rsidP="001531B8">
            <w:pPr>
              <w:spacing w:before="100" w:beforeAutospacing="1" w:after="100" w:afterAutospacing="1" w:line="360" w:lineRule="auto"/>
              <w:rPr>
                <w:rFonts w:ascii="宋体" w:eastAsia="宋体" w:hAnsi="宋体"/>
                <w:sz w:val="24"/>
                <w:szCs w:val="24"/>
              </w:rPr>
            </w:pPr>
          </w:p>
        </w:tc>
        <w:tc>
          <w:tcPr>
            <w:tcW w:w="1501" w:type="dxa"/>
            <w:vMerge/>
            <w:tcBorders>
              <w:top w:val="single" w:sz="6" w:space="0" w:color="auto"/>
              <w:left w:val="single" w:sz="6" w:space="0" w:color="auto"/>
              <w:bottom w:val="single" w:sz="6" w:space="0" w:color="auto"/>
            </w:tcBorders>
          </w:tcPr>
          <w:p w14:paraId="50F70076" w14:textId="77777777" w:rsidR="001531B8" w:rsidRPr="00EE12DA" w:rsidRDefault="001531B8" w:rsidP="001531B8">
            <w:pPr>
              <w:spacing w:before="100" w:beforeAutospacing="1" w:after="100" w:afterAutospacing="1" w:line="360" w:lineRule="auto"/>
              <w:rPr>
                <w:rFonts w:ascii="宋体" w:eastAsia="宋体" w:hAnsi="宋体"/>
                <w:sz w:val="24"/>
                <w:szCs w:val="24"/>
              </w:rPr>
            </w:pPr>
          </w:p>
        </w:tc>
      </w:tr>
      <w:tr w:rsidR="001531B8" w:rsidRPr="00EE12DA" w14:paraId="44DF7655" w14:textId="77777777" w:rsidTr="00B1078E">
        <w:trPr>
          <w:jc w:val="center"/>
        </w:trPr>
        <w:tc>
          <w:tcPr>
            <w:tcW w:w="1451" w:type="dxa"/>
            <w:tcBorders>
              <w:top w:val="single" w:sz="6" w:space="0" w:color="auto"/>
              <w:bottom w:val="single" w:sz="6" w:space="0" w:color="auto"/>
              <w:right w:val="single" w:sz="4" w:space="0" w:color="auto"/>
            </w:tcBorders>
            <w:vAlign w:val="center"/>
          </w:tcPr>
          <w:p w14:paraId="6E29EDB6" w14:textId="77777777" w:rsidR="001531B8" w:rsidRPr="00EE12DA" w:rsidRDefault="001531B8" w:rsidP="001531B8">
            <w:pPr>
              <w:spacing w:line="360" w:lineRule="auto"/>
              <w:jc w:val="center"/>
              <w:rPr>
                <w:rFonts w:ascii="宋体" w:eastAsia="宋体" w:hAnsi="宋体"/>
                <w:b/>
                <w:sz w:val="24"/>
                <w:szCs w:val="24"/>
              </w:rPr>
            </w:pPr>
            <w:r w:rsidRPr="00EE12DA">
              <w:rPr>
                <w:rFonts w:ascii="宋体" w:eastAsia="宋体" w:hAnsi="宋体"/>
                <w:b/>
                <w:sz w:val="24"/>
                <w:szCs w:val="24"/>
              </w:rPr>
              <w:t>三级</w:t>
            </w:r>
          </w:p>
          <w:p w14:paraId="59915308" w14:textId="77777777" w:rsidR="001531B8" w:rsidRPr="00EE12DA" w:rsidRDefault="001531B8" w:rsidP="001531B8">
            <w:pPr>
              <w:spacing w:line="360" w:lineRule="auto"/>
              <w:jc w:val="center"/>
              <w:rPr>
                <w:rFonts w:ascii="宋体" w:eastAsia="宋体" w:hAnsi="宋体"/>
                <w:b/>
                <w:sz w:val="24"/>
                <w:szCs w:val="24"/>
              </w:rPr>
            </w:pPr>
            <w:r w:rsidRPr="00EE12DA">
              <w:rPr>
                <w:rFonts w:ascii="宋体" w:eastAsia="宋体" w:hAnsi="宋体"/>
                <w:b/>
                <w:sz w:val="24"/>
                <w:szCs w:val="24"/>
              </w:rPr>
              <w:t>较严重问题</w:t>
            </w:r>
          </w:p>
        </w:tc>
        <w:tc>
          <w:tcPr>
            <w:tcW w:w="2316" w:type="dxa"/>
            <w:tcBorders>
              <w:top w:val="single" w:sz="6" w:space="0" w:color="auto"/>
              <w:left w:val="single" w:sz="4" w:space="0" w:color="auto"/>
              <w:bottom w:val="single" w:sz="6" w:space="0" w:color="auto"/>
              <w:right w:val="single" w:sz="6" w:space="0" w:color="auto"/>
            </w:tcBorders>
          </w:tcPr>
          <w:p w14:paraId="372B33BF" w14:textId="77777777" w:rsidR="001531B8" w:rsidRPr="00EE12DA" w:rsidRDefault="001531B8" w:rsidP="001531B8">
            <w:pPr>
              <w:spacing w:before="100" w:beforeAutospacing="1" w:after="100" w:afterAutospacing="1" w:line="360" w:lineRule="auto"/>
              <w:rPr>
                <w:rFonts w:ascii="宋体" w:eastAsia="宋体" w:hAnsi="宋体"/>
                <w:sz w:val="24"/>
                <w:szCs w:val="24"/>
              </w:rPr>
            </w:pPr>
            <w:r w:rsidRPr="00EE12DA">
              <w:rPr>
                <w:rFonts w:ascii="宋体" w:eastAsia="宋体" w:hAnsi="宋体"/>
                <w:sz w:val="24"/>
                <w:szCs w:val="24"/>
              </w:rPr>
              <w:t>系统能继续运行且性能不受影响，但出现系统报错或部分部件故障，存在较大安全隐患。</w:t>
            </w:r>
          </w:p>
        </w:tc>
        <w:tc>
          <w:tcPr>
            <w:tcW w:w="1427" w:type="dxa"/>
            <w:tcBorders>
              <w:top w:val="single" w:sz="6" w:space="0" w:color="auto"/>
              <w:left w:val="single" w:sz="6" w:space="0" w:color="auto"/>
              <w:bottom w:val="single" w:sz="6" w:space="0" w:color="auto"/>
              <w:right w:val="single" w:sz="6" w:space="0" w:color="auto"/>
            </w:tcBorders>
            <w:vAlign w:val="center"/>
          </w:tcPr>
          <w:p w14:paraId="0F6CF810" w14:textId="77777777" w:rsidR="001531B8" w:rsidRPr="00EE12DA" w:rsidRDefault="001531B8" w:rsidP="001531B8">
            <w:pPr>
              <w:spacing w:before="100" w:beforeAutospacing="1" w:after="100" w:afterAutospacing="1" w:line="360" w:lineRule="auto"/>
              <w:jc w:val="center"/>
              <w:rPr>
                <w:rFonts w:ascii="宋体" w:eastAsia="宋体" w:hAnsi="宋体"/>
                <w:sz w:val="24"/>
                <w:szCs w:val="24"/>
              </w:rPr>
            </w:pPr>
            <w:r w:rsidRPr="00EE12DA">
              <w:rPr>
                <w:rFonts w:ascii="宋体" w:eastAsia="宋体" w:hAnsi="宋体"/>
                <w:sz w:val="24"/>
                <w:szCs w:val="24"/>
              </w:rPr>
              <w:t>1小时内响应</w:t>
            </w:r>
          </w:p>
        </w:tc>
        <w:tc>
          <w:tcPr>
            <w:tcW w:w="5031" w:type="dxa"/>
            <w:gridSpan w:val="4"/>
            <w:tcBorders>
              <w:top w:val="single" w:sz="6" w:space="0" w:color="auto"/>
              <w:left w:val="single" w:sz="6" w:space="0" w:color="auto"/>
              <w:bottom w:val="single" w:sz="6" w:space="0" w:color="auto"/>
            </w:tcBorders>
            <w:vAlign w:val="center"/>
          </w:tcPr>
          <w:p w14:paraId="627530D6" w14:textId="77777777" w:rsidR="001531B8" w:rsidRPr="00EE12DA" w:rsidRDefault="001531B8" w:rsidP="001531B8">
            <w:pPr>
              <w:spacing w:before="100" w:beforeAutospacing="1" w:after="100" w:afterAutospacing="1" w:line="360" w:lineRule="auto"/>
              <w:rPr>
                <w:rFonts w:ascii="宋体" w:eastAsia="宋体" w:hAnsi="宋体"/>
                <w:sz w:val="24"/>
                <w:szCs w:val="24"/>
              </w:rPr>
            </w:pPr>
            <w:r w:rsidRPr="00EE12DA">
              <w:rPr>
                <w:rFonts w:ascii="宋体" w:eastAsia="宋体" w:hAnsi="宋体"/>
                <w:sz w:val="24"/>
                <w:szCs w:val="24"/>
              </w:rPr>
              <w:t>在保障不影响系统运行的前提下24小时内，视情况派驻现场维修人员并解决系统故障。</w:t>
            </w:r>
          </w:p>
        </w:tc>
      </w:tr>
      <w:tr w:rsidR="001531B8" w:rsidRPr="00EE12DA" w14:paraId="546500F0" w14:textId="77777777" w:rsidTr="00B1078E">
        <w:trPr>
          <w:jc w:val="center"/>
        </w:trPr>
        <w:tc>
          <w:tcPr>
            <w:tcW w:w="1451" w:type="dxa"/>
            <w:tcBorders>
              <w:top w:val="single" w:sz="6" w:space="0" w:color="auto"/>
              <w:bottom w:val="single" w:sz="4" w:space="0" w:color="auto"/>
              <w:right w:val="single" w:sz="4" w:space="0" w:color="auto"/>
            </w:tcBorders>
            <w:vAlign w:val="center"/>
          </w:tcPr>
          <w:p w14:paraId="4BCB66A2" w14:textId="77777777" w:rsidR="001531B8" w:rsidRPr="00EE12DA" w:rsidRDefault="001531B8" w:rsidP="001531B8">
            <w:pPr>
              <w:spacing w:line="360" w:lineRule="auto"/>
              <w:jc w:val="center"/>
              <w:rPr>
                <w:rFonts w:ascii="宋体" w:eastAsia="宋体" w:hAnsi="宋体"/>
                <w:b/>
                <w:sz w:val="24"/>
                <w:szCs w:val="24"/>
              </w:rPr>
            </w:pPr>
            <w:r w:rsidRPr="00EE12DA">
              <w:rPr>
                <w:rFonts w:ascii="宋体" w:eastAsia="宋体" w:hAnsi="宋体"/>
                <w:b/>
                <w:sz w:val="24"/>
                <w:szCs w:val="24"/>
              </w:rPr>
              <w:t>四级</w:t>
            </w:r>
          </w:p>
          <w:p w14:paraId="552D20D4" w14:textId="77777777" w:rsidR="001531B8" w:rsidRPr="00EE12DA" w:rsidRDefault="001531B8" w:rsidP="001531B8">
            <w:pPr>
              <w:spacing w:line="360" w:lineRule="auto"/>
              <w:jc w:val="center"/>
              <w:rPr>
                <w:rFonts w:ascii="宋体" w:eastAsia="宋体" w:hAnsi="宋体"/>
                <w:b/>
                <w:sz w:val="24"/>
                <w:szCs w:val="24"/>
              </w:rPr>
            </w:pPr>
            <w:r w:rsidRPr="00EE12DA">
              <w:rPr>
                <w:rFonts w:ascii="宋体" w:eastAsia="宋体" w:hAnsi="宋体"/>
                <w:b/>
                <w:sz w:val="24"/>
                <w:szCs w:val="24"/>
              </w:rPr>
              <w:t>普通问题</w:t>
            </w:r>
          </w:p>
        </w:tc>
        <w:tc>
          <w:tcPr>
            <w:tcW w:w="2316" w:type="dxa"/>
            <w:tcBorders>
              <w:top w:val="single" w:sz="6" w:space="0" w:color="auto"/>
              <w:left w:val="single" w:sz="4" w:space="0" w:color="auto"/>
              <w:bottom w:val="single" w:sz="4" w:space="0" w:color="auto"/>
              <w:right w:val="single" w:sz="6" w:space="0" w:color="auto"/>
            </w:tcBorders>
          </w:tcPr>
          <w:p w14:paraId="3F5145E6" w14:textId="77777777" w:rsidR="001531B8" w:rsidRPr="00EE12DA" w:rsidRDefault="001531B8" w:rsidP="001531B8">
            <w:pPr>
              <w:spacing w:before="100" w:beforeAutospacing="1" w:after="100" w:afterAutospacing="1" w:line="360" w:lineRule="auto"/>
              <w:rPr>
                <w:rFonts w:ascii="宋体" w:eastAsia="宋体" w:hAnsi="宋体"/>
                <w:sz w:val="24"/>
                <w:szCs w:val="24"/>
              </w:rPr>
            </w:pPr>
            <w:r w:rsidRPr="00EE12DA">
              <w:rPr>
                <w:rFonts w:ascii="宋体" w:eastAsia="宋体" w:hAnsi="宋体"/>
                <w:sz w:val="24"/>
                <w:szCs w:val="24"/>
              </w:rPr>
              <w:t>在系统技术功能、安装、配置方面的咨询问题，或其他显然不影响业务的预约服务。</w:t>
            </w:r>
          </w:p>
        </w:tc>
        <w:tc>
          <w:tcPr>
            <w:tcW w:w="1427" w:type="dxa"/>
            <w:tcBorders>
              <w:top w:val="single" w:sz="6" w:space="0" w:color="auto"/>
              <w:left w:val="single" w:sz="6" w:space="0" w:color="auto"/>
              <w:bottom w:val="single" w:sz="4" w:space="0" w:color="auto"/>
              <w:right w:val="single" w:sz="4" w:space="0" w:color="auto"/>
            </w:tcBorders>
            <w:vAlign w:val="center"/>
          </w:tcPr>
          <w:p w14:paraId="2BF35D13" w14:textId="77777777" w:rsidR="001531B8" w:rsidRPr="00EE12DA" w:rsidRDefault="001531B8" w:rsidP="001531B8">
            <w:pPr>
              <w:spacing w:before="100" w:beforeAutospacing="1" w:after="100" w:afterAutospacing="1" w:line="360" w:lineRule="auto"/>
              <w:rPr>
                <w:rFonts w:ascii="宋体" w:eastAsia="宋体" w:hAnsi="宋体"/>
                <w:sz w:val="24"/>
                <w:szCs w:val="24"/>
              </w:rPr>
            </w:pPr>
            <w:r w:rsidRPr="00EE12DA">
              <w:rPr>
                <w:rFonts w:ascii="宋体" w:eastAsia="宋体" w:hAnsi="宋体"/>
                <w:sz w:val="24"/>
                <w:szCs w:val="24"/>
              </w:rPr>
              <w:t>1小时内响应</w:t>
            </w:r>
          </w:p>
        </w:tc>
        <w:tc>
          <w:tcPr>
            <w:tcW w:w="5031" w:type="dxa"/>
            <w:gridSpan w:val="4"/>
            <w:tcBorders>
              <w:top w:val="single" w:sz="6" w:space="0" w:color="auto"/>
              <w:left w:val="single" w:sz="4" w:space="0" w:color="auto"/>
              <w:bottom w:val="single" w:sz="4" w:space="0" w:color="auto"/>
            </w:tcBorders>
            <w:vAlign w:val="center"/>
          </w:tcPr>
          <w:p w14:paraId="3246778C" w14:textId="77777777" w:rsidR="001531B8" w:rsidRPr="00EE12DA" w:rsidRDefault="001531B8" w:rsidP="001531B8">
            <w:pPr>
              <w:spacing w:before="100" w:beforeAutospacing="1" w:after="100" w:afterAutospacing="1" w:line="360" w:lineRule="auto"/>
              <w:rPr>
                <w:rFonts w:ascii="宋体" w:eastAsia="宋体" w:hAnsi="宋体"/>
                <w:sz w:val="24"/>
                <w:szCs w:val="24"/>
              </w:rPr>
            </w:pPr>
            <w:r w:rsidRPr="00EE12DA">
              <w:rPr>
                <w:rFonts w:ascii="宋体" w:eastAsia="宋体" w:hAnsi="宋体"/>
                <w:sz w:val="24"/>
                <w:szCs w:val="24"/>
              </w:rPr>
              <w:t>对于常规咨询性质问题，在电话支持无法解决前提下，需在2个工作日内提供人员现场后，另2个工作日内解决问题。因业务需要服务工程师到场值守工作，依照协和医院日程安排执行。</w:t>
            </w:r>
          </w:p>
        </w:tc>
      </w:tr>
    </w:tbl>
    <w:p w14:paraId="41E1D12D" w14:textId="77777777" w:rsidR="001531B8" w:rsidRPr="00EE12DA" w:rsidRDefault="001531B8" w:rsidP="001531B8">
      <w:pPr>
        <w:spacing w:line="360" w:lineRule="auto"/>
        <w:rPr>
          <w:rFonts w:ascii="宋体" w:eastAsia="宋体" w:hAnsi="宋体"/>
          <w:color w:val="000000"/>
          <w:sz w:val="24"/>
          <w:szCs w:val="24"/>
        </w:rPr>
      </w:pPr>
      <w:r w:rsidRPr="00EE12DA">
        <w:rPr>
          <w:rFonts w:ascii="宋体" w:eastAsia="宋体" w:hAnsi="宋体"/>
          <w:sz w:val="24"/>
          <w:szCs w:val="24"/>
        </w:rPr>
        <w:t>注</w:t>
      </w:r>
      <w:r w:rsidRPr="00EE12DA">
        <w:rPr>
          <w:rFonts w:ascii="宋体" w:eastAsia="宋体" w:hAnsi="宋体"/>
          <w:color w:val="000000"/>
          <w:sz w:val="24"/>
          <w:szCs w:val="24"/>
        </w:rPr>
        <w:t>：1) 故障等级要以我院工程师判断级别为准，具体故障级别定义参考上表。</w:t>
      </w:r>
    </w:p>
    <w:p w14:paraId="0F228AF6" w14:textId="77777777" w:rsidR="001531B8" w:rsidRPr="00EE12DA" w:rsidRDefault="001531B8" w:rsidP="001531B8">
      <w:pPr>
        <w:spacing w:line="360" w:lineRule="auto"/>
        <w:ind w:left="426"/>
        <w:rPr>
          <w:rFonts w:ascii="宋体" w:eastAsia="宋体" w:hAnsi="宋体"/>
          <w:color w:val="000000"/>
          <w:sz w:val="24"/>
          <w:szCs w:val="24"/>
        </w:rPr>
      </w:pPr>
      <w:r w:rsidRPr="00EE12DA">
        <w:rPr>
          <w:rFonts w:ascii="宋体" w:eastAsia="宋体" w:hAnsi="宋体"/>
          <w:color w:val="000000"/>
          <w:sz w:val="24"/>
          <w:szCs w:val="24"/>
        </w:rPr>
        <w:t>2) 响应时间，指在所选择服务等级允许的服务时间内接到故障电话起，服</w:t>
      </w:r>
      <w:r w:rsidRPr="00EE12DA">
        <w:rPr>
          <w:rFonts w:ascii="宋体" w:eastAsia="宋体" w:hAnsi="宋体"/>
          <w:color w:val="000000"/>
          <w:sz w:val="24"/>
          <w:szCs w:val="24"/>
        </w:rPr>
        <w:lastRenderedPageBreak/>
        <w:t>务商所能够提供的正确的故障判断或有效解决方案的时间。</w:t>
      </w:r>
    </w:p>
    <w:p w14:paraId="3B39AA27" w14:textId="1D40448C" w:rsidR="001531B8" w:rsidRPr="00EE12DA" w:rsidRDefault="001531B8" w:rsidP="001531B8">
      <w:pPr>
        <w:spacing w:line="360" w:lineRule="auto"/>
        <w:rPr>
          <w:rFonts w:ascii="宋体" w:eastAsia="宋体" w:hAnsi="宋体"/>
          <w:sz w:val="24"/>
          <w:szCs w:val="24"/>
        </w:rPr>
      </w:pPr>
      <w:r w:rsidRPr="00EE12DA">
        <w:rPr>
          <w:rFonts w:ascii="宋体" w:eastAsia="宋体" w:hAnsi="宋体"/>
          <w:sz w:val="24"/>
          <w:szCs w:val="24"/>
        </w:rPr>
        <w:tab/>
        <w:t>3) 人员到达现场时间</w:t>
      </w:r>
      <w:r w:rsidRPr="00EE12DA">
        <w:rPr>
          <w:rFonts w:ascii="宋体" w:eastAsia="宋体" w:hAnsi="宋体"/>
          <w:sz w:val="24"/>
          <w:szCs w:val="24"/>
        </w:rPr>
        <w:t>，指</w:t>
      </w:r>
      <w:r w:rsidR="00FD3F67" w:rsidRPr="00EE12DA">
        <w:rPr>
          <w:rFonts w:ascii="宋体" w:eastAsia="宋体" w:hAnsi="宋体" w:hint="eastAsia"/>
          <w:bCs/>
          <w:sz w:val="24"/>
          <w:szCs w:val="24"/>
        </w:rPr>
        <w:t>供应</w:t>
      </w:r>
      <w:r w:rsidRPr="00EE12DA">
        <w:rPr>
          <w:rFonts w:ascii="宋体" w:eastAsia="宋体" w:hAnsi="宋体"/>
          <w:sz w:val="24"/>
          <w:szCs w:val="24"/>
        </w:rPr>
        <w:t>商做出响应后派驻维护人员到达指定故障地点的时间。</w:t>
      </w:r>
    </w:p>
    <w:p w14:paraId="2E416925" w14:textId="77777777" w:rsidR="001531B8" w:rsidRPr="00EE12DA" w:rsidRDefault="001531B8" w:rsidP="001531B8">
      <w:pPr>
        <w:spacing w:line="360" w:lineRule="auto"/>
        <w:ind w:left="2" w:firstLineChars="202" w:firstLine="485"/>
        <w:rPr>
          <w:rFonts w:ascii="宋体" w:eastAsia="宋体" w:hAnsi="宋体"/>
          <w:color w:val="000000"/>
          <w:sz w:val="24"/>
          <w:szCs w:val="24"/>
        </w:rPr>
      </w:pPr>
      <w:r w:rsidRPr="00EE12DA">
        <w:rPr>
          <w:rFonts w:ascii="宋体" w:eastAsia="宋体" w:hAnsi="宋体"/>
          <w:color w:val="000000"/>
          <w:sz w:val="24"/>
          <w:szCs w:val="24"/>
        </w:rPr>
        <w:t>4) 系统回复时间，指工程师到场后到系统回复运行的时间。</w:t>
      </w:r>
    </w:p>
    <w:p w14:paraId="1E6B7527" w14:textId="77777777" w:rsidR="001531B8" w:rsidRPr="00EE12DA" w:rsidRDefault="001531B8" w:rsidP="001531B8">
      <w:pPr>
        <w:spacing w:line="360" w:lineRule="auto"/>
        <w:ind w:left="426"/>
        <w:rPr>
          <w:rFonts w:ascii="宋体" w:eastAsia="宋体" w:hAnsi="宋体"/>
          <w:color w:val="000000"/>
          <w:sz w:val="24"/>
          <w:szCs w:val="24"/>
        </w:rPr>
      </w:pPr>
      <w:r w:rsidRPr="00EE12DA">
        <w:rPr>
          <w:rFonts w:ascii="宋体" w:eastAsia="宋体" w:hAnsi="宋体"/>
          <w:color w:val="000000"/>
          <w:sz w:val="24"/>
          <w:szCs w:val="24"/>
        </w:rPr>
        <w:t>5) 生产系统主要是指直接或间接影响协和医院对外营业的业务系统，非生产系统主要包括开发、测试、办公等系统。</w:t>
      </w:r>
    </w:p>
    <w:p w14:paraId="1B7A224D" w14:textId="1DD5D7C4" w:rsidR="001531B8" w:rsidRPr="00EE12DA" w:rsidRDefault="001531B8" w:rsidP="001531B8">
      <w:pPr>
        <w:numPr>
          <w:ilvl w:val="0"/>
          <w:numId w:val="20"/>
        </w:numPr>
        <w:spacing w:before="100" w:beforeAutospacing="1" w:after="100" w:afterAutospacing="1" w:line="360" w:lineRule="auto"/>
        <w:rPr>
          <w:rFonts w:ascii="宋体" w:eastAsia="宋体" w:hAnsi="宋体"/>
          <w:bCs/>
          <w:sz w:val="24"/>
          <w:szCs w:val="24"/>
        </w:rPr>
      </w:pPr>
      <w:r w:rsidRPr="00EE12DA">
        <w:rPr>
          <w:rFonts w:ascii="宋体" w:eastAsia="宋体" w:hAnsi="宋体"/>
          <w:bCs/>
          <w:sz w:val="24"/>
          <w:szCs w:val="24"/>
        </w:rPr>
        <w:t>备品备件要求：备件为全新备件或经过</w:t>
      </w:r>
      <w:r w:rsidR="00FD3F67" w:rsidRPr="00EE12DA">
        <w:rPr>
          <w:rFonts w:ascii="宋体" w:eastAsia="宋体" w:hAnsi="宋体" w:hint="eastAsia"/>
          <w:bCs/>
          <w:sz w:val="24"/>
          <w:szCs w:val="24"/>
        </w:rPr>
        <w:t>供应</w:t>
      </w:r>
      <w:r w:rsidRPr="00EE12DA">
        <w:rPr>
          <w:rFonts w:ascii="宋体" w:eastAsia="宋体" w:hAnsi="宋体"/>
          <w:bCs/>
          <w:sz w:val="24"/>
          <w:szCs w:val="24"/>
        </w:rPr>
        <w:t>商严格检测的外观与功能完好的整新备件。根据本项目要求，</w:t>
      </w:r>
      <w:r w:rsidR="00FD3F67" w:rsidRPr="00EE12DA">
        <w:rPr>
          <w:rFonts w:ascii="宋体" w:eastAsia="宋体" w:hAnsi="宋体" w:hint="eastAsia"/>
          <w:bCs/>
          <w:sz w:val="24"/>
          <w:szCs w:val="24"/>
        </w:rPr>
        <w:t>供应</w:t>
      </w:r>
      <w:r w:rsidRPr="00EE12DA">
        <w:rPr>
          <w:rFonts w:ascii="宋体" w:eastAsia="宋体" w:hAnsi="宋体"/>
          <w:bCs/>
          <w:sz w:val="24"/>
          <w:szCs w:val="24"/>
        </w:rPr>
        <w:t>商应针对本项目提供7*24免备件费、免人工费、免运输费的备件更换服务。换下的配件属于乙方的财产，更换上去的配件则属于甲方的财产。换下的存储配件（包含但不限磁盘），须由甲方返还给乙方。如乙方在诊断故障后未能将备件及时运抵协和医院现场或者重要备件新损，每出现一次扣除该阶段服务考评中的相应分值。</w:t>
      </w:r>
    </w:p>
    <w:p w14:paraId="3782A23D" w14:textId="2FC34AD4" w:rsidR="001531B8" w:rsidRPr="00EE12DA" w:rsidRDefault="001531B8" w:rsidP="001531B8">
      <w:pPr>
        <w:numPr>
          <w:ilvl w:val="0"/>
          <w:numId w:val="20"/>
        </w:numPr>
        <w:spacing w:before="100" w:beforeAutospacing="1" w:after="100" w:afterAutospacing="1" w:line="360" w:lineRule="auto"/>
        <w:rPr>
          <w:rFonts w:ascii="宋体" w:eastAsia="宋体" w:hAnsi="宋体"/>
          <w:bCs/>
          <w:sz w:val="24"/>
          <w:szCs w:val="24"/>
        </w:rPr>
      </w:pPr>
      <w:r w:rsidRPr="00EE12DA">
        <w:rPr>
          <w:rFonts w:ascii="宋体" w:eastAsia="宋体" w:hAnsi="宋体"/>
          <w:bCs/>
          <w:sz w:val="24"/>
          <w:szCs w:val="24"/>
        </w:rPr>
        <w:t>微码升级要求：</w:t>
      </w:r>
      <w:r w:rsidR="00FD3F67" w:rsidRPr="00EE12DA">
        <w:rPr>
          <w:rFonts w:ascii="宋体" w:eastAsia="宋体" w:hAnsi="宋体" w:hint="eastAsia"/>
          <w:bCs/>
          <w:sz w:val="24"/>
          <w:szCs w:val="24"/>
        </w:rPr>
        <w:t>供应</w:t>
      </w:r>
      <w:r w:rsidRPr="00EE12DA">
        <w:rPr>
          <w:rFonts w:ascii="宋体" w:eastAsia="宋体" w:hAnsi="宋体"/>
          <w:bCs/>
          <w:sz w:val="24"/>
          <w:szCs w:val="24"/>
        </w:rPr>
        <w:t>商应及时掌握产品的升级情况，并通报我院相关部门及时升级。升级</w:t>
      </w:r>
      <w:proofErr w:type="gramStart"/>
      <w:r w:rsidRPr="00EE12DA">
        <w:rPr>
          <w:rFonts w:ascii="宋体" w:eastAsia="宋体" w:hAnsi="宋体"/>
          <w:bCs/>
          <w:sz w:val="24"/>
          <w:szCs w:val="24"/>
        </w:rPr>
        <w:t>包必须</w:t>
      </w:r>
      <w:proofErr w:type="gramEnd"/>
      <w:r w:rsidRPr="00EE12DA">
        <w:rPr>
          <w:rFonts w:ascii="宋体" w:eastAsia="宋体" w:hAnsi="宋体"/>
          <w:bCs/>
          <w:sz w:val="24"/>
          <w:szCs w:val="24"/>
        </w:rPr>
        <w:t>来源于原厂商，服务商必须要明确版本升级实施流程，并形成升级方案，经过我院技术部门审核批准后实施，确保升级后的产品满足我院应用系统的需要。并在升级完成后，对升级设备进行跟踪，提供升级结果测试等报告类文档提交我院保存。</w:t>
      </w:r>
    </w:p>
    <w:p w14:paraId="2996D5D4" w14:textId="77777777" w:rsidR="001531B8" w:rsidRPr="00EE12DA" w:rsidRDefault="001531B8" w:rsidP="001531B8">
      <w:pPr>
        <w:numPr>
          <w:ilvl w:val="0"/>
          <w:numId w:val="20"/>
        </w:numPr>
        <w:spacing w:before="100" w:beforeAutospacing="1" w:after="100" w:afterAutospacing="1" w:line="360" w:lineRule="auto"/>
        <w:rPr>
          <w:rFonts w:ascii="宋体" w:eastAsia="宋体" w:hAnsi="宋体"/>
          <w:bCs/>
          <w:sz w:val="24"/>
          <w:szCs w:val="24"/>
        </w:rPr>
      </w:pPr>
      <w:r w:rsidRPr="00EE12DA">
        <w:rPr>
          <w:rFonts w:ascii="宋体" w:eastAsia="宋体" w:hAnsi="宋体"/>
          <w:bCs/>
          <w:sz w:val="24"/>
          <w:szCs w:val="24"/>
        </w:rPr>
        <w:t>计划性技术支持要求：因系统架构变更、应用调整、新业务上线投产等原因需要对该项目内维保产品进行变更操作时（包括安装、卸装、配置、调试等服务内容），以及协和医院业务应用重要时段（如重大节假日、结息、年结等关键业务时段），我院有权要求服务商派具有相关产品维保资历和经验的专业服务人员到现场实地操作或远程特护。如指定服务人员不能到现场服务或</w:t>
      </w:r>
      <w:proofErr w:type="gramStart"/>
      <w:r w:rsidRPr="00EE12DA">
        <w:rPr>
          <w:rFonts w:ascii="宋体" w:eastAsia="宋体" w:hAnsi="宋体"/>
          <w:bCs/>
          <w:sz w:val="24"/>
          <w:szCs w:val="24"/>
        </w:rPr>
        <w:t>远程支持</w:t>
      </w:r>
      <w:proofErr w:type="gramEnd"/>
      <w:r w:rsidRPr="00EE12DA">
        <w:rPr>
          <w:rFonts w:ascii="宋体" w:eastAsia="宋体" w:hAnsi="宋体"/>
          <w:bCs/>
          <w:sz w:val="24"/>
          <w:szCs w:val="24"/>
        </w:rPr>
        <w:t>不利，我院将在后续服务评价中予以扣分。</w:t>
      </w:r>
    </w:p>
    <w:p w14:paraId="1A95ED6D" w14:textId="77777777" w:rsidR="001531B8" w:rsidRPr="00EE12DA" w:rsidRDefault="001531B8" w:rsidP="001531B8">
      <w:pPr>
        <w:numPr>
          <w:ilvl w:val="0"/>
          <w:numId w:val="20"/>
        </w:numPr>
        <w:spacing w:before="100" w:beforeAutospacing="1" w:after="100" w:afterAutospacing="1" w:line="360" w:lineRule="auto"/>
        <w:rPr>
          <w:rFonts w:ascii="宋体" w:eastAsia="宋体" w:hAnsi="宋体"/>
          <w:bCs/>
          <w:sz w:val="24"/>
          <w:szCs w:val="24"/>
        </w:rPr>
      </w:pPr>
      <w:r w:rsidRPr="00EE12DA">
        <w:rPr>
          <w:rFonts w:ascii="宋体" w:eastAsia="宋体" w:hAnsi="宋体"/>
          <w:bCs/>
          <w:sz w:val="24"/>
          <w:szCs w:val="24"/>
        </w:rPr>
        <w:t>迁移及扩容等相关技术支持要求：因机房规划调整及设备部署需要，服务商应按我院要求对该项目内维保产品提供每年不超过一次的物理搬迁技术支持服务，须提供完善的拆卸、安装和调测等服务方案的制定和实施。如后期协和医院需要对系统进行扩容，服务商须在协和医院统一协调下与协和医院聘请的其他服务商通力协作，配合完成系统参数设计调整、硬件安装、测试调整和故障排查等日常运维工作。</w:t>
      </w:r>
    </w:p>
    <w:p w14:paraId="04C2260C" w14:textId="77777777" w:rsidR="001531B8" w:rsidRPr="00EE12DA" w:rsidRDefault="001531B8" w:rsidP="001531B8">
      <w:pPr>
        <w:numPr>
          <w:ilvl w:val="0"/>
          <w:numId w:val="20"/>
        </w:numPr>
        <w:spacing w:before="100" w:beforeAutospacing="1" w:after="100" w:afterAutospacing="1" w:line="360" w:lineRule="auto"/>
        <w:rPr>
          <w:rFonts w:ascii="宋体" w:eastAsia="宋体" w:hAnsi="宋体"/>
          <w:bCs/>
          <w:sz w:val="24"/>
          <w:szCs w:val="24"/>
        </w:rPr>
      </w:pPr>
      <w:r w:rsidRPr="00EE12DA">
        <w:rPr>
          <w:rFonts w:ascii="宋体" w:eastAsia="宋体" w:hAnsi="宋体"/>
          <w:bCs/>
          <w:sz w:val="24"/>
          <w:szCs w:val="24"/>
        </w:rPr>
        <w:lastRenderedPageBreak/>
        <w:t>服务考核与评价：每半年根据考核表进行维保服务考核。服务商应提供考核所需的文档等其它相关资料。如果评价打分表中出现低于90分的情况，服务商要针对我院提供的问题描述进行点对点应答，查找问题原因并采取改进措施，必要时替换相关人员。我院有权终止合同，由此给我院造成的损失由服务商承担。</w:t>
      </w:r>
    </w:p>
    <w:p w14:paraId="273A5DB9" w14:textId="77777777" w:rsidR="001531B8" w:rsidRPr="00EE12DA" w:rsidRDefault="001531B8" w:rsidP="001531B8">
      <w:pPr>
        <w:numPr>
          <w:ilvl w:val="0"/>
          <w:numId w:val="20"/>
        </w:numPr>
        <w:spacing w:before="100" w:beforeAutospacing="1" w:after="100" w:afterAutospacing="1" w:line="360" w:lineRule="auto"/>
        <w:rPr>
          <w:rFonts w:ascii="宋体" w:eastAsia="宋体" w:hAnsi="宋体"/>
          <w:bCs/>
          <w:sz w:val="24"/>
          <w:szCs w:val="24"/>
        </w:rPr>
      </w:pPr>
      <w:r w:rsidRPr="00EE12DA">
        <w:rPr>
          <w:rFonts w:ascii="宋体" w:eastAsia="宋体" w:hAnsi="宋体"/>
          <w:bCs/>
          <w:sz w:val="24"/>
          <w:szCs w:val="24"/>
        </w:rPr>
        <w:t>服务文档交付：服务商应主动与我院技术部门及时沟通服务情况，按时提供年度服务方案和服务计划、年度服务总结报告；定期提供服务半年报、年报，并对每一次重大故障和问题的原因、解决办法、完成情况等形成报告。</w:t>
      </w:r>
    </w:p>
    <w:p w14:paraId="052A4100" w14:textId="77777777" w:rsidR="001531B8" w:rsidRPr="00EE12DA" w:rsidRDefault="001531B8" w:rsidP="001531B8">
      <w:pPr>
        <w:numPr>
          <w:ilvl w:val="0"/>
          <w:numId w:val="20"/>
        </w:numPr>
        <w:spacing w:before="100" w:beforeAutospacing="1" w:after="100" w:afterAutospacing="1" w:line="360" w:lineRule="auto"/>
        <w:rPr>
          <w:rFonts w:ascii="宋体" w:eastAsia="宋体" w:hAnsi="宋体"/>
          <w:bCs/>
          <w:sz w:val="24"/>
          <w:szCs w:val="24"/>
        </w:rPr>
      </w:pPr>
      <w:r w:rsidRPr="00EE12DA">
        <w:rPr>
          <w:rFonts w:ascii="宋体" w:eastAsia="宋体" w:hAnsi="宋体"/>
          <w:bCs/>
          <w:sz w:val="24"/>
          <w:szCs w:val="24"/>
        </w:rPr>
        <w:t>服务能力与罚则：对于故障修复超时，服务商需提高事件处理级别、加强服务</w:t>
      </w:r>
      <w:proofErr w:type="gramStart"/>
      <w:r w:rsidRPr="00EE12DA">
        <w:rPr>
          <w:rFonts w:ascii="宋体" w:eastAsia="宋体" w:hAnsi="宋体"/>
          <w:bCs/>
          <w:sz w:val="24"/>
          <w:szCs w:val="24"/>
        </w:rPr>
        <w:t>商资源</w:t>
      </w:r>
      <w:proofErr w:type="gramEnd"/>
      <w:r w:rsidRPr="00EE12DA">
        <w:rPr>
          <w:rFonts w:ascii="宋体" w:eastAsia="宋体" w:hAnsi="宋体"/>
          <w:bCs/>
          <w:sz w:val="24"/>
          <w:szCs w:val="24"/>
        </w:rPr>
        <w:t>调配，并在服务质量考评报告与打分表中进行扣分处罚。</w:t>
      </w:r>
    </w:p>
    <w:p w14:paraId="410C58B8" w14:textId="120CEF07" w:rsidR="001531B8" w:rsidRPr="00EE12DA" w:rsidRDefault="001531B8" w:rsidP="001531B8">
      <w:pPr>
        <w:numPr>
          <w:ilvl w:val="0"/>
          <w:numId w:val="20"/>
        </w:numPr>
        <w:spacing w:before="100" w:beforeAutospacing="1" w:after="100" w:afterAutospacing="1" w:line="360" w:lineRule="auto"/>
        <w:rPr>
          <w:rFonts w:ascii="宋体" w:eastAsia="宋体" w:hAnsi="宋体"/>
          <w:bCs/>
          <w:sz w:val="24"/>
          <w:szCs w:val="24"/>
        </w:rPr>
      </w:pPr>
      <w:r w:rsidRPr="00EE12DA">
        <w:rPr>
          <w:rFonts w:ascii="宋体" w:eastAsia="宋体" w:hAnsi="宋体"/>
          <w:bCs/>
          <w:sz w:val="24"/>
          <w:szCs w:val="24"/>
        </w:rPr>
        <w:t>服务费用说明：服务商应承担维修维</w:t>
      </w:r>
      <w:r w:rsidRPr="00EE12DA">
        <w:rPr>
          <w:rFonts w:ascii="宋体" w:eastAsia="宋体" w:hAnsi="宋体"/>
          <w:bCs/>
          <w:sz w:val="24"/>
          <w:szCs w:val="24"/>
        </w:rPr>
        <w:t>护服务的人工费用、备件费用、更换备件的费用、相关技术支持在内的一切费用。</w:t>
      </w:r>
      <w:r w:rsidR="00FD3F67" w:rsidRPr="00EE12DA">
        <w:rPr>
          <w:rFonts w:ascii="宋体" w:eastAsia="宋体" w:hAnsi="宋体" w:hint="eastAsia"/>
          <w:bCs/>
          <w:sz w:val="24"/>
          <w:szCs w:val="24"/>
        </w:rPr>
        <w:t>采购人</w:t>
      </w:r>
      <w:proofErr w:type="gramStart"/>
      <w:r w:rsidR="00FD3F67" w:rsidRPr="00EE12DA">
        <w:rPr>
          <w:rFonts w:ascii="宋体" w:eastAsia="宋体" w:hAnsi="宋体" w:hint="eastAsia"/>
          <w:bCs/>
          <w:sz w:val="24"/>
          <w:szCs w:val="24"/>
        </w:rPr>
        <w:t>不</w:t>
      </w:r>
      <w:proofErr w:type="gramEnd"/>
      <w:r w:rsidR="00FD3F67" w:rsidRPr="00EE12DA">
        <w:rPr>
          <w:rFonts w:ascii="宋体" w:eastAsia="宋体" w:hAnsi="宋体" w:hint="eastAsia"/>
          <w:bCs/>
          <w:sz w:val="24"/>
          <w:szCs w:val="24"/>
        </w:rPr>
        <w:t>额外支付其他费用。</w:t>
      </w:r>
    </w:p>
    <w:p w14:paraId="11B45BC5" w14:textId="77777777" w:rsidR="001531B8" w:rsidRPr="00EE12DA" w:rsidRDefault="001531B8" w:rsidP="001531B8">
      <w:pPr>
        <w:numPr>
          <w:ilvl w:val="0"/>
          <w:numId w:val="20"/>
        </w:numPr>
        <w:spacing w:before="100" w:beforeAutospacing="1" w:after="100" w:afterAutospacing="1" w:line="360" w:lineRule="auto"/>
        <w:rPr>
          <w:rFonts w:ascii="宋体" w:eastAsia="宋体" w:hAnsi="宋体"/>
          <w:bCs/>
          <w:sz w:val="24"/>
          <w:szCs w:val="24"/>
        </w:rPr>
      </w:pPr>
      <w:r w:rsidRPr="00EE12DA">
        <w:rPr>
          <w:rFonts w:ascii="宋体" w:eastAsia="宋体" w:hAnsi="宋体"/>
          <w:bCs/>
          <w:sz w:val="24"/>
          <w:szCs w:val="24"/>
        </w:rPr>
        <w:t>服务规范：服务商应根据上述服务要求制</w:t>
      </w:r>
      <w:r w:rsidRPr="00EE12DA">
        <w:rPr>
          <w:rFonts w:ascii="宋体" w:eastAsia="宋体" w:hAnsi="宋体"/>
          <w:bCs/>
          <w:sz w:val="24"/>
          <w:szCs w:val="24"/>
        </w:rPr>
        <w:t>定项目工作说明书，描述整体服务流程规范，包括但不限于服务项目启动、交接、维护、紧急或突发事件处理预案、升级、迁移、特殊时点值守等阶段所提供的服务及操作规范要求。</w:t>
      </w:r>
    </w:p>
    <w:p w14:paraId="5174902A" w14:textId="77777777" w:rsidR="001531B8" w:rsidRPr="00EE12DA" w:rsidRDefault="001531B8" w:rsidP="001531B8">
      <w:pPr>
        <w:spacing w:line="360" w:lineRule="auto"/>
        <w:jc w:val="left"/>
        <w:rPr>
          <w:rFonts w:ascii="宋体" w:eastAsia="宋体" w:hAnsi="宋体"/>
          <w:b/>
          <w:bCs/>
          <w:sz w:val="24"/>
          <w:szCs w:val="24"/>
        </w:rPr>
      </w:pPr>
    </w:p>
    <w:p w14:paraId="52602648" w14:textId="17AFA468" w:rsidR="00FD3F67" w:rsidRPr="00EE12DA" w:rsidRDefault="00FD3F67" w:rsidP="001531B8">
      <w:pPr>
        <w:spacing w:line="360" w:lineRule="auto"/>
        <w:jc w:val="left"/>
        <w:rPr>
          <w:rFonts w:ascii="宋体" w:eastAsia="宋体" w:hAnsi="宋体"/>
          <w:b/>
          <w:bCs/>
          <w:sz w:val="24"/>
          <w:szCs w:val="24"/>
        </w:rPr>
      </w:pPr>
      <w:r w:rsidRPr="00EE12DA">
        <w:rPr>
          <w:rFonts w:ascii="宋体" w:eastAsia="宋体" w:hAnsi="宋体" w:hint="eastAsia"/>
          <w:b/>
          <w:bCs/>
          <w:sz w:val="24"/>
          <w:szCs w:val="24"/>
        </w:rPr>
        <w:t>3-14核心设备维保服务</w:t>
      </w:r>
      <w:r w:rsidRPr="00EE12DA">
        <w:rPr>
          <w:rFonts w:ascii="宋体" w:eastAsia="宋体" w:hAnsi="宋体"/>
          <w:b/>
          <w:bCs/>
          <w:sz w:val="24"/>
          <w:szCs w:val="24"/>
        </w:rPr>
        <w:t>2024</w:t>
      </w:r>
    </w:p>
    <w:p w14:paraId="190FFBEF" w14:textId="77777777" w:rsidR="00FD3F67" w:rsidRPr="00EE12DA" w:rsidRDefault="00FD3F67" w:rsidP="00FD3F67">
      <w:pPr>
        <w:pStyle w:val="1"/>
        <w:numPr>
          <w:ilvl w:val="0"/>
          <w:numId w:val="28"/>
        </w:numPr>
        <w:tabs>
          <w:tab w:val="left" w:pos="420"/>
          <w:tab w:val="left" w:pos="426"/>
        </w:tabs>
        <w:adjustRightInd w:val="0"/>
        <w:snapToGrid w:val="0"/>
        <w:spacing w:beforeLines="50" w:before="156" w:afterLines="50" w:after="156" w:line="240" w:lineRule="auto"/>
        <w:rPr>
          <w:rFonts w:ascii="宋体" w:hAnsi="宋体"/>
          <w:sz w:val="24"/>
          <w:szCs w:val="24"/>
        </w:rPr>
      </w:pPr>
      <w:r w:rsidRPr="00EE12DA">
        <w:rPr>
          <w:rFonts w:ascii="宋体" w:hAnsi="宋体"/>
          <w:sz w:val="24"/>
          <w:szCs w:val="24"/>
        </w:rPr>
        <w:t>项目背景</w:t>
      </w:r>
    </w:p>
    <w:p w14:paraId="1540C403" w14:textId="77777777" w:rsidR="00FD3F67" w:rsidRPr="00EE12DA" w:rsidRDefault="00FD3F67" w:rsidP="00FD3F67">
      <w:pPr>
        <w:spacing w:line="360" w:lineRule="auto"/>
        <w:ind w:firstLineChars="200" w:firstLine="480"/>
        <w:rPr>
          <w:rFonts w:ascii="宋体" w:eastAsia="宋体" w:hAnsi="宋体"/>
          <w:kern w:val="0"/>
          <w:sz w:val="24"/>
          <w:szCs w:val="24"/>
        </w:rPr>
      </w:pPr>
      <w:r w:rsidRPr="00EE12DA">
        <w:rPr>
          <w:rFonts w:ascii="宋体" w:eastAsia="宋体" w:hAnsi="宋体" w:hint="eastAsia"/>
          <w:kern w:val="0"/>
          <w:sz w:val="24"/>
          <w:szCs w:val="24"/>
        </w:rPr>
        <w:t>北京协和医院是全国最著名的综合性三甲医院，其信息基础核心设备承载了大量业务，为医院提供优质服务奠定了坚实的基础。一旦信息基础核心设备出现故障，将导致大量病人无法得到及时治疗，严重影响医院服务的及时性和高质量。为保证医院信息基础核心设备全年不间断良好运转，对我院一套</w:t>
      </w:r>
      <w:proofErr w:type="gramStart"/>
      <w:r w:rsidRPr="00EE12DA">
        <w:rPr>
          <w:rFonts w:ascii="宋体" w:eastAsia="宋体" w:hAnsi="宋体" w:hint="eastAsia"/>
          <w:kern w:val="0"/>
          <w:sz w:val="24"/>
          <w:szCs w:val="24"/>
        </w:rPr>
        <w:t>光盘塔冷存储</w:t>
      </w:r>
      <w:proofErr w:type="gramEnd"/>
      <w:r w:rsidRPr="00EE12DA">
        <w:rPr>
          <w:rFonts w:ascii="宋体" w:eastAsia="宋体" w:hAnsi="宋体" w:hint="eastAsia"/>
          <w:kern w:val="0"/>
          <w:sz w:val="24"/>
          <w:szCs w:val="24"/>
        </w:rPr>
        <w:t>及配套设备，转化</w:t>
      </w:r>
      <w:proofErr w:type="gramStart"/>
      <w:r w:rsidRPr="00EE12DA">
        <w:rPr>
          <w:rFonts w:ascii="宋体" w:eastAsia="宋体" w:hAnsi="宋体" w:hint="eastAsia"/>
          <w:kern w:val="0"/>
          <w:sz w:val="24"/>
          <w:szCs w:val="24"/>
        </w:rPr>
        <w:t>医学楼大楼多台套网络</w:t>
      </w:r>
      <w:proofErr w:type="gramEnd"/>
      <w:r w:rsidRPr="00EE12DA">
        <w:rPr>
          <w:rFonts w:ascii="宋体" w:eastAsia="宋体" w:hAnsi="宋体" w:hint="eastAsia"/>
          <w:kern w:val="0"/>
          <w:sz w:val="24"/>
          <w:szCs w:val="24"/>
        </w:rPr>
        <w:t>核心设备、配线间UPS、模块化机房，西院区北楼、综合门诊、门诊楼多台套UPS，东院老楼、内科楼、教学楼多台套配线间 UPS，西院区北楼7精密空调，一体化机柜等过保设备购买产品硬件维保及现场技术支持服务。</w:t>
      </w:r>
      <w:r w:rsidRPr="00EE12DA">
        <w:rPr>
          <w:rFonts w:ascii="宋体" w:eastAsia="宋体" w:hAnsi="宋体"/>
          <w:kern w:val="0"/>
          <w:sz w:val="24"/>
          <w:szCs w:val="24"/>
        </w:rPr>
        <w:t>申请购买维保服务期限</w:t>
      </w:r>
      <w:r w:rsidRPr="00EE12DA">
        <w:rPr>
          <w:rFonts w:ascii="宋体" w:eastAsia="宋体" w:hAnsi="宋体" w:hint="eastAsia"/>
          <w:kern w:val="0"/>
          <w:sz w:val="24"/>
          <w:szCs w:val="24"/>
        </w:rPr>
        <w:t>：</w:t>
      </w:r>
      <w:r w:rsidRPr="00EE12DA">
        <w:rPr>
          <w:rFonts w:ascii="宋体" w:eastAsia="宋体" w:hAnsi="宋体"/>
          <w:kern w:val="0"/>
          <w:sz w:val="24"/>
          <w:szCs w:val="24"/>
        </w:rPr>
        <w:t>12</w:t>
      </w:r>
      <w:r w:rsidRPr="00EE12DA">
        <w:rPr>
          <w:rFonts w:ascii="宋体" w:eastAsia="宋体" w:hAnsi="宋体" w:hint="eastAsia"/>
          <w:kern w:val="0"/>
          <w:sz w:val="24"/>
          <w:szCs w:val="24"/>
        </w:rPr>
        <w:t>个月</w:t>
      </w:r>
      <w:r w:rsidRPr="00EE12DA">
        <w:rPr>
          <w:rFonts w:ascii="宋体" w:eastAsia="宋体" w:hAnsi="宋体"/>
          <w:kern w:val="0"/>
          <w:sz w:val="24"/>
          <w:szCs w:val="24"/>
        </w:rPr>
        <w:t>。</w:t>
      </w:r>
    </w:p>
    <w:p w14:paraId="70AC65CD" w14:textId="77777777" w:rsidR="00FD3F67" w:rsidRPr="00EE12DA" w:rsidRDefault="00FD3F67" w:rsidP="00FD3F67">
      <w:pPr>
        <w:pStyle w:val="1"/>
        <w:numPr>
          <w:ilvl w:val="0"/>
          <w:numId w:val="28"/>
        </w:numPr>
        <w:tabs>
          <w:tab w:val="left" w:pos="420"/>
          <w:tab w:val="left" w:pos="426"/>
        </w:tabs>
        <w:adjustRightInd w:val="0"/>
        <w:snapToGrid w:val="0"/>
        <w:spacing w:beforeLines="50" w:before="156" w:afterLines="50" w:after="156" w:line="240" w:lineRule="auto"/>
        <w:ind w:left="425" w:hanging="425"/>
        <w:rPr>
          <w:rFonts w:ascii="宋体" w:hAnsi="宋体"/>
          <w:sz w:val="24"/>
          <w:szCs w:val="24"/>
        </w:rPr>
      </w:pPr>
      <w:r w:rsidRPr="00EE12DA">
        <w:rPr>
          <w:rFonts w:ascii="宋体" w:hAnsi="宋体"/>
          <w:sz w:val="24"/>
          <w:szCs w:val="24"/>
        </w:rPr>
        <w:t>服务内容</w:t>
      </w:r>
    </w:p>
    <w:p w14:paraId="20CA6AF3" w14:textId="77777777" w:rsidR="00FD3F67" w:rsidRPr="00EE12DA" w:rsidRDefault="00FD3F67" w:rsidP="00FD3F67">
      <w:pPr>
        <w:pStyle w:val="SOW"/>
        <w:numPr>
          <w:ilvl w:val="0"/>
          <w:numId w:val="23"/>
        </w:numPr>
        <w:snapToGrid/>
        <w:spacing w:before="0" w:line="360" w:lineRule="auto"/>
        <w:rPr>
          <w:rFonts w:ascii="宋体" w:hAnsi="宋体"/>
          <w:szCs w:val="24"/>
        </w:rPr>
      </w:pPr>
      <w:r w:rsidRPr="00EE12DA">
        <w:rPr>
          <w:rFonts w:ascii="宋体" w:hAnsi="宋体" w:hint="eastAsia"/>
          <w:szCs w:val="24"/>
        </w:rPr>
        <w:t>远程技术支持服务；</w:t>
      </w:r>
    </w:p>
    <w:p w14:paraId="1075C153" w14:textId="77777777" w:rsidR="00FD3F67" w:rsidRPr="00EE12DA" w:rsidRDefault="00FD3F67" w:rsidP="00FD3F67">
      <w:pPr>
        <w:pStyle w:val="SOW"/>
        <w:numPr>
          <w:ilvl w:val="0"/>
          <w:numId w:val="23"/>
        </w:numPr>
        <w:snapToGrid/>
        <w:spacing w:before="0" w:line="360" w:lineRule="auto"/>
        <w:rPr>
          <w:rFonts w:ascii="宋体" w:hAnsi="宋体"/>
          <w:szCs w:val="24"/>
        </w:rPr>
      </w:pPr>
      <w:r w:rsidRPr="00EE12DA">
        <w:rPr>
          <w:rFonts w:ascii="宋体" w:hAnsi="宋体" w:hint="eastAsia"/>
          <w:szCs w:val="24"/>
        </w:rPr>
        <w:lastRenderedPageBreak/>
        <w:t>快速备件先行更换服务；</w:t>
      </w:r>
    </w:p>
    <w:p w14:paraId="108646DA" w14:textId="77777777" w:rsidR="00FD3F67" w:rsidRPr="00EE12DA" w:rsidRDefault="00FD3F67" w:rsidP="00FD3F67">
      <w:pPr>
        <w:pStyle w:val="SOW"/>
        <w:numPr>
          <w:ilvl w:val="0"/>
          <w:numId w:val="23"/>
        </w:numPr>
        <w:snapToGrid/>
        <w:spacing w:before="0" w:line="360" w:lineRule="auto"/>
        <w:rPr>
          <w:rFonts w:ascii="宋体" w:hAnsi="宋体"/>
          <w:szCs w:val="24"/>
        </w:rPr>
      </w:pPr>
      <w:r w:rsidRPr="00EE12DA">
        <w:rPr>
          <w:rFonts w:ascii="宋体" w:hAnsi="宋体" w:hint="eastAsia"/>
          <w:szCs w:val="24"/>
        </w:rPr>
        <w:t>软件补丁与更新；</w:t>
      </w:r>
    </w:p>
    <w:p w14:paraId="0A58C76E" w14:textId="77777777" w:rsidR="00FD3F67" w:rsidRPr="00EE12DA" w:rsidRDefault="00FD3F67" w:rsidP="00FD3F67">
      <w:pPr>
        <w:pStyle w:val="SOW"/>
        <w:numPr>
          <w:ilvl w:val="0"/>
          <w:numId w:val="23"/>
        </w:numPr>
        <w:snapToGrid/>
        <w:spacing w:before="0" w:line="360" w:lineRule="auto"/>
        <w:rPr>
          <w:rFonts w:ascii="宋体" w:hAnsi="宋体"/>
          <w:szCs w:val="24"/>
        </w:rPr>
      </w:pPr>
      <w:r w:rsidRPr="00EE12DA">
        <w:rPr>
          <w:rFonts w:ascii="宋体" w:hAnsi="宋体" w:hint="eastAsia"/>
          <w:szCs w:val="24"/>
        </w:rPr>
        <w:t>变更支持；</w:t>
      </w:r>
    </w:p>
    <w:p w14:paraId="0AE77D36" w14:textId="77777777" w:rsidR="00FD3F67" w:rsidRPr="00EE12DA" w:rsidRDefault="00FD3F67" w:rsidP="00FD3F67">
      <w:pPr>
        <w:pStyle w:val="SOW"/>
        <w:numPr>
          <w:ilvl w:val="0"/>
          <w:numId w:val="23"/>
        </w:numPr>
        <w:snapToGrid/>
        <w:spacing w:before="0" w:line="360" w:lineRule="auto"/>
        <w:rPr>
          <w:rFonts w:ascii="宋体" w:hAnsi="宋体"/>
          <w:szCs w:val="24"/>
        </w:rPr>
      </w:pPr>
      <w:r w:rsidRPr="00EE12DA">
        <w:rPr>
          <w:rFonts w:ascii="宋体" w:hAnsi="宋体" w:hint="eastAsia"/>
          <w:szCs w:val="24"/>
        </w:rPr>
        <w:t>维保期内定期现场巡检；</w:t>
      </w:r>
    </w:p>
    <w:p w14:paraId="6DBB4792" w14:textId="77777777" w:rsidR="00FD3F67" w:rsidRPr="00EE12DA" w:rsidRDefault="00FD3F67" w:rsidP="00FD3F67">
      <w:pPr>
        <w:pStyle w:val="SOW"/>
        <w:numPr>
          <w:ilvl w:val="0"/>
          <w:numId w:val="23"/>
        </w:numPr>
        <w:snapToGrid/>
        <w:spacing w:before="0" w:line="360" w:lineRule="auto"/>
        <w:rPr>
          <w:rFonts w:ascii="宋体" w:hAnsi="宋体"/>
          <w:szCs w:val="24"/>
        </w:rPr>
      </w:pPr>
      <w:r w:rsidRPr="00EE12DA">
        <w:rPr>
          <w:rFonts w:ascii="宋体" w:hAnsi="宋体" w:hint="eastAsia"/>
          <w:szCs w:val="24"/>
        </w:rPr>
        <w:t>重大时刻值守；</w:t>
      </w:r>
    </w:p>
    <w:p w14:paraId="44B5ACC4" w14:textId="77777777" w:rsidR="00FD3F67" w:rsidRPr="00EE12DA" w:rsidRDefault="00FD3F67" w:rsidP="00FD3F67">
      <w:pPr>
        <w:pStyle w:val="SOW"/>
        <w:numPr>
          <w:ilvl w:val="0"/>
          <w:numId w:val="23"/>
        </w:numPr>
        <w:snapToGrid/>
        <w:spacing w:before="0" w:line="360" w:lineRule="auto"/>
        <w:rPr>
          <w:rFonts w:ascii="宋体" w:hAnsi="宋体"/>
          <w:szCs w:val="24"/>
        </w:rPr>
      </w:pPr>
      <w:r w:rsidRPr="00EE12DA">
        <w:rPr>
          <w:rFonts w:ascii="宋体" w:hAnsi="宋体" w:hint="eastAsia"/>
          <w:szCs w:val="24"/>
        </w:rPr>
        <w:t>服务总结与汇报。</w:t>
      </w:r>
    </w:p>
    <w:p w14:paraId="08B1B772" w14:textId="49CCE49E" w:rsidR="00FD3F67" w:rsidRPr="00EE12DA" w:rsidRDefault="00FD3F67" w:rsidP="00FD3F67">
      <w:pPr>
        <w:pStyle w:val="1"/>
        <w:numPr>
          <w:ilvl w:val="0"/>
          <w:numId w:val="28"/>
        </w:numPr>
        <w:tabs>
          <w:tab w:val="left" w:pos="420"/>
          <w:tab w:val="left" w:pos="426"/>
        </w:tabs>
        <w:spacing w:before="100" w:beforeAutospacing="1" w:after="100" w:afterAutospacing="1" w:line="240" w:lineRule="auto"/>
        <w:ind w:left="360" w:hanging="360"/>
        <w:rPr>
          <w:rFonts w:ascii="宋体" w:hAnsi="宋体"/>
          <w:sz w:val="24"/>
          <w:szCs w:val="24"/>
        </w:rPr>
      </w:pPr>
      <w:r w:rsidRPr="00EE12DA">
        <w:rPr>
          <w:rFonts w:ascii="宋体" w:hAnsi="宋体" w:hint="eastAsia"/>
          <w:sz w:val="24"/>
          <w:szCs w:val="24"/>
        </w:rPr>
        <w:t>维保</w:t>
      </w:r>
      <w:r w:rsidRPr="00EE12DA">
        <w:rPr>
          <w:rFonts w:ascii="宋体" w:hAnsi="宋体" w:hint="eastAsia"/>
          <w:sz w:val="24"/>
          <w:szCs w:val="24"/>
        </w:rPr>
        <w:t>数量</w:t>
      </w:r>
    </w:p>
    <w:tbl>
      <w:tblPr>
        <w:tblW w:w="8565" w:type="dxa"/>
        <w:tblInd w:w="98" w:type="dxa"/>
        <w:tblLayout w:type="fixed"/>
        <w:tblLook w:val="0000" w:firstRow="0" w:lastRow="0" w:firstColumn="0" w:lastColumn="0" w:noHBand="0" w:noVBand="0"/>
      </w:tblPr>
      <w:tblGrid>
        <w:gridCol w:w="610"/>
        <w:gridCol w:w="1692"/>
        <w:gridCol w:w="3283"/>
        <w:gridCol w:w="2182"/>
        <w:gridCol w:w="798"/>
      </w:tblGrid>
      <w:tr w:rsidR="00FD3F67" w:rsidRPr="00EE12DA" w14:paraId="1D988B23" w14:textId="77777777" w:rsidTr="00B1078E">
        <w:trPr>
          <w:trHeight w:val="260"/>
        </w:trPr>
        <w:tc>
          <w:tcPr>
            <w:tcW w:w="610" w:type="dxa"/>
            <w:tcBorders>
              <w:top w:val="single" w:sz="12" w:space="0" w:color="000000"/>
              <w:left w:val="single" w:sz="12" w:space="0" w:color="000000"/>
              <w:bottom w:val="single" w:sz="4" w:space="0" w:color="000000"/>
              <w:right w:val="single" w:sz="4" w:space="0" w:color="000000"/>
              <w:tl2br w:val="nil"/>
            </w:tcBorders>
            <w:shd w:val="clear" w:color="auto" w:fill="FFFFFF"/>
            <w:noWrap/>
            <w:vAlign w:val="center"/>
          </w:tcPr>
          <w:p w14:paraId="24D73488"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序号</w:t>
            </w:r>
          </w:p>
        </w:tc>
        <w:tc>
          <w:tcPr>
            <w:tcW w:w="1692" w:type="dxa"/>
            <w:tcBorders>
              <w:top w:val="single" w:sz="12" w:space="0" w:color="000000"/>
              <w:left w:val="single" w:sz="4" w:space="0" w:color="000000"/>
              <w:bottom w:val="single" w:sz="4" w:space="0" w:color="000000"/>
              <w:right w:val="single" w:sz="4" w:space="0" w:color="000000"/>
            </w:tcBorders>
            <w:shd w:val="clear" w:color="auto" w:fill="FFFFFF"/>
            <w:noWrap/>
            <w:vAlign w:val="center"/>
          </w:tcPr>
          <w:p w14:paraId="6F070E02"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设备/软件名称</w:t>
            </w:r>
          </w:p>
        </w:tc>
        <w:tc>
          <w:tcPr>
            <w:tcW w:w="3283" w:type="dxa"/>
            <w:tcBorders>
              <w:top w:val="single" w:sz="12" w:space="0" w:color="000000"/>
              <w:left w:val="single" w:sz="4" w:space="0" w:color="000000"/>
              <w:bottom w:val="single" w:sz="4" w:space="0" w:color="000000"/>
              <w:right w:val="single" w:sz="4" w:space="0" w:color="000000"/>
            </w:tcBorders>
            <w:shd w:val="clear" w:color="auto" w:fill="FFFFFF"/>
            <w:noWrap/>
            <w:vAlign w:val="center"/>
          </w:tcPr>
          <w:p w14:paraId="7CB1634D"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型号</w:t>
            </w:r>
          </w:p>
        </w:tc>
        <w:tc>
          <w:tcPr>
            <w:tcW w:w="2182" w:type="dxa"/>
            <w:tcBorders>
              <w:top w:val="single" w:sz="12" w:space="0" w:color="000000"/>
              <w:left w:val="single" w:sz="4" w:space="0" w:color="000000"/>
              <w:bottom w:val="single" w:sz="4" w:space="0" w:color="000000"/>
              <w:right w:val="single" w:sz="4" w:space="0" w:color="000000"/>
            </w:tcBorders>
            <w:shd w:val="clear" w:color="auto" w:fill="FFFFFF"/>
            <w:noWrap/>
            <w:vAlign w:val="center"/>
          </w:tcPr>
          <w:p w14:paraId="3C3B757D"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所属科室</w:t>
            </w:r>
          </w:p>
        </w:tc>
        <w:tc>
          <w:tcPr>
            <w:tcW w:w="798" w:type="dxa"/>
            <w:tcBorders>
              <w:top w:val="single" w:sz="12" w:space="0" w:color="000000"/>
              <w:left w:val="single" w:sz="4" w:space="0" w:color="000000"/>
              <w:bottom w:val="single" w:sz="4" w:space="0" w:color="000000"/>
              <w:right w:val="single" w:sz="12" w:space="0" w:color="000000"/>
            </w:tcBorders>
            <w:shd w:val="clear" w:color="auto" w:fill="FFFFFF"/>
            <w:noWrap/>
            <w:vAlign w:val="center"/>
          </w:tcPr>
          <w:p w14:paraId="50170145"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台套数</w:t>
            </w:r>
          </w:p>
        </w:tc>
      </w:tr>
      <w:tr w:rsidR="00FD3F67" w:rsidRPr="00EE12DA" w14:paraId="0762C8F0" w14:textId="77777777" w:rsidTr="00B1078E">
        <w:trPr>
          <w:trHeight w:val="780"/>
        </w:trPr>
        <w:tc>
          <w:tcPr>
            <w:tcW w:w="610" w:type="dxa"/>
            <w:tcBorders>
              <w:top w:val="single" w:sz="4" w:space="0" w:color="000000"/>
              <w:left w:val="single" w:sz="12" w:space="0" w:color="000000"/>
              <w:bottom w:val="single" w:sz="4" w:space="0" w:color="000000"/>
              <w:right w:val="single" w:sz="4" w:space="0" w:color="000000"/>
            </w:tcBorders>
            <w:shd w:val="clear" w:color="auto" w:fill="FFFFFF"/>
            <w:noWrap/>
            <w:vAlign w:val="center"/>
          </w:tcPr>
          <w:p w14:paraId="001E73BE"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AF214" w14:textId="77777777" w:rsidR="00FD3F67" w:rsidRPr="00EE12DA" w:rsidRDefault="00FD3F67" w:rsidP="00B1078E">
            <w:pPr>
              <w:widowControl/>
              <w:jc w:val="center"/>
              <w:textAlignment w:val="center"/>
              <w:rPr>
                <w:rFonts w:ascii="宋体" w:eastAsia="宋体" w:hAnsi="宋体" w:cs="微软雅黑"/>
                <w:color w:val="000000"/>
                <w:sz w:val="24"/>
                <w:szCs w:val="24"/>
              </w:rPr>
            </w:pPr>
            <w:proofErr w:type="gramStart"/>
            <w:r w:rsidRPr="00EE12DA">
              <w:rPr>
                <w:rFonts w:ascii="宋体" w:eastAsia="宋体" w:hAnsi="宋体" w:cs="微软雅黑" w:hint="eastAsia"/>
                <w:color w:val="000000"/>
                <w:kern w:val="0"/>
                <w:sz w:val="24"/>
                <w:szCs w:val="24"/>
                <w:lang w:bidi="ar"/>
              </w:rPr>
              <w:t>光盘塔冷存储</w:t>
            </w:r>
            <w:proofErr w:type="gramEnd"/>
            <w:r w:rsidRPr="00EE12DA">
              <w:rPr>
                <w:rFonts w:ascii="宋体" w:eastAsia="宋体" w:hAnsi="宋体" w:cs="微软雅黑" w:hint="eastAsia"/>
                <w:color w:val="000000"/>
                <w:kern w:val="0"/>
                <w:sz w:val="24"/>
                <w:szCs w:val="24"/>
                <w:lang w:bidi="ar"/>
              </w:rPr>
              <w:t>及配套设备</w:t>
            </w:r>
          </w:p>
        </w:tc>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5A9A1"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Hualu-DA-BH7010A1</w:t>
            </w:r>
            <w:r w:rsidRPr="00EE12DA">
              <w:rPr>
                <w:rFonts w:ascii="宋体" w:eastAsia="宋体" w:hAnsi="宋体" w:cs="微软雅黑" w:hint="eastAsia"/>
                <w:color w:val="000000"/>
                <w:kern w:val="0"/>
                <w:sz w:val="24"/>
                <w:szCs w:val="24"/>
                <w:lang w:bidi="ar"/>
              </w:rPr>
              <w:br/>
            </w:r>
            <w:proofErr w:type="spellStart"/>
            <w:r w:rsidRPr="00EE12DA">
              <w:rPr>
                <w:rFonts w:ascii="宋体" w:eastAsia="宋体" w:hAnsi="宋体" w:cs="微软雅黑" w:hint="eastAsia"/>
                <w:color w:val="000000"/>
                <w:kern w:val="0"/>
                <w:sz w:val="24"/>
                <w:szCs w:val="24"/>
                <w:lang w:bidi="ar"/>
              </w:rPr>
              <w:t>OceanStor</w:t>
            </w:r>
            <w:proofErr w:type="spellEnd"/>
            <w:r w:rsidRPr="00EE12DA">
              <w:rPr>
                <w:rFonts w:ascii="宋体" w:eastAsia="宋体" w:hAnsi="宋体" w:cs="微软雅黑" w:hint="eastAsia"/>
                <w:color w:val="000000"/>
                <w:kern w:val="0"/>
                <w:sz w:val="24"/>
                <w:szCs w:val="24"/>
                <w:lang w:bidi="ar"/>
              </w:rPr>
              <w:t xml:space="preserve"> 100D </w:t>
            </w:r>
            <w:r w:rsidRPr="00EE12DA">
              <w:rPr>
                <w:rFonts w:ascii="宋体" w:eastAsia="宋体" w:hAnsi="宋体" w:cs="微软雅黑" w:hint="eastAsia"/>
                <w:color w:val="000000"/>
                <w:kern w:val="0"/>
                <w:sz w:val="24"/>
                <w:szCs w:val="24"/>
                <w:lang w:bidi="ar"/>
              </w:rPr>
              <w:br/>
            </w:r>
            <w:proofErr w:type="spellStart"/>
            <w:r w:rsidRPr="00EE12DA">
              <w:rPr>
                <w:rFonts w:ascii="宋体" w:eastAsia="宋体" w:hAnsi="宋体" w:cs="微软雅黑" w:hint="eastAsia"/>
                <w:color w:val="000000"/>
                <w:kern w:val="0"/>
                <w:sz w:val="24"/>
                <w:szCs w:val="24"/>
                <w:lang w:bidi="ar"/>
              </w:rPr>
              <w:t>FusionCube</w:t>
            </w:r>
            <w:proofErr w:type="spellEnd"/>
            <w:r w:rsidRPr="00EE12DA">
              <w:rPr>
                <w:rFonts w:ascii="宋体" w:eastAsia="宋体" w:hAnsi="宋体" w:cs="微软雅黑" w:hint="eastAsia"/>
                <w:color w:val="000000"/>
                <w:kern w:val="0"/>
                <w:sz w:val="24"/>
                <w:szCs w:val="24"/>
                <w:lang w:bidi="ar"/>
              </w:rPr>
              <w:t xml:space="preserve"> 1000</w:t>
            </w:r>
          </w:p>
        </w:tc>
        <w:tc>
          <w:tcPr>
            <w:tcW w:w="21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96ED7"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信息中心系统组（东院）</w:t>
            </w:r>
          </w:p>
        </w:tc>
        <w:tc>
          <w:tcPr>
            <w:tcW w:w="798"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32DDF091"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w:t>
            </w:r>
          </w:p>
        </w:tc>
      </w:tr>
      <w:tr w:rsidR="00FD3F67" w:rsidRPr="00EE12DA" w14:paraId="4A7FC240" w14:textId="77777777" w:rsidTr="00B1078E">
        <w:trPr>
          <w:trHeight w:val="260"/>
        </w:trPr>
        <w:tc>
          <w:tcPr>
            <w:tcW w:w="610" w:type="dxa"/>
            <w:tcBorders>
              <w:top w:val="single" w:sz="4" w:space="0" w:color="000000"/>
              <w:left w:val="single" w:sz="12" w:space="0" w:color="000000"/>
              <w:bottom w:val="single" w:sz="4" w:space="0" w:color="000000"/>
              <w:right w:val="single" w:sz="4" w:space="0" w:color="000000"/>
            </w:tcBorders>
            <w:shd w:val="clear" w:color="auto" w:fill="FFFFFF"/>
            <w:noWrap/>
            <w:vAlign w:val="center"/>
          </w:tcPr>
          <w:p w14:paraId="73C365FE"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A2CB411"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转化</w:t>
            </w:r>
            <w:proofErr w:type="gramStart"/>
            <w:r w:rsidRPr="00EE12DA">
              <w:rPr>
                <w:rFonts w:ascii="宋体" w:eastAsia="宋体" w:hAnsi="宋体" w:cs="微软雅黑" w:hint="eastAsia"/>
                <w:color w:val="000000"/>
                <w:kern w:val="0"/>
                <w:sz w:val="24"/>
                <w:szCs w:val="24"/>
                <w:lang w:bidi="ar"/>
              </w:rPr>
              <w:t>医学楼大楼</w:t>
            </w:r>
            <w:proofErr w:type="gramEnd"/>
            <w:r w:rsidRPr="00EE12DA">
              <w:rPr>
                <w:rFonts w:ascii="宋体" w:eastAsia="宋体" w:hAnsi="宋体" w:cs="微软雅黑" w:hint="eastAsia"/>
                <w:color w:val="000000"/>
                <w:kern w:val="0"/>
                <w:sz w:val="24"/>
                <w:szCs w:val="24"/>
                <w:lang w:bidi="ar"/>
              </w:rPr>
              <w:t>网络核心设备</w:t>
            </w:r>
          </w:p>
        </w:tc>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4AE25" w14:textId="77777777" w:rsidR="00FD3F67" w:rsidRPr="00EE12DA" w:rsidRDefault="00FD3F67" w:rsidP="00B1078E">
            <w:pPr>
              <w:widowControl/>
              <w:jc w:val="center"/>
              <w:textAlignment w:val="center"/>
              <w:rPr>
                <w:rFonts w:ascii="宋体" w:eastAsia="宋体" w:hAnsi="宋体" w:cs="微软雅黑"/>
                <w:color w:val="000000"/>
                <w:sz w:val="24"/>
                <w:szCs w:val="24"/>
              </w:rPr>
            </w:pPr>
            <w:proofErr w:type="spellStart"/>
            <w:r w:rsidRPr="00EE12DA">
              <w:rPr>
                <w:rFonts w:ascii="宋体" w:eastAsia="宋体" w:hAnsi="宋体" w:cs="微软雅黑" w:hint="eastAsia"/>
                <w:color w:val="000000"/>
                <w:kern w:val="0"/>
                <w:sz w:val="24"/>
                <w:szCs w:val="24"/>
                <w:lang w:bidi="ar"/>
              </w:rPr>
              <w:t>iMaster</w:t>
            </w:r>
            <w:proofErr w:type="spellEnd"/>
            <w:r w:rsidRPr="00EE12DA">
              <w:rPr>
                <w:rFonts w:ascii="宋体" w:eastAsia="宋体" w:hAnsi="宋体" w:cs="微软雅黑" w:hint="eastAsia"/>
                <w:color w:val="000000"/>
                <w:kern w:val="0"/>
                <w:sz w:val="24"/>
                <w:szCs w:val="24"/>
                <w:lang w:bidi="ar"/>
              </w:rPr>
              <w:t xml:space="preserve"> NCE-Campus</w:t>
            </w:r>
          </w:p>
        </w:tc>
        <w:tc>
          <w:tcPr>
            <w:tcW w:w="21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97D3D"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信息中心系统组（东院）</w:t>
            </w:r>
          </w:p>
        </w:tc>
        <w:tc>
          <w:tcPr>
            <w:tcW w:w="798"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01663EB1"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w:t>
            </w:r>
          </w:p>
        </w:tc>
      </w:tr>
      <w:tr w:rsidR="00FD3F67" w:rsidRPr="00EE12DA" w14:paraId="4851CF1A" w14:textId="77777777" w:rsidTr="00B1078E">
        <w:trPr>
          <w:trHeight w:val="419"/>
        </w:trPr>
        <w:tc>
          <w:tcPr>
            <w:tcW w:w="610" w:type="dxa"/>
            <w:tcBorders>
              <w:top w:val="single" w:sz="4" w:space="0" w:color="000000"/>
              <w:left w:val="single" w:sz="12" w:space="0" w:color="000000"/>
              <w:bottom w:val="single" w:sz="4" w:space="0" w:color="000000"/>
              <w:right w:val="single" w:sz="4" w:space="0" w:color="000000"/>
            </w:tcBorders>
            <w:shd w:val="clear" w:color="auto" w:fill="FFFFFF"/>
            <w:noWrap/>
            <w:vAlign w:val="center"/>
          </w:tcPr>
          <w:p w14:paraId="224BE2B3"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3</w:t>
            </w:r>
          </w:p>
        </w:tc>
        <w:tc>
          <w:tcPr>
            <w:tcW w:w="16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44BCFA" w14:textId="77777777" w:rsidR="00FD3F67" w:rsidRPr="00EE12DA" w:rsidRDefault="00FD3F67" w:rsidP="00B1078E">
            <w:pPr>
              <w:jc w:val="center"/>
              <w:rPr>
                <w:rFonts w:ascii="宋体" w:eastAsia="宋体" w:hAnsi="宋体" w:cs="微软雅黑"/>
                <w:color w:val="000000"/>
                <w:sz w:val="24"/>
                <w:szCs w:val="24"/>
              </w:rPr>
            </w:pPr>
          </w:p>
        </w:tc>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29564"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S12700E-8</w:t>
            </w:r>
          </w:p>
        </w:tc>
        <w:tc>
          <w:tcPr>
            <w:tcW w:w="21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9FD9D"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信息中心系统组（东院）</w:t>
            </w:r>
          </w:p>
        </w:tc>
        <w:tc>
          <w:tcPr>
            <w:tcW w:w="798"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5483333F"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6</w:t>
            </w:r>
          </w:p>
        </w:tc>
      </w:tr>
      <w:tr w:rsidR="00FD3F67" w:rsidRPr="00EE12DA" w14:paraId="10035E02" w14:textId="77777777" w:rsidTr="00B1078E">
        <w:trPr>
          <w:trHeight w:val="520"/>
        </w:trPr>
        <w:tc>
          <w:tcPr>
            <w:tcW w:w="610" w:type="dxa"/>
            <w:tcBorders>
              <w:top w:val="single" w:sz="4" w:space="0" w:color="000000"/>
              <w:left w:val="single" w:sz="12" w:space="0" w:color="000000"/>
              <w:bottom w:val="single" w:sz="4" w:space="0" w:color="000000"/>
              <w:right w:val="single" w:sz="4" w:space="0" w:color="000000"/>
            </w:tcBorders>
            <w:shd w:val="clear" w:color="auto" w:fill="FFFFFF"/>
            <w:noWrap/>
            <w:vAlign w:val="center"/>
          </w:tcPr>
          <w:p w14:paraId="058302C6"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4</w:t>
            </w:r>
          </w:p>
        </w:tc>
        <w:tc>
          <w:tcPr>
            <w:tcW w:w="16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E0E0FBE" w14:textId="77777777" w:rsidR="00FD3F67" w:rsidRPr="00EE12DA" w:rsidRDefault="00FD3F67" w:rsidP="00B1078E">
            <w:pPr>
              <w:jc w:val="center"/>
              <w:rPr>
                <w:rFonts w:ascii="宋体" w:eastAsia="宋体" w:hAnsi="宋体" w:cs="微软雅黑"/>
                <w:color w:val="000000"/>
                <w:sz w:val="24"/>
                <w:szCs w:val="24"/>
              </w:rPr>
            </w:pPr>
          </w:p>
        </w:tc>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EAD23"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AC6805</w:t>
            </w:r>
          </w:p>
        </w:tc>
        <w:tc>
          <w:tcPr>
            <w:tcW w:w="21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4EBA3"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信息中心系统组（东院）</w:t>
            </w:r>
          </w:p>
        </w:tc>
        <w:tc>
          <w:tcPr>
            <w:tcW w:w="798"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47909079"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w:t>
            </w:r>
          </w:p>
        </w:tc>
      </w:tr>
      <w:tr w:rsidR="00FD3F67" w:rsidRPr="00EE12DA" w14:paraId="2F6994B4" w14:textId="77777777" w:rsidTr="00B1078E">
        <w:trPr>
          <w:trHeight w:val="260"/>
        </w:trPr>
        <w:tc>
          <w:tcPr>
            <w:tcW w:w="610" w:type="dxa"/>
            <w:tcBorders>
              <w:top w:val="single" w:sz="4" w:space="0" w:color="000000"/>
              <w:left w:val="single" w:sz="12" w:space="0" w:color="000000"/>
              <w:bottom w:val="single" w:sz="4" w:space="0" w:color="000000"/>
              <w:right w:val="single" w:sz="4" w:space="0" w:color="000000"/>
            </w:tcBorders>
            <w:shd w:val="clear" w:color="auto" w:fill="FFFFFF"/>
            <w:noWrap/>
            <w:vAlign w:val="center"/>
          </w:tcPr>
          <w:p w14:paraId="6C3A235A"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5</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B2F7B"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配线间UPS</w:t>
            </w:r>
          </w:p>
        </w:tc>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937DB"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UPS5000PDU</w:t>
            </w:r>
          </w:p>
        </w:tc>
        <w:tc>
          <w:tcPr>
            <w:tcW w:w="21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0B2E9"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信息中心系统组（东院）</w:t>
            </w:r>
          </w:p>
        </w:tc>
        <w:tc>
          <w:tcPr>
            <w:tcW w:w="798"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25CC7322"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w:t>
            </w:r>
          </w:p>
        </w:tc>
      </w:tr>
      <w:tr w:rsidR="00FD3F67" w:rsidRPr="00EE12DA" w14:paraId="163B7FDE" w14:textId="77777777" w:rsidTr="00B1078E">
        <w:trPr>
          <w:trHeight w:val="260"/>
        </w:trPr>
        <w:tc>
          <w:tcPr>
            <w:tcW w:w="610" w:type="dxa"/>
            <w:tcBorders>
              <w:top w:val="single" w:sz="4" w:space="0" w:color="000000"/>
              <w:left w:val="single" w:sz="12" w:space="0" w:color="000000"/>
              <w:bottom w:val="single" w:sz="4" w:space="0" w:color="000000"/>
              <w:right w:val="single" w:sz="4" w:space="0" w:color="000000"/>
            </w:tcBorders>
            <w:shd w:val="clear" w:color="auto" w:fill="FFFFFF"/>
            <w:noWrap/>
            <w:vAlign w:val="center"/>
          </w:tcPr>
          <w:p w14:paraId="007A7D75"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6</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62BB097"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模块化机房</w:t>
            </w:r>
            <w:r w:rsidRPr="00EE12DA">
              <w:rPr>
                <w:rFonts w:ascii="宋体" w:eastAsia="宋体" w:hAnsi="宋体" w:cs="微软雅黑" w:hint="eastAsia"/>
                <w:color w:val="000000"/>
                <w:kern w:val="0"/>
                <w:sz w:val="24"/>
                <w:szCs w:val="24"/>
                <w:lang w:bidi="ar"/>
              </w:rPr>
              <w:br/>
              <w:t>（配套行间制冷空调及模块化UPS）</w:t>
            </w:r>
          </w:p>
        </w:tc>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28ED1" w14:textId="77777777" w:rsidR="00FD3F67" w:rsidRPr="00EE12DA" w:rsidRDefault="00FD3F67" w:rsidP="00B1078E">
            <w:pPr>
              <w:widowControl/>
              <w:jc w:val="center"/>
              <w:textAlignment w:val="center"/>
              <w:rPr>
                <w:rFonts w:ascii="宋体" w:eastAsia="宋体" w:hAnsi="宋体" w:cs="微软雅黑"/>
                <w:color w:val="000000"/>
                <w:sz w:val="24"/>
                <w:szCs w:val="24"/>
              </w:rPr>
            </w:pPr>
            <w:proofErr w:type="spellStart"/>
            <w:r w:rsidRPr="00EE12DA">
              <w:rPr>
                <w:rFonts w:ascii="宋体" w:eastAsia="宋体" w:hAnsi="宋体" w:cs="微软雅黑" w:hint="eastAsia"/>
                <w:color w:val="000000"/>
                <w:kern w:val="0"/>
                <w:sz w:val="24"/>
                <w:szCs w:val="24"/>
                <w:lang w:bidi="ar"/>
              </w:rPr>
              <w:t>iManager</w:t>
            </w:r>
            <w:proofErr w:type="spellEnd"/>
            <w:r w:rsidRPr="00EE12DA">
              <w:rPr>
                <w:rFonts w:ascii="宋体" w:eastAsia="宋体" w:hAnsi="宋体" w:cs="微软雅黑" w:hint="eastAsia"/>
                <w:color w:val="000000"/>
                <w:kern w:val="0"/>
                <w:sz w:val="24"/>
                <w:szCs w:val="24"/>
                <w:lang w:bidi="ar"/>
              </w:rPr>
              <w:t xml:space="preserve"> NetEco6000</w:t>
            </w:r>
          </w:p>
        </w:tc>
        <w:tc>
          <w:tcPr>
            <w:tcW w:w="21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D8D9E"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信息中心系统组（东院）</w:t>
            </w:r>
          </w:p>
        </w:tc>
        <w:tc>
          <w:tcPr>
            <w:tcW w:w="798"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7DBEA7E2"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w:t>
            </w:r>
          </w:p>
        </w:tc>
      </w:tr>
      <w:tr w:rsidR="00FD3F67" w:rsidRPr="00EE12DA" w14:paraId="572EEA32" w14:textId="77777777" w:rsidTr="00B1078E">
        <w:trPr>
          <w:trHeight w:val="260"/>
        </w:trPr>
        <w:tc>
          <w:tcPr>
            <w:tcW w:w="610" w:type="dxa"/>
            <w:tcBorders>
              <w:top w:val="single" w:sz="4" w:space="0" w:color="000000"/>
              <w:left w:val="single" w:sz="12" w:space="0" w:color="000000"/>
              <w:bottom w:val="single" w:sz="4" w:space="0" w:color="000000"/>
              <w:right w:val="single" w:sz="4" w:space="0" w:color="000000"/>
            </w:tcBorders>
            <w:shd w:val="clear" w:color="auto" w:fill="FFFFFF"/>
            <w:noWrap/>
            <w:vAlign w:val="center"/>
          </w:tcPr>
          <w:p w14:paraId="03A51762"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7</w:t>
            </w:r>
          </w:p>
        </w:tc>
        <w:tc>
          <w:tcPr>
            <w:tcW w:w="16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7EB2C3" w14:textId="77777777" w:rsidR="00FD3F67" w:rsidRPr="00EE12DA" w:rsidRDefault="00FD3F67" w:rsidP="00B1078E">
            <w:pPr>
              <w:jc w:val="center"/>
              <w:rPr>
                <w:rFonts w:ascii="宋体" w:eastAsia="宋体" w:hAnsi="宋体" w:cs="微软雅黑"/>
                <w:color w:val="000000"/>
                <w:sz w:val="24"/>
                <w:szCs w:val="24"/>
              </w:rPr>
            </w:pPr>
          </w:p>
        </w:tc>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CCA77"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Netcol60</w:t>
            </w:r>
          </w:p>
        </w:tc>
        <w:tc>
          <w:tcPr>
            <w:tcW w:w="21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0192A"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信息中心系统组（东院）</w:t>
            </w:r>
          </w:p>
        </w:tc>
        <w:tc>
          <w:tcPr>
            <w:tcW w:w="798"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30A2233F"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4</w:t>
            </w:r>
          </w:p>
        </w:tc>
      </w:tr>
      <w:tr w:rsidR="00FD3F67" w:rsidRPr="00EE12DA" w14:paraId="06FFA2EA" w14:textId="77777777" w:rsidTr="00B1078E">
        <w:trPr>
          <w:trHeight w:val="260"/>
        </w:trPr>
        <w:tc>
          <w:tcPr>
            <w:tcW w:w="610" w:type="dxa"/>
            <w:tcBorders>
              <w:top w:val="single" w:sz="4" w:space="0" w:color="000000"/>
              <w:left w:val="single" w:sz="12" w:space="0" w:color="000000"/>
              <w:bottom w:val="single" w:sz="4" w:space="0" w:color="000000"/>
              <w:right w:val="single" w:sz="4" w:space="0" w:color="000000"/>
            </w:tcBorders>
            <w:shd w:val="clear" w:color="auto" w:fill="FFFFFF"/>
            <w:noWrap/>
            <w:vAlign w:val="center"/>
          </w:tcPr>
          <w:p w14:paraId="3DDB76DA"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8</w:t>
            </w:r>
          </w:p>
        </w:tc>
        <w:tc>
          <w:tcPr>
            <w:tcW w:w="16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6B583F" w14:textId="77777777" w:rsidR="00FD3F67" w:rsidRPr="00EE12DA" w:rsidRDefault="00FD3F67" w:rsidP="00B1078E">
            <w:pPr>
              <w:jc w:val="center"/>
              <w:rPr>
                <w:rFonts w:ascii="宋体" w:eastAsia="宋体" w:hAnsi="宋体" w:cs="微软雅黑"/>
                <w:color w:val="000000"/>
                <w:sz w:val="24"/>
                <w:szCs w:val="24"/>
              </w:rPr>
            </w:pPr>
          </w:p>
        </w:tc>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53490"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UPS5000PDU</w:t>
            </w:r>
          </w:p>
        </w:tc>
        <w:tc>
          <w:tcPr>
            <w:tcW w:w="21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E63B0"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信息中心系统组（东院）</w:t>
            </w:r>
          </w:p>
        </w:tc>
        <w:tc>
          <w:tcPr>
            <w:tcW w:w="798"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32231594"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w:t>
            </w:r>
          </w:p>
        </w:tc>
      </w:tr>
      <w:tr w:rsidR="00FD3F67" w:rsidRPr="00EE12DA" w14:paraId="26294384" w14:textId="77777777" w:rsidTr="00B1078E">
        <w:trPr>
          <w:trHeight w:val="520"/>
        </w:trPr>
        <w:tc>
          <w:tcPr>
            <w:tcW w:w="610" w:type="dxa"/>
            <w:tcBorders>
              <w:top w:val="single" w:sz="4" w:space="0" w:color="000000"/>
              <w:left w:val="single" w:sz="12" w:space="0" w:color="000000"/>
              <w:bottom w:val="single" w:sz="4" w:space="0" w:color="000000"/>
              <w:right w:val="single" w:sz="4" w:space="0" w:color="000000"/>
            </w:tcBorders>
            <w:shd w:val="clear" w:color="auto" w:fill="FFFFFF"/>
            <w:noWrap/>
            <w:vAlign w:val="center"/>
          </w:tcPr>
          <w:p w14:paraId="18199DD0"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9</w:t>
            </w:r>
          </w:p>
        </w:tc>
        <w:tc>
          <w:tcPr>
            <w:tcW w:w="16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C7EDE2" w14:textId="77777777" w:rsidR="00FD3F67" w:rsidRPr="00EE12DA" w:rsidRDefault="00FD3F67" w:rsidP="00B1078E">
            <w:pPr>
              <w:jc w:val="center"/>
              <w:rPr>
                <w:rFonts w:ascii="宋体" w:eastAsia="宋体" w:hAnsi="宋体" w:cs="微软雅黑"/>
                <w:color w:val="000000"/>
                <w:sz w:val="24"/>
                <w:szCs w:val="24"/>
              </w:rPr>
            </w:pPr>
          </w:p>
        </w:tc>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DCF37"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FusionModule2000</w:t>
            </w:r>
            <w:r w:rsidRPr="00EE12DA">
              <w:rPr>
                <w:rFonts w:ascii="宋体" w:eastAsia="宋体" w:hAnsi="宋体" w:cs="微软雅黑" w:hint="eastAsia"/>
                <w:color w:val="000000"/>
                <w:kern w:val="0"/>
                <w:sz w:val="24"/>
                <w:szCs w:val="24"/>
                <w:lang w:bidi="ar"/>
              </w:rPr>
              <w:br/>
              <w:t>（智能微模块）</w:t>
            </w:r>
          </w:p>
        </w:tc>
        <w:tc>
          <w:tcPr>
            <w:tcW w:w="21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36233"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信息中心系统组（东院）</w:t>
            </w:r>
          </w:p>
        </w:tc>
        <w:tc>
          <w:tcPr>
            <w:tcW w:w="798"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0DDB03B1"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w:t>
            </w:r>
          </w:p>
        </w:tc>
      </w:tr>
      <w:tr w:rsidR="00FD3F67" w:rsidRPr="00EE12DA" w14:paraId="698D8028" w14:textId="77777777" w:rsidTr="00B1078E">
        <w:trPr>
          <w:trHeight w:val="260"/>
        </w:trPr>
        <w:tc>
          <w:tcPr>
            <w:tcW w:w="610" w:type="dxa"/>
            <w:tcBorders>
              <w:top w:val="single" w:sz="4" w:space="0" w:color="000000"/>
              <w:left w:val="single" w:sz="12" w:space="0" w:color="000000"/>
              <w:bottom w:val="single" w:sz="4" w:space="0" w:color="000000"/>
              <w:right w:val="single" w:sz="4" w:space="0" w:color="000000"/>
            </w:tcBorders>
            <w:shd w:val="clear" w:color="auto" w:fill="FFFFFF"/>
            <w:noWrap/>
            <w:vAlign w:val="center"/>
          </w:tcPr>
          <w:p w14:paraId="180FEADC"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10</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1AD79"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精密空调</w:t>
            </w:r>
          </w:p>
        </w:tc>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8D398"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艾默生（40kw）</w:t>
            </w:r>
          </w:p>
        </w:tc>
        <w:tc>
          <w:tcPr>
            <w:tcW w:w="21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A69D9"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信息中心系统组（西院）</w:t>
            </w:r>
          </w:p>
        </w:tc>
        <w:tc>
          <w:tcPr>
            <w:tcW w:w="798"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687B9EF1"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w:t>
            </w:r>
          </w:p>
        </w:tc>
      </w:tr>
      <w:tr w:rsidR="00FD3F67" w:rsidRPr="00EE12DA" w14:paraId="245EFEF6" w14:textId="77777777" w:rsidTr="00B1078E">
        <w:trPr>
          <w:trHeight w:val="780"/>
        </w:trPr>
        <w:tc>
          <w:tcPr>
            <w:tcW w:w="610" w:type="dxa"/>
            <w:tcBorders>
              <w:top w:val="single" w:sz="4" w:space="0" w:color="000000"/>
              <w:left w:val="single" w:sz="12" w:space="0" w:color="000000"/>
              <w:bottom w:val="single" w:sz="4" w:space="0" w:color="000000"/>
              <w:right w:val="single" w:sz="4" w:space="0" w:color="000000"/>
            </w:tcBorders>
            <w:shd w:val="clear" w:color="auto" w:fill="FFFFFF"/>
            <w:noWrap/>
            <w:vAlign w:val="center"/>
          </w:tcPr>
          <w:p w14:paraId="747A5AFD"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11</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1A1A9"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 xml:space="preserve"> UPS</w:t>
            </w:r>
          </w:p>
        </w:tc>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38CB5"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艾默生</w:t>
            </w:r>
            <w:r w:rsidRPr="00EE12DA">
              <w:rPr>
                <w:rFonts w:ascii="宋体" w:eastAsia="宋体" w:hAnsi="宋体" w:cs="微软雅黑" w:hint="eastAsia"/>
                <w:color w:val="000000"/>
                <w:kern w:val="0"/>
                <w:sz w:val="24"/>
                <w:szCs w:val="24"/>
                <w:lang w:bidi="ar"/>
              </w:rPr>
              <w:br/>
              <w:t>（60kva、20kva）</w:t>
            </w:r>
          </w:p>
        </w:tc>
        <w:tc>
          <w:tcPr>
            <w:tcW w:w="21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A046C"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信息中心系统组（西院）</w:t>
            </w:r>
          </w:p>
        </w:tc>
        <w:tc>
          <w:tcPr>
            <w:tcW w:w="798"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6B68890F"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4</w:t>
            </w:r>
          </w:p>
        </w:tc>
      </w:tr>
      <w:tr w:rsidR="00FD3F67" w:rsidRPr="00EE12DA" w14:paraId="307B0421" w14:textId="77777777" w:rsidTr="00B1078E">
        <w:trPr>
          <w:trHeight w:val="260"/>
        </w:trPr>
        <w:tc>
          <w:tcPr>
            <w:tcW w:w="610" w:type="dxa"/>
            <w:tcBorders>
              <w:top w:val="single" w:sz="4" w:space="0" w:color="000000"/>
              <w:left w:val="single" w:sz="12" w:space="0" w:color="000000"/>
              <w:bottom w:val="single" w:sz="4" w:space="0" w:color="000000"/>
              <w:right w:val="single" w:sz="4" w:space="0" w:color="000000"/>
            </w:tcBorders>
            <w:shd w:val="clear" w:color="auto" w:fill="FFFFFF"/>
            <w:noWrap/>
            <w:vAlign w:val="center"/>
          </w:tcPr>
          <w:p w14:paraId="6B67D63E"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12</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2EF2E"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UPS</w:t>
            </w:r>
          </w:p>
        </w:tc>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E657D"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伊顿（40kva）</w:t>
            </w:r>
          </w:p>
        </w:tc>
        <w:tc>
          <w:tcPr>
            <w:tcW w:w="21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86BF1"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信息中心系统组（西院）</w:t>
            </w:r>
          </w:p>
        </w:tc>
        <w:tc>
          <w:tcPr>
            <w:tcW w:w="798"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4611B5DF"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w:t>
            </w:r>
          </w:p>
        </w:tc>
      </w:tr>
      <w:tr w:rsidR="00FD3F67" w:rsidRPr="00EE12DA" w14:paraId="04DB8148" w14:textId="77777777" w:rsidTr="00B1078E">
        <w:trPr>
          <w:trHeight w:val="780"/>
        </w:trPr>
        <w:tc>
          <w:tcPr>
            <w:tcW w:w="610" w:type="dxa"/>
            <w:tcBorders>
              <w:top w:val="single" w:sz="4" w:space="0" w:color="000000"/>
              <w:left w:val="single" w:sz="12" w:space="0" w:color="000000"/>
              <w:bottom w:val="single" w:sz="4" w:space="0" w:color="000000"/>
              <w:right w:val="single" w:sz="4" w:space="0" w:color="000000"/>
            </w:tcBorders>
            <w:shd w:val="clear" w:color="auto" w:fill="FFFFFF"/>
            <w:noWrap/>
            <w:vAlign w:val="center"/>
          </w:tcPr>
          <w:p w14:paraId="7A5A30D7"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13</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0938D"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配线间 UPS</w:t>
            </w:r>
          </w:p>
        </w:tc>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97459"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艾默生</w:t>
            </w:r>
            <w:r w:rsidRPr="00EE12DA">
              <w:rPr>
                <w:rFonts w:ascii="宋体" w:eastAsia="宋体" w:hAnsi="宋体" w:cs="微软雅黑" w:hint="eastAsia"/>
                <w:color w:val="000000"/>
                <w:kern w:val="0"/>
                <w:sz w:val="24"/>
                <w:szCs w:val="24"/>
                <w:lang w:bidi="ar"/>
              </w:rPr>
              <w:br/>
              <w:t>（20Kva、60Kva ）</w:t>
            </w:r>
          </w:p>
        </w:tc>
        <w:tc>
          <w:tcPr>
            <w:tcW w:w="21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13201"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信息中心系统组（东院）</w:t>
            </w:r>
          </w:p>
        </w:tc>
        <w:tc>
          <w:tcPr>
            <w:tcW w:w="798"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471828A1"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3</w:t>
            </w:r>
          </w:p>
        </w:tc>
      </w:tr>
      <w:tr w:rsidR="00FD3F67" w:rsidRPr="00EE12DA" w14:paraId="6CF4D07D" w14:textId="77777777" w:rsidTr="00B1078E">
        <w:trPr>
          <w:trHeight w:val="520"/>
        </w:trPr>
        <w:tc>
          <w:tcPr>
            <w:tcW w:w="610" w:type="dxa"/>
            <w:tcBorders>
              <w:top w:val="single" w:sz="4" w:space="0" w:color="000000"/>
              <w:left w:val="single" w:sz="12" w:space="0" w:color="000000"/>
              <w:bottom w:val="single" w:sz="12" w:space="0" w:color="000000"/>
              <w:right w:val="single" w:sz="4" w:space="0" w:color="000000"/>
            </w:tcBorders>
            <w:shd w:val="clear" w:color="auto" w:fill="FFFFFF"/>
            <w:noWrap/>
            <w:vAlign w:val="center"/>
          </w:tcPr>
          <w:p w14:paraId="73FB63FF"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14</w:t>
            </w:r>
          </w:p>
        </w:tc>
        <w:tc>
          <w:tcPr>
            <w:tcW w:w="169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E381A5C"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 xml:space="preserve"> 一体化机柜</w:t>
            </w:r>
          </w:p>
        </w:tc>
        <w:tc>
          <w:tcPr>
            <w:tcW w:w="3283"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58047B"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共济</w:t>
            </w:r>
            <w:r w:rsidRPr="00EE12DA">
              <w:rPr>
                <w:rFonts w:ascii="宋体" w:eastAsia="宋体" w:hAnsi="宋体" w:cs="微软雅黑" w:hint="eastAsia"/>
                <w:color w:val="000000"/>
                <w:kern w:val="0"/>
                <w:sz w:val="24"/>
                <w:szCs w:val="24"/>
                <w:lang w:bidi="ar"/>
              </w:rPr>
              <w:br/>
              <w:t>（1段4、1段6、1段7）</w:t>
            </w:r>
          </w:p>
        </w:tc>
        <w:tc>
          <w:tcPr>
            <w:tcW w:w="218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0B099FB"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信息中心系统组（东院）</w:t>
            </w:r>
          </w:p>
        </w:tc>
        <w:tc>
          <w:tcPr>
            <w:tcW w:w="798"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72100DF8"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3</w:t>
            </w:r>
          </w:p>
        </w:tc>
      </w:tr>
    </w:tbl>
    <w:p w14:paraId="06EF2CBF" w14:textId="41384893" w:rsidR="00FD3F67" w:rsidRPr="00EE12DA" w:rsidRDefault="00FD3F67" w:rsidP="00FD3F67">
      <w:pPr>
        <w:pStyle w:val="1"/>
        <w:numPr>
          <w:ilvl w:val="0"/>
          <w:numId w:val="28"/>
        </w:numPr>
        <w:tabs>
          <w:tab w:val="left" w:pos="420"/>
          <w:tab w:val="left" w:pos="426"/>
        </w:tabs>
        <w:spacing w:before="100" w:beforeAutospacing="1" w:after="100" w:afterAutospacing="1" w:line="240" w:lineRule="auto"/>
        <w:ind w:left="360" w:hanging="360"/>
        <w:rPr>
          <w:rFonts w:ascii="宋体" w:hAnsi="宋体"/>
          <w:sz w:val="24"/>
          <w:szCs w:val="24"/>
        </w:rPr>
      </w:pPr>
      <w:r w:rsidRPr="00EE12DA">
        <w:rPr>
          <w:rFonts w:ascii="宋体" w:hAnsi="宋体" w:hint="eastAsia"/>
          <w:sz w:val="24"/>
          <w:szCs w:val="24"/>
        </w:rPr>
        <w:lastRenderedPageBreak/>
        <w:t>服务标准、期限、效率等要求</w:t>
      </w:r>
    </w:p>
    <w:p w14:paraId="20944D11" w14:textId="5B40830B" w:rsidR="00FD3F67" w:rsidRPr="00EE12DA" w:rsidRDefault="00FD3F67" w:rsidP="00FD3F67">
      <w:pPr>
        <w:pStyle w:val="2"/>
        <w:numPr>
          <w:ilvl w:val="0"/>
          <w:numId w:val="24"/>
        </w:numPr>
        <w:ind w:left="643" w:hanging="360"/>
        <w:rPr>
          <w:rFonts w:ascii="宋体" w:hAnsi="宋体"/>
          <w:sz w:val="24"/>
          <w:szCs w:val="24"/>
        </w:rPr>
      </w:pPr>
      <w:r w:rsidRPr="00EE12DA">
        <w:rPr>
          <w:rFonts w:ascii="宋体" w:hAnsi="宋体" w:hint="eastAsia"/>
          <w:sz w:val="24"/>
          <w:szCs w:val="24"/>
        </w:rPr>
        <w:t>服务标准、效率要求：</w:t>
      </w:r>
    </w:p>
    <w:p w14:paraId="745D490F" w14:textId="77777777" w:rsidR="00FD3F67" w:rsidRPr="00EE12DA" w:rsidRDefault="00FD3F67" w:rsidP="00FD3F67">
      <w:pPr>
        <w:pStyle w:val="SOW"/>
        <w:snapToGrid/>
        <w:spacing w:before="0" w:line="360" w:lineRule="auto"/>
        <w:ind w:firstLineChars="200" w:firstLine="482"/>
        <w:rPr>
          <w:rFonts w:ascii="宋体" w:hAnsi="宋体"/>
          <w:b/>
          <w:szCs w:val="24"/>
        </w:rPr>
      </w:pPr>
      <w:r w:rsidRPr="00EE12DA">
        <w:rPr>
          <w:rFonts w:ascii="宋体" w:hAnsi="宋体" w:hint="eastAsia"/>
          <w:b/>
          <w:szCs w:val="24"/>
        </w:rPr>
        <w:t>1、服务要求</w:t>
      </w:r>
    </w:p>
    <w:p w14:paraId="39C8B405" w14:textId="77777777" w:rsidR="00FD3F67" w:rsidRPr="00EE12DA" w:rsidRDefault="00FD3F67" w:rsidP="00FD3F67">
      <w:pPr>
        <w:pStyle w:val="SOW"/>
        <w:numPr>
          <w:ilvl w:val="0"/>
          <w:numId w:val="25"/>
        </w:numPr>
        <w:snapToGrid/>
        <w:spacing w:before="0" w:line="360" w:lineRule="auto"/>
        <w:rPr>
          <w:rFonts w:ascii="宋体" w:hAnsi="宋体"/>
          <w:szCs w:val="24"/>
        </w:rPr>
      </w:pPr>
      <w:r w:rsidRPr="00EE12DA">
        <w:rPr>
          <w:rFonts w:ascii="宋体" w:hAnsi="宋体" w:hint="eastAsia"/>
          <w:szCs w:val="24"/>
        </w:rPr>
        <w:t>远程技术支持服务</w:t>
      </w:r>
    </w:p>
    <w:p w14:paraId="63AEE920" w14:textId="77777777" w:rsidR="00FD3F67" w:rsidRPr="00EE12DA" w:rsidRDefault="00FD3F67" w:rsidP="00FD3F67">
      <w:pPr>
        <w:pStyle w:val="SOW"/>
        <w:snapToGrid/>
        <w:spacing w:before="0" w:line="360" w:lineRule="auto"/>
        <w:ind w:firstLineChars="200" w:firstLine="480"/>
        <w:rPr>
          <w:rFonts w:ascii="宋体" w:hAnsi="宋体"/>
          <w:szCs w:val="24"/>
        </w:rPr>
      </w:pPr>
      <w:r w:rsidRPr="00EE12DA">
        <w:rPr>
          <w:rFonts w:ascii="宋体" w:hAnsi="宋体" w:hint="eastAsia"/>
          <w:szCs w:val="24"/>
        </w:rPr>
        <w:t>指标评定方法：设备原厂商7*24*365响应与技术支持。报修电话后半小时内响应，如远程技术支持在半小时内不能排除故障，技术支持人员须在12小时内到达现场处理故障直至故障排除；</w:t>
      </w:r>
    </w:p>
    <w:p w14:paraId="48324B23" w14:textId="77777777" w:rsidR="00FD3F67" w:rsidRPr="00EE12DA" w:rsidRDefault="00FD3F67" w:rsidP="00FD3F67">
      <w:pPr>
        <w:pStyle w:val="SOW"/>
        <w:numPr>
          <w:ilvl w:val="0"/>
          <w:numId w:val="25"/>
        </w:numPr>
        <w:snapToGrid/>
        <w:spacing w:before="0" w:line="360" w:lineRule="auto"/>
        <w:rPr>
          <w:rFonts w:ascii="宋体" w:hAnsi="宋体"/>
          <w:szCs w:val="24"/>
        </w:rPr>
      </w:pPr>
      <w:r w:rsidRPr="00EE12DA">
        <w:rPr>
          <w:rFonts w:ascii="宋体" w:hAnsi="宋体" w:hint="eastAsia"/>
          <w:szCs w:val="24"/>
        </w:rPr>
        <w:t>快速备件先行更换服务</w:t>
      </w:r>
    </w:p>
    <w:p w14:paraId="4C7967BD" w14:textId="77777777" w:rsidR="00FD3F67" w:rsidRPr="00EE12DA" w:rsidRDefault="00FD3F67" w:rsidP="00FD3F67">
      <w:pPr>
        <w:pStyle w:val="SOW"/>
        <w:snapToGrid/>
        <w:spacing w:before="0" w:line="360" w:lineRule="auto"/>
        <w:ind w:firstLineChars="200" w:firstLine="480"/>
        <w:rPr>
          <w:rFonts w:ascii="宋体" w:hAnsi="宋体"/>
          <w:szCs w:val="24"/>
        </w:rPr>
      </w:pPr>
      <w:r w:rsidRPr="00EE12DA">
        <w:rPr>
          <w:rFonts w:ascii="宋体" w:hAnsi="宋体" w:hint="eastAsia"/>
          <w:szCs w:val="24"/>
        </w:rPr>
        <w:t>指标评定方法：一个自然日内响应（7×10×ND），部件完成更换之前，应提供应急预案或备用系统，保障业务的连续性；</w:t>
      </w:r>
    </w:p>
    <w:p w14:paraId="688D9852" w14:textId="77777777" w:rsidR="00FD3F67" w:rsidRPr="00EE12DA" w:rsidRDefault="00FD3F67" w:rsidP="00FD3F67">
      <w:pPr>
        <w:pStyle w:val="SOW"/>
        <w:numPr>
          <w:ilvl w:val="0"/>
          <w:numId w:val="25"/>
        </w:numPr>
        <w:snapToGrid/>
        <w:spacing w:before="0" w:line="360" w:lineRule="auto"/>
        <w:rPr>
          <w:rFonts w:ascii="宋体" w:hAnsi="宋体"/>
          <w:szCs w:val="24"/>
        </w:rPr>
      </w:pPr>
      <w:r w:rsidRPr="00EE12DA">
        <w:rPr>
          <w:rFonts w:ascii="宋体" w:hAnsi="宋体" w:hint="eastAsia"/>
          <w:szCs w:val="24"/>
        </w:rPr>
        <w:t>软件补丁与更新</w:t>
      </w:r>
    </w:p>
    <w:p w14:paraId="1B1979C0" w14:textId="77777777" w:rsidR="00FD3F67" w:rsidRPr="00EE12DA" w:rsidRDefault="00FD3F67" w:rsidP="00FD3F67">
      <w:pPr>
        <w:pStyle w:val="SOW"/>
        <w:snapToGrid/>
        <w:spacing w:before="0" w:line="360" w:lineRule="auto"/>
        <w:ind w:firstLineChars="200" w:firstLine="480"/>
        <w:rPr>
          <w:rFonts w:ascii="宋体" w:hAnsi="宋体"/>
          <w:szCs w:val="24"/>
        </w:rPr>
      </w:pPr>
      <w:r w:rsidRPr="00EE12DA">
        <w:rPr>
          <w:rFonts w:ascii="宋体" w:hAnsi="宋体" w:hint="eastAsia"/>
          <w:szCs w:val="24"/>
        </w:rPr>
        <w:t xml:space="preserve">指标评定方法：为相关产品提供维护性软件版本、补丁及软件升级服务，保持版本和补丁为最新状态； </w:t>
      </w:r>
    </w:p>
    <w:p w14:paraId="3B608D2C" w14:textId="77777777" w:rsidR="00FD3F67" w:rsidRPr="00EE12DA" w:rsidRDefault="00FD3F67" w:rsidP="00FD3F67">
      <w:pPr>
        <w:pStyle w:val="SOW"/>
        <w:numPr>
          <w:ilvl w:val="0"/>
          <w:numId w:val="25"/>
        </w:numPr>
        <w:snapToGrid/>
        <w:spacing w:before="0" w:line="360" w:lineRule="auto"/>
        <w:rPr>
          <w:rFonts w:ascii="宋体" w:hAnsi="宋体"/>
          <w:szCs w:val="24"/>
        </w:rPr>
      </w:pPr>
      <w:r w:rsidRPr="00EE12DA">
        <w:rPr>
          <w:rFonts w:ascii="宋体" w:hAnsi="宋体" w:hint="eastAsia"/>
          <w:szCs w:val="24"/>
        </w:rPr>
        <w:t>变更支持</w:t>
      </w:r>
    </w:p>
    <w:p w14:paraId="0214A356" w14:textId="77777777" w:rsidR="00FD3F67" w:rsidRPr="00EE12DA" w:rsidRDefault="00FD3F67" w:rsidP="00FD3F67">
      <w:pPr>
        <w:pStyle w:val="SOW"/>
        <w:snapToGrid/>
        <w:spacing w:before="0" w:line="360" w:lineRule="auto"/>
        <w:ind w:firstLineChars="200" w:firstLine="480"/>
        <w:rPr>
          <w:rFonts w:ascii="宋体" w:hAnsi="宋体"/>
          <w:szCs w:val="24"/>
        </w:rPr>
      </w:pPr>
      <w:r w:rsidRPr="00EE12DA">
        <w:rPr>
          <w:rFonts w:ascii="宋体" w:hAnsi="宋体" w:hint="eastAsia"/>
          <w:szCs w:val="24"/>
        </w:rPr>
        <w:t>指标评定方法：制定详细的维保设备变更实施方案，并协助完成维保设备变更（发生时）；</w:t>
      </w:r>
    </w:p>
    <w:p w14:paraId="6CCABF41" w14:textId="77777777" w:rsidR="00FD3F67" w:rsidRPr="00EE12DA" w:rsidRDefault="00FD3F67" w:rsidP="00FD3F67">
      <w:pPr>
        <w:pStyle w:val="SOW"/>
        <w:numPr>
          <w:ilvl w:val="0"/>
          <w:numId w:val="25"/>
        </w:numPr>
        <w:snapToGrid/>
        <w:spacing w:before="0" w:line="360" w:lineRule="auto"/>
        <w:rPr>
          <w:rFonts w:ascii="宋体" w:hAnsi="宋体"/>
          <w:szCs w:val="24"/>
        </w:rPr>
      </w:pPr>
      <w:r w:rsidRPr="00EE12DA">
        <w:rPr>
          <w:rFonts w:ascii="宋体" w:hAnsi="宋体" w:hint="eastAsia"/>
          <w:szCs w:val="24"/>
        </w:rPr>
        <w:t>质保期内定期现场巡检</w:t>
      </w:r>
    </w:p>
    <w:p w14:paraId="3918167B" w14:textId="77777777" w:rsidR="00FD3F67" w:rsidRPr="00EE12DA" w:rsidRDefault="00FD3F67" w:rsidP="00FD3F67">
      <w:pPr>
        <w:pStyle w:val="SOW"/>
        <w:snapToGrid/>
        <w:spacing w:before="0" w:line="360" w:lineRule="auto"/>
        <w:ind w:firstLineChars="200" w:firstLine="480"/>
        <w:rPr>
          <w:rFonts w:ascii="宋体" w:hAnsi="宋体"/>
          <w:szCs w:val="24"/>
        </w:rPr>
      </w:pPr>
      <w:r w:rsidRPr="00EE12DA">
        <w:rPr>
          <w:rFonts w:ascii="宋体" w:hAnsi="宋体" w:hint="eastAsia"/>
          <w:szCs w:val="24"/>
        </w:rPr>
        <w:t>指标评定方法：巡检频率不低于每季度一次，重大节假日之前进行全系统巡检，不受正常巡检周期限制故障处理与问题管理（快速分析、诊断、解决故障，跟踪问题的处理进展并定期回顾，提供维护建议）；</w:t>
      </w:r>
    </w:p>
    <w:p w14:paraId="6C232C72" w14:textId="77777777" w:rsidR="00FD3F67" w:rsidRPr="00EE12DA" w:rsidRDefault="00FD3F67" w:rsidP="00FD3F67">
      <w:pPr>
        <w:pStyle w:val="SOW"/>
        <w:numPr>
          <w:ilvl w:val="0"/>
          <w:numId w:val="25"/>
        </w:numPr>
        <w:snapToGrid/>
        <w:spacing w:before="0" w:line="360" w:lineRule="auto"/>
        <w:rPr>
          <w:rFonts w:ascii="宋体" w:hAnsi="宋体"/>
          <w:szCs w:val="24"/>
        </w:rPr>
      </w:pPr>
      <w:r w:rsidRPr="00EE12DA">
        <w:rPr>
          <w:rFonts w:ascii="宋体" w:hAnsi="宋体" w:hint="eastAsia"/>
          <w:szCs w:val="24"/>
        </w:rPr>
        <w:t>重大时刻值守</w:t>
      </w:r>
    </w:p>
    <w:p w14:paraId="1C6D015C" w14:textId="77777777" w:rsidR="00FD3F67" w:rsidRPr="00EE12DA" w:rsidRDefault="00FD3F67" w:rsidP="00FD3F67">
      <w:pPr>
        <w:pStyle w:val="SOW"/>
        <w:snapToGrid/>
        <w:spacing w:before="0" w:line="360" w:lineRule="auto"/>
        <w:ind w:firstLineChars="200" w:firstLine="480"/>
        <w:rPr>
          <w:rFonts w:ascii="宋体" w:hAnsi="宋体"/>
          <w:szCs w:val="24"/>
        </w:rPr>
      </w:pPr>
      <w:r w:rsidRPr="00EE12DA">
        <w:rPr>
          <w:rFonts w:ascii="宋体" w:hAnsi="宋体" w:hint="eastAsia"/>
          <w:szCs w:val="24"/>
        </w:rPr>
        <w:t>指标评定方法：在重大活动期间（不限于两会、五一、十一、攻防演习）、网络重大割接后或其它任何可能对生产业务运行产生重大影响的时刻，提供专业系统、定制化的</w:t>
      </w:r>
      <w:proofErr w:type="gramStart"/>
      <w:r w:rsidRPr="00EE12DA">
        <w:rPr>
          <w:rFonts w:ascii="宋体" w:hAnsi="宋体" w:hint="eastAsia"/>
          <w:szCs w:val="24"/>
        </w:rPr>
        <w:t>值守保障</w:t>
      </w:r>
      <w:proofErr w:type="gramEnd"/>
      <w:r w:rsidRPr="00EE12DA">
        <w:rPr>
          <w:rFonts w:ascii="宋体" w:hAnsi="宋体" w:hint="eastAsia"/>
          <w:szCs w:val="24"/>
        </w:rPr>
        <w:t>服务。</w:t>
      </w:r>
    </w:p>
    <w:p w14:paraId="1CD9E849" w14:textId="3F153C4A" w:rsidR="00FD3F67" w:rsidRPr="00EE12DA" w:rsidRDefault="00FD3F67" w:rsidP="00FD3F67">
      <w:pPr>
        <w:pStyle w:val="2"/>
        <w:numPr>
          <w:ilvl w:val="0"/>
          <w:numId w:val="24"/>
        </w:numPr>
        <w:ind w:left="643" w:hanging="360"/>
        <w:rPr>
          <w:rFonts w:ascii="宋体" w:hAnsi="宋体"/>
          <w:sz w:val="24"/>
          <w:szCs w:val="24"/>
        </w:rPr>
      </w:pPr>
      <w:r w:rsidRPr="00EE12DA">
        <w:rPr>
          <w:rFonts w:ascii="宋体" w:hAnsi="宋体" w:hint="eastAsia"/>
          <w:sz w:val="24"/>
          <w:szCs w:val="24"/>
        </w:rPr>
        <w:t>服务期限要求：</w:t>
      </w:r>
    </w:p>
    <w:p w14:paraId="6EB10565" w14:textId="0ED4E2F4" w:rsidR="00FD3F67" w:rsidRPr="00EE12DA" w:rsidRDefault="00FD3F67" w:rsidP="00FD3F67">
      <w:pPr>
        <w:ind w:firstLine="480"/>
        <w:rPr>
          <w:rFonts w:ascii="宋体" w:eastAsia="宋体" w:hAnsi="宋体"/>
          <w:sz w:val="24"/>
          <w:szCs w:val="24"/>
        </w:rPr>
      </w:pPr>
      <w:r w:rsidRPr="00EE12DA">
        <w:rPr>
          <w:rFonts w:ascii="宋体" w:eastAsia="宋体" w:hAnsi="宋体" w:hint="eastAsia"/>
          <w:b/>
          <w:bCs/>
          <w:sz w:val="24"/>
          <w:szCs w:val="24"/>
        </w:rPr>
        <w:t>时限要求</w:t>
      </w:r>
      <w:r w:rsidRPr="00EE12DA">
        <w:rPr>
          <w:rFonts w:ascii="宋体" w:eastAsia="宋体" w:hAnsi="宋体" w:hint="eastAsia"/>
          <w:sz w:val="24"/>
          <w:szCs w:val="24"/>
        </w:rPr>
        <w:t>：本项目拟购买维保服务总时长</w:t>
      </w:r>
      <w:r w:rsidRPr="00EE12DA">
        <w:rPr>
          <w:rFonts w:ascii="宋体" w:eastAsia="宋体" w:hAnsi="宋体" w:hint="eastAsia"/>
          <w:b/>
          <w:bCs/>
          <w:sz w:val="24"/>
          <w:szCs w:val="24"/>
        </w:rPr>
        <w:t>12个月</w:t>
      </w:r>
      <w:r w:rsidRPr="00EE12DA">
        <w:rPr>
          <w:rFonts w:ascii="宋体" w:eastAsia="宋体" w:hAnsi="宋体" w:hint="eastAsia"/>
          <w:sz w:val="24"/>
          <w:szCs w:val="24"/>
        </w:rPr>
        <w:t>，所有设备维保开始时间自</w:t>
      </w:r>
      <w:r w:rsidRPr="00EE12DA">
        <w:rPr>
          <w:rFonts w:ascii="宋体" w:eastAsia="宋体" w:hAnsi="宋体" w:hint="eastAsia"/>
          <w:sz w:val="24"/>
          <w:szCs w:val="24"/>
        </w:rPr>
        <w:t>合同签订</w:t>
      </w:r>
      <w:r w:rsidRPr="00EE12DA">
        <w:rPr>
          <w:rFonts w:ascii="宋体" w:eastAsia="宋体" w:hAnsi="宋体" w:hint="eastAsia"/>
          <w:sz w:val="24"/>
          <w:szCs w:val="24"/>
        </w:rPr>
        <w:t>之日计算。</w:t>
      </w:r>
    </w:p>
    <w:p w14:paraId="1828DB78" w14:textId="77777777" w:rsidR="00FD3F67" w:rsidRPr="00EE12DA" w:rsidRDefault="00FD3F67" w:rsidP="00FD3F67">
      <w:pPr>
        <w:pStyle w:val="1"/>
        <w:numPr>
          <w:ilvl w:val="0"/>
          <w:numId w:val="28"/>
        </w:numPr>
        <w:tabs>
          <w:tab w:val="left" w:pos="420"/>
          <w:tab w:val="left" w:pos="426"/>
        </w:tabs>
        <w:spacing w:before="100" w:beforeAutospacing="1" w:after="100" w:afterAutospacing="1" w:line="240" w:lineRule="auto"/>
        <w:ind w:left="360" w:hanging="360"/>
        <w:rPr>
          <w:rFonts w:ascii="宋体" w:hAnsi="宋体"/>
          <w:sz w:val="24"/>
          <w:szCs w:val="24"/>
        </w:rPr>
      </w:pPr>
      <w:r w:rsidRPr="00EE12DA">
        <w:rPr>
          <w:rFonts w:ascii="宋体" w:hAnsi="宋体" w:hint="eastAsia"/>
          <w:sz w:val="24"/>
          <w:szCs w:val="24"/>
        </w:rPr>
        <w:lastRenderedPageBreak/>
        <w:t>采购标的物验收标准</w:t>
      </w:r>
    </w:p>
    <w:p w14:paraId="72785418" w14:textId="77777777" w:rsidR="00FD3F67" w:rsidRPr="00EE12DA" w:rsidRDefault="00FD3F67" w:rsidP="00FD3F67">
      <w:pPr>
        <w:pStyle w:val="SOW"/>
        <w:snapToGrid/>
        <w:spacing w:before="0" w:line="360" w:lineRule="auto"/>
        <w:ind w:firstLineChars="200" w:firstLine="480"/>
        <w:rPr>
          <w:rFonts w:ascii="宋体" w:hAnsi="宋体"/>
          <w:szCs w:val="24"/>
        </w:rPr>
      </w:pPr>
      <w:r w:rsidRPr="00EE12DA">
        <w:rPr>
          <w:rFonts w:ascii="宋体" w:hAnsi="宋体" w:hint="eastAsia"/>
          <w:szCs w:val="24"/>
        </w:rPr>
        <w:t>投标人提供的服务支持在满足</w:t>
      </w:r>
      <w:r w:rsidRPr="00EE12DA">
        <w:rPr>
          <w:rFonts w:ascii="宋体" w:hAnsi="宋体"/>
          <w:szCs w:val="24"/>
        </w:rPr>
        <w:t>第</w:t>
      </w:r>
      <w:r w:rsidRPr="00EE12DA">
        <w:rPr>
          <w:rFonts w:ascii="宋体" w:hAnsi="宋体" w:hint="eastAsia"/>
          <w:szCs w:val="24"/>
        </w:rPr>
        <w:t>四</w:t>
      </w:r>
      <w:r w:rsidRPr="00EE12DA">
        <w:rPr>
          <w:rFonts w:ascii="宋体" w:hAnsi="宋体"/>
          <w:szCs w:val="24"/>
        </w:rPr>
        <w:t>部</w:t>
      </w:r>
      <w:r w:rsidRPr="00EE12DA">
        <w:rPr>
          <w:rFonts w:ascii="宋体" w:hAnsi="宋体" w:hint="eastAsia"/>
          <w:szCs w:val="24"/>
        </w:rPr>
        <w:t>分维保</w:t>
      </w:r>
      <w:r w:rsidRPr="00EE12DA">
        <w:rPr>
          <w:rFonts w:ascii="宋体" w:hAnsi="宋体"/>
          <w:szCs w:val="24"/>
        </w:rPr>
        <w:t>服务</w:t>
      </w:r>
      <w:r w:rsidRPr="00EE12DA">
        <w:rPr>
          <w:rFonts w:ascii="宋体" w:hAnsi="宋体" w:hint="eastAsia"/>
          <w:szCs w:val="24"/>
        </w:rPr>
        <w:t>工作</w:t>
      </w:r>
      <w:r w:rsidRPr="00EE12DA">
        <w:rPr>
          <w:rFonts w:ascii="宋体" w:hAnsi="宋体"/>
          <w:szCs w:val="24"/>
        </w:rPr>
        <w:t>内容的基础上，</w:t>
      </w:r>
      <w:r w:rsidRPr="00EE12DA">
        <w:rPr>
          <w:rFonts w:ascii="宋体" w:hAnsi="宋体" w:hint="eastAsia"/>
          <w:szCs w:val="24"/>
        </w:rPr>
        <w:t>达到下述运维服务考核指标要求，</w:t>
      </w:r>
      <w:r w:rsidRPr="00EE12DA">
        <w:rPr>
          <w:rFonts w:ascii="宋体" w:hAnsi="宋体"/>
          <w:szCs w:val="24"/>
        </w:rPr>
        <w:t>即作为</w:t>
      </w:r>
      <w:r w:rsidRPr="00EE12DA">
        <w:rPr>
          <w:rFonts w:ascii="宋体" w:hAnsi="宋体" w:hint="eastAsia"/>
          <w:szCs w:val="24"/>
        </w:rPr>
        <w:t>本合同</w:t>
      </w:r>
      <w:r w:rsidRPr="00EE12DA">
        <w:rPr>
          <w:rFonts w:ascii="宋体" w:hAnsi="宋体"/>
          <w:szCs w:val="24"/>
        </w:rPr>
        <w:t>运维验收标准</w:t>
      </w:r>
      <w:r w:rsidRPr="00EE12DA">
        <w:rPr>
          <w:rFonts w:ascii="宋体" w:hAnsi="宋体" w:hint="eastAsia"/>
          <w:szCs w:val="24"/>
        </w:rPr>
        <w:t>。</w:t>
      </w:r>
    </w:p>
    <w:p w14:paraId="0D3F2431" w14:textId="77777777" w:rsidR="00FD3F67" w:rsidRPr="00EE12DA" w:rsidRDefault="00FD3F67" w:rsidP="00FD3F67">
      <w:pPr>
        <w:pStyle w:val="SOW"/>
        <w:snapToGrid/>
        <w:spacing w:before="0" w:line="360" w:lineRule="auto"/>
        <w:ind w:firstLineChars="200" w:firstLine="480"/>
        <w:rPr>
          <w:rFonts w:ascii="宋体" w:hAnsi="宋体"/>
          <w:szCs w:val="24"/>
        </w:rPr>
      </w:pPr>
      <w:r w:rsidRPr="00EE12DA">
        <w:rPr>
          <w:rFonts w:ascii="宋体" w:hAnsi="宋体" w:hint="eastAsia"/>
          <w:szCs w:val="24"/>
        </w:rPr>
        <w:t>为北京协和医院提供7×24全天技术支持服务，并根据北京协和医院的需要提供现场支持服务。</w:t>
      </w:r>
    </w:p>
    <w:p w14:paraId="4A5C2EDC" w14:textId="77777777" w:rsidR="00FD3F67" w:rsidRPr="00EE12DA" w:rsidRDefault="00FD3F67" w:rsidP="00E73E5A">
      <w:pPr>
        <w:pStyle w:val="a"/>
        <w:numPr>
          <w:ilvl w:val="0"/>
          <w:numId w:val="26"/>
        </w:numPr>
        <w:rPr>
          <w:rFonts w:ascii="宋体" w:eastAsia="宋体" w:hAnsi="宋体"/>
          <w:sz w:val="24"/>
          <w:szCs w:val="24"/>
        </w:rPr>
      </w:pPr>
      <w:r w:rsidRPr="00EE12DA">
        <w:rPr>
          <w:rFonts w:ascii="宋体" w:eastAsia="宋体" w:hAnsi="宋体" w:hint="eastAsia"/>
          <w:sz w:val="24"/>
          <w:szCs w:val="24"/>
        </w:rPr>
        <w:t>确保本次保修范围内所有硬件设备的正常运行。</w:t>
      </w:r>
    </w:p>
    <w:p w14:paraId="4D7E9D91" w14:textId="77777777" w:rsidR="00FD3F67" w:rsidRPr="00EE12DA" w:rsidRDefault="00FD3F67" w:rsidP="00E73E5A">
      <w:pPr>
        <w:pStyle w:val="a"/>
        <w:numPr>
          <w:ilvl w:val="0"/>
          <w:numId w:val="26"/>
        </w:numPr>
        <w:rPr>
          <w:rFonts w:ascii="宋体" w:eastAsia="宋体" w:hAnsi="宋体"/>
          <w:sz w:val="24"/>
          <w:szCs w:val="24"/>
        </w:rPr>
      </w:pPr>
      <w:r w:rsidRPr="00EE12DA">
        <w:rPr>
          <w:rFonts w:ascii="宋体" w:eastAsia="宋体" w:hAnsi="宋体" w:hint="eastAsia"/>
          <w:sz w:val="24"/>
          <w:szCs w:val="24"/>
        </w:rPr>
        <w:t>确保本次保修范围内设备操作系统的正常运行。</w:t>
      </w:r>
    </w:p>
    <w:p w14:paraId="0D6F8FE2" w14:textId="77777777" w:rsidR="00FD3F67" w:rsidRPr="00EE12DA" w:rsidRDefault="00FD3F67" w:rsidP="00E73E5A">
      <w:pPr>
        <w:pStyle w:val="a"/>
        <w:numPr>
          <w:ilvl w:val="0"/>
          <w:numId w:val="26"/>
        </w:numPr>
        <w:rPr>
          <w:rFonts w:ascii="宋体" w:eastAsia="宋体" w:hAnsi="宋体"/>
          <w:sz w:val="24"/>
          <w:szCs w:val="24"/>
        </w:rPr>
      </w:pPr>
      <w:r w:rsidRPr="00EE12DA">
        <w:rPr>
          <w:rFonts w:ascii="宋体" w:eastAsia="宋体" w:hAnsi="宋体" w:hint="eastAsia"/>
          <w:sz w:val="24"/>
          <w:szCs w:val="24"/>
        </w:rPr>
        <w:t>及时提供操作系统升级和故障硬件更换。</w:t>
      </w:r>
    </w:p>
    <w:p w14:paraId="0BEF7A2A" w14:textId="77777777" w:rsidR="00FD3F67" w:rsidRPr="00EE12DA" w:rsidRDefault="00FD3F67" w:rsidP="00E73E5A">
      <w:pPr>
        <w:pStyle w:val="a"/>
        <w:numPr>
          <w:ilvl w:val="0"/>
          <w:numId w:val="26"/>
        </w:numPr>
        <w:rPr>
          <w:rFonts w:ascii="宋体" w:eastAsia="宋体" w:hAnsi="宋体"/>
          <w:sz w:val="24"/>
          <w:szCs w:val="24"/>
        </w:rPr>
      </w:pPr>
      <w:r w:rsidRPr="00EE12DA">
        <w:rPr>
          <w:rFonts w:ascii="宋体" w:eastAsia="宋体" w:hAnsi="宋体" w:hint="eastAsia"/>
          <w:sz w:val="24"/>
          <w:szCs w:val="24"/>
        </w:rPr>
        <w:t>提供</w:t>
      </w:r>
      <w:r w:rsidRPr="00EE12DA">
        <w:rPr>
          <w:rFonts w:ascii="宋体" w:eastAsia="宋体" w:hAnsi="宋体"/>
          <w:sz w:val="24"/>
          <w:szCs w:val="24"/>
        </w:rPr>
        <w:t>7×24</w:t>
      </w:r>
      <w:r w:rsidRPr="00EE12DA">
        <w:rPr>
          <w:rFonts w:ascii="宋体" w:eastAsia="宋体" w:hAnsi="宋体" w:hint="eastAsia"/>
          <w:sz w:val="24"/>
          <w:szCs w:val="24"/>
        </w:rPr>
        <w:t>全天技术支持服务，并根据北京协和医院的需要提供现场支持服务。</w:t>
      </w:r>
    </w:p>
    <w:p w14:paraId="7D2E6569" w14:textId="77777777" w:rsidR="00FD3F67" w:rsidRPr="00EE12DA" w:rsidRDefault="00FD3F67" w:rsidP="00E73E5A">
      <w:pPr>
        <w:pStyle w:val="a"/>
        <w:numPr>
          <w:ilvl w:val="0"/>
          <w:numId w:val="26"/>
        </w:numPr>
        <w:rPr>
          <w:rFonts w:ascii="宋体" w:eastAsia="宋体" w:hAnsi="宋体"/>
          <w:sz w:val="24"/>
          <w:szCs w:val="24"/>
        </w:rPr>
      </w:pPr>
      <w:r w:rsidRPr="00EE12DA">
        <w:rPr>
          <w:rFonts w:ascii="宋体" w:eastAsia="宋体" w:hAnsi="宋体" w:hint="eastAsia"/>
          <w:sz w:val="24"/>
          <w:szCs w:val="24"/>
        </w:rPr>
        <w:t>每季度例行巡检即预防性维护并提供例行巡检报告；</w:t>
      </w:r>
    </w:p>
    <w:p w14:paraId="77F56A46" w14:textId="77777777" w:rsidR="00FD3F67" w:rsidRPr="00EE12DA" w:rsidRDefault="00FD3F67" w:rsidP="00E73E5A">
      <w:pPr>
        <w:pStyle w:val="a"/>
        <w:numPr>
          <w:ilvl w:val="0"/>
          <w:numId w:val="26"/>
        </w:numPr>
        <w:rPr>
          <w:rFonts w:ascii="宋体" w:eastAsia="宋体" w:hAnsi="宋体"/>
          <w:sz w:val="24"/>
          <w:szCs w:val="24"/>
        </w:rPr>
      </w:pPr>
      <w:r w:rsidRPr="00EE12DA">
        <w:rPr>
          <w:rFonts w:ascii="宋体" w:eastAsia="宋体" w:hAnsi="宋体" w:hint="eastAsia"/>
          <w:sz w:val="24"/>
          <w:szCs w:val="24"/>
        </w:rPr>
        <w:t>每次硬件故障处理后提供硬件处理和备件更换报告；</w:t>
      </w:r>
    </w:p>
    <w:p w14:paraId="1CFAE675" w14:textId="77777777" w:rsidR="00FD3F67" w:rsidRPr="00EE12DA" w:rsidRDefault="00FD3F67" w:rsidP="00FD3F67">
      <w:pPr>
        <w:pStyle w:val="1"/>
        <w:numPr>
          <w:ilvl w:val="0"/>
          <w:numId w:val="28"/>
        </w:numPr>
        <w:tabs>
          <w:tab w:val="left" w:pos="420"/>
          <w:tab w:val="left" w:pos="426"/>
        </w:tabs>
        <w:spacing w:before="100" w:beforeAutospacing="1" w:after="100" w:afterAutospacing="1" w:line="240" w:lineRule="auto"/>
        <w:ind w:left="360" w:hanging="360"/>
        <w:rPr>
          <w:rFonts w:ascii="宋体" w:hAnsi="宋体"/>
          <w:sz w:val="24"/>
          <w:szCs w:val="24"/>
        </w:rPr>
      </w:pPr>
      <w:r w:rsidRPr="00EE12DA">
        <w:rPr>
          <w:rFonts w:ascii="宋体" w:hAnsi="宋体" w:hint="eastAsia"/>
          <w:sz w:val="24"/>
          <w:szCs w:val="24"/>
        </w:rPr>
        <w:t>采购标的</w:t>
      </w:r>
      <w:proofErr w:type="gramStart"/>
      <w:r w:rsidRPr="00EE12DA">
        <w:rPr>
          <w:rFonts w:ascii="宋体" w:hAnsi="宋体" w:hint="eastAsia"/>
          <w:sz w:val="24"/>
          <w:szCs w:val="24"/>
        </w:rPr>
        <w:t>的</w:t>
      </w:r>
      <w:proofErr w:type="gramEnd"/>
      <w:r w:rsidRPr="00EE12DA">
        <w:rPr>
          <w:rFonts w:ascii="宋体" w:hAnsi="宋体" w:hint="eastAsia"/>
          <w:sz w:val="24"/>
          <w:szCs w:val="24"/>
        </w:rPr>
        <w:t>其他技术、服务等要求</w:t>
      </w:r>
    </w:p>
    <w:p w14:paraId="6067E70D" w14:textId="77777777" w:rsidR="00FD3F67" w:rsidRPr="00EE12DA" w:rsidRDefault="00FD3F67" w:rsidP="00FD3F67">
      <w:pPr>
        <w:pStyle w:val="SOW"/>
        <w:snapToGrid/>
        <w:spacing w:before="0" w:line="360" w:lineRule="auto"/>
        <w:ind w:firstLineChars="200" w:firstLine="482"/>
        <w:rPr>
          <w:rFonts w:ascii="宋体" w:hAnsi="宋体"/>
          <w:b/>
          <w:szCs w:val="24"/>
        </w:rPr>
      </w:pPr>
      <w:r w:rsidRPr="00EE12DA">
        <w:rPr>
          <w:rFonts w:ascii="宋体" w:hAnsi="宋体" w:hint="eastAsia"/>
          <w:b/>
          <w:szCs w:val="24"/>
        </w:rPr>
        <w:t>1、维护技术档案</w:t>
      </w:r>
    </w:p>
    <w:p w14:paraId="0D17C1AE" w14:textId="77777777" w:rsidR="00FD3F67" w:rsidRPr="00EE12DA" w:rsidRDefault="00FD3F67" w:rsidP="00FD3F67">
      <w:pPr>
        <w:pStyle w:val="SOW"/>
        <w:snapToGrid/>
        <w:spacing w:before="0" w:line="360" w:lineRule="auto"/>
        <w:ind w:firstLineChars="200" w:firstLine="480"/>
        <w:rPr>
          <w:rFonts w:ascii="宋体" w:hAnsi="宋体"/>
          <w:szCs w:val="24"/>
        </w:rPr>
      </w:pPr>
      <w:r w:rsidRPr="00EE12DA">
        <w:rPr>
          <w:rFonts w:ascii="宋体" w:hAnsi="宋体" w:hint="eastAsia"/>
          <w:szCs w:val="24"/>
        </w:rPr>
        <w:t>每次</w:t>
      </w:r>
      <w:r w:rsidRPr="00EE12DA">
        <w:rPr>
          <w:rFonts w:ascii="宋体" w:hAnsi="宋体"/>
          <w:szCs w:val="24"/>
        </w:rPr>
        <w:t>维修维护和</w:t>
      </w:r>
      <w:r w:rsidRPr="00EE12DA">
        <w:rPr>
          <w:rFonts w:ascii="宋体" w:hAnsi="宋体" w:hint="eastAsia"/>
          <w:szCs w:val="24"/>
        </w:rPr>
        <w:t>巡检</w:t>
      </w:r>
      <w:r w:rsidRPr="00EE12DA">
        <w:rPr>
          <w:rFonts w:ascii="宋体" w:hAnsi="宋体"/>
          <w:szCs w:val="24"/>
        </w:rPr>
        <w:t>工作结束</w:t>
      </w:r>
      <w:r w:rsidRPr="00EE12DA">
        <w:rPr>
          <w:rFonts w:ascii="宋体" w:hAnsi="宋体" w:hint="eastAsia"/>
          <w:szCs w:val="24"/>
        </w:rPr>
        <w:t>时</w:t>
      </w:r>
      <w:r w:rsidRPr="00EE12DA">
        <w:rPr>
          <w:rFonts w:ascii="宋体" w:hAnsi="宋体"/>
          <w:szCs w:val="24"/>
        </w:rPr>
        <w:t>，</w:t>
      </w:r>
      <w:r w:rsidRPr="00EE12DA">
        <w:rPr>
          <w:rFonts w:ascii="宋体" w:hAnsi="宋体" w:hint="eastAsia"/>
          <w:szCs w:val="24"/>
        </w:rPr>
        <w:t>中标方</w:t>
      </w:r>
      <w:r w:rsidRPr="00EE12DA">
        <w:rPr>
          <w:rFonts w:ascii="宋体" w:hAnsi="宋体"/>
          <w:szCs w:val="24"/>
        </w:rPr>
        <w:t>工程师要详细填写</w:t>
      </w:r>
      <w:r w:rsidRPr="00EE12DA">
        <w:rPr>
          <w:rFonts w:ascii="宋体" w:hAnsi="宋体" w:hint="eastAsia"/>
          <w:szCs w:val="24"/>
        </w:rPr>
        <w:t>现场</w:t>
      </w:r>
      <w:r w:rsidRPr="00EE12DA">
        <w:rPr>
          <w:rFonts w:ascii="宋体" w:hAnsi="宋体"/>
          <w:szCs w:val="24"/>
        </w:rPr>
        <w:t>维护</w:t>
      </w:r>
      <w:r w:rsidRPr="00EE12DA">
        <w:rPr>
          <w:rFonts w:ascii="宋体" w:hAnsi="宋体" w:hint="eastAsia"/>
          <w:szCs w:val="24"/>
        </w:rPr>
        <w:t>/</w:t>
      </w:r>
      <w:r w:rsidRPr="00EE12DA">
        <w:rPr>
          <w:rFonts w:ascii="宋体" w:hAnsi="宋体"/>
          <w:szCs w:val="24"/>
        </w:rPr>
        <w:t>维修报告，并由</w:t>
      </w:r>
      <w:r w:rsidRPr="00EE12DA">
        <w:rPr>
          <w:rFonts w:ascii="宋体" w:hAnsi="宋体" w:hint="eastAsia"/>
          <w:szCs w:val="24"/>
        </w:rPr>
        <w:t>甲方</w:t>
      </w:r>
      <w:r w:rsidRPr="00EE12DA">
        <w:rPr>
          <w:rFonts w:ascii="宋体" w:hAnsi="宋体"/>
          <w:szCs w:val="24"/>
        </w:rPr>
        <w:t>填写意见和签字确认</w:t>
      </w:r>
      <w:r w:rsidRPr="00EE12DA">
        <w:rPr>
          <w:rFonts w:ascii="宋体" w:hAnsi="宋体" w:hint="eastAsia"/>
          <w:szCs w:val="24"/>
        </w:rPr>
        <w:t>。</w:t>
      </w:r>
    </w:p>
    <w:p w14:paraId="636DEF86" w14:textId="77777777" w:rsidR="00FD3F67" w:rsidRPr="00EE12DA" w:rsidRDefault="00FD3F67" w:rsidP="00FD3F67">
      <w:pPr>
        <w:pStyle w:val="SOW"/>
        <w:snapToGrid/>
        <w:spacing w:before="0" w:line="360" w:lineRule="auto"/>
        <w:ind w:firstLineChars="200" w:firstLine="482"/>
        <w:rPr>
          <w:rFonts w:ascii="宋体" w:hAnsi="宋体"/>
          <w:b/>
          <w:szCs w:val="24"/>
        </w:rPr>
      </w:pPr>
      <w:r w:rsidRPr="00EE12DA">
        <w:rPr>
          <w:rFonts w:ascii="宋体" w:hAnsi="宋体" w:hint="eastAsia"/>
          <w:b/>
          <w:szCs w:val="24"/>
        </w:rPr>
        <w:t>2、项目</w:t>
      </w:r>
      <w:r w:rsidRPr="00EE12DA">
        <w:rPr>
          <w:rFonts w:ascii="宋体" w:hAnsi="宋体"/>
          <w:b/>
          <w:szCs w:val="24"/>
        </w:rPr>
        <w:t>文档要求</w:t>
      </w:r>
    </w:p>
    <w:p w14:paraId="0B8AD42E" w14:textId="77777777" w:rsidR="00FD3F67" w:rsidRPr="00EE12DA" w:rsidRDefault="00FD3F67" w:rsidP="00FD3F67">
      <w:pPr>
        <w:pStyle w:val="SOW"/>
        <w:numPr>
          <w:ilvl w:val="0"/>
          <w:numId w:val="27"/>
        </w:numPr>
        <w:snapToGrid/>
        <w:spacing w:before="0" w:line="360" w:lineRule="auto"/>
        <w:rPr>
          <w:rFonts w:ascii="宋体" w:hAnsi="宋体"/>
          <w:szCs w:val="24"/>
        </w:rPr>
      </w:pPr>
      <w:r w:rsidRPr="00EE12DA">
        <w:rPr>
          <w:rFonts w:ascii="宋体" w:hAnsi="宋体" w:hint="eastAsia"/>
          <w:szCs w:val="24"/>
        </w:rPr>
        <w:t>中标方</w:t>
      </w:r>
      <w:r w:rsidRPr="00EE12DA">
        <w:rPr>
          <w:rFonts w:ascii="宋体" w:hAnsi="宋体"/>
          <w:szCs w:val="24"/>
        </w:rPr>
        <w:t>每</w:t>
      </w:r>
      <w:r w:rsidRPr="00EE12DA">
        <w:rPr>
          <w:rFonts w:ascii="宋体" w:hAnsi="宋体" w:hint="eastAsia"/>
          <w:szCs w:val="24"/>
        </w:rPr>
        <w:t>季度</w:t>
      </w:r>
      <w:r w:rsidRPr="00EE12DA">
        <w:rPr>
          <w:rFonts w:ascii="宋体" w:hAnsi="宋体"/>
          <w:szCs w:val="24"/>
        </w:rPr>
        <w:t>为甲方提供一份维修维护报告，报告应包括如下内容：</w:t>
      </w:r>
    </w:p>
    <w:p w14:paraId="67FA9CC9" w14:textId="77777777" w:rsidR="00FD3F67" w:rsidRPr="00EE12DA" w:rsidRDefault="00FD3F67" w:rsidP="00E73E5A">
      <w:pPr>
        <w:pStyle w:val="a"/>
        <w:numPr>
          <w:ilvl w:val="0"/>
          <w:numId w:val="26"/>
        </w:numPr>
        <w:rPr>
          <w:rFonts w:ascii="宋体" w:eastAsia="宋体" w:hAnsi="宋体"/>
          <w:sz w:val="24"/>
          <w:szCs w:val="24"/>
        </w:rPr>
      </w:pPr>
      <w:r w:rsidRPr="00EE12DA">
        <w:rPr>
          <w:rFonts w:ascii="宋体" w:eastAsia="宋体" w:hAnsi="宋体" w:hint="eastAsia"/>
          <w:sz w:val="24"/>
          <w:szCs w:val="24"/>
        </w:rPr>
        <w:t>维修服务</w:t>
      </w:r>
      <w:r w:rsidRPr="00EE12DA">
        <w:rPr>
          <w:rFonts w:ascii="宋体" w:eastAsia="宋体" w:hAnsi="宋体"/>
          <w:sz w:val="24"/>
          <w:szCs w:val="24"/>
        </w:rPr>
        <w:t>内容、工作性质及服务时间统计</w:t>
      </w:r>
    </w:p>
    <w:p w14:paraId="145DAE14" w14:textId="77777777" w:rsidR="00FD3F67" w:rsidRPr="00EE12DA" w:rsidRDefault="00FD3F67" w:rsidP="00E73E5A">
      <w:pPr>
        <w:pStyle w:val="a"/>
        <w:numPr>
          <w:ilvl w:val="0"/>
          <w:numId w:val="26"/>
        </w:numPr>
        <w:rPr>
          <w:rFonts w:ascii="宋体" w:eastAsia="宋体" w:hAnsi="宋体"/>
          <w:sz w:val="24"/>
          <w:szCs w:val="24"/>
        </w:rPr>
      </w:pPr>
      <w:r w:rsidRPr="00EE12DA">
        <w:rPr>
          <w:rFonts w:ascii="宋体" w:eastAsia="宋体" w:hAnsi="宋体" w:hint="eastAsia"/>
          <w:sz w:val="24"/>
          <w:szCs w:val="24"/>
        </w:rPr>
        <w:t>故障</w:t>
      </w:r>
      <w:r w:rsidRPr="00EE12DA">
        <w:rPr>
          <w:rFonts w:ascii="宋体" w:eastAsia="宋体" w:hAnsi="宋体"/>
          <w:sz w:val="24"/>
          <w:szCs w:val="24"/>
        </w:rPr>
        <w:t>处理及备件更换情况</w:t>
      </w:r>
    </w:p>
    <w:p w14:paraId="68EBEDAF" w14:textId="77777777" w:rsidR="00FD3F67" w:rsidRPr="00EE12DA" w:rsidRDefault="00FD3F67" w:rsidP="00E73E5A">
      <w:pPr>
        <w:pStyle w:val="a"/>
        <w:numPr>
          <w:ilvl w:val="0"/>
          <w:numId w:val="26"/>
        </w:numPr>
        <w:rPr>
          <w:rFonts w:ascii="宋体" w:eastAsia="宋体" w:hAnsi="宋体"/>
          <w:sz w:val="24"/>
          <w:szCs w:val="24"/>
        </w:rPr>
      </w:pPr>
      <w:r w:rsidRPr="00EE12DA">
        <w:rPr>
          <w:rFonts w:ascii="宋体" w:eastAsia="宋体" w:hAnsi="宋体" w:hint="eastAsia"/>
          <w:sz w:val="24"/>
          <w:szCs w:val="24"/>
        </w:rPr>
        <w:t>设备</w:t>
      </w:r>
      <w:r w:rsidRPr="00EE12DA">
        <w:rPr>
          <w:rFonts w:ascii="宋体" w:eastAsia="宋体" w:hAnsi="宋体"/>
          <w:sz w:val="24"/>
          <w:szCs w:val="24"/>
        </w:rPr>
        <w:t>状况分析及评价</w:t>
      </w:r>
    </w:p>
    <w:p w14:paraId="3E0A4A29" w14:textId="77777777" w:rsidR="00FD3F67" w:rsidRPr="00EE12DA" w:rsidRDefault="00FD3F67" w:rsidP="00E73E5A">
      <w:pPr>
        <w:pStyle w:val="a"/>
        <w:numPr>
          <w:ilvl w:val="0"/>
          <w:numId w:val="26"/>
        </w:numPr>
        <w:rPr>
          <w:rFonts w:ascii="宋体" w:eastAsia="宋体" w:hAnsi="宋体"/>
          <w:sz w:val="24"/>
          <w:szCs w:val="24"/>
        </w:rPr>
      </w:pPr>
      <w:r w:rsidRPr="00EE12DA">
        <w:rPr>
          <w:rFonts w:ascii="宋体" w:eastAsia="宋体" w:hAnsi="宋体" w:hint="eastAsia"/>
          <w:sz w:val="24"/>
          <w:szCs w:val="24"/>
        </w:rPr>
        <w:t>对设备</w:t>
      </w:r>
      <w:r w:rsidRPr="00EE12DA">
        <w:rPr>
          <w:rFonts w:ascii="宋体" w:eastAsia="宋体" w:hAnsi="宋体"/>
          <w:sz w:val="24"/>
          <w:szCs w:val="24"/>
        </w:rPr>
        <w:t>运行及使用的建议</w:t>
      </w:r>
    </w:p>
    <w:p w14:paraId="2BCBDCD7" w14:textId="77777777" w:rsidR="00FD3F67" w:rsidRPr="00EE12DA" w:rsidRDefault="00FD3F67" w:rsidP="00FD3F67">
      <w:pPr>
        <w:pStyle w:val="SOW"/>
        <w:numPr>
          <w:ilvl w:val="0"/>
          <w:numId w:val="27"/>
        </w:numPr>
        <w:snapToGrid/>
        <w:spacing w:before="0" w:line="360" w:lineRule="auto"/>
        <w:rPr>
          <w:rFonts w:ascii="宋体" w:hAnsi="宋体"/>
          <w:szCs w:val="24"/>
        </w:rPr>
      </w:pPr>
      <w:r w:rsidRPr="00EE12DA">
        <w:rPr>
          <w:rFonts w:ascii="宋体" w:hAnsi="宋体" w:hint="eastAsia"/>
          <w:szCs w:val="24"/>
        </w:rPr>
        <w:t>每半年</w:t>
      </w:r>
      <w:r w:rsidRPr="00EE12DA">
        <w:rPr>
          <w:rFonts w:ascii="宋体" w:hAnsi="宋体"/>
          <w:szCs w:val="24"/>
        </w:rPr>
        <w:t>召开一次双方主管</w:t>
      </w:r>
      <w:r w:rsidRPr="00EE12DA">
        <w:rPr>
          <w:rFonts w:ascii="宋体" w:hAnsi="宋体" w:hint="eastAsia"/>
          <w:szCs w:val="24"/>
        </w:rPr>
        <w:t>及</w:t>
      </w:r>
      <w:r w:rsidRPr="00EE12DA">
        <w:rPr>
          <w:rFonts w:ascii="宋体" w:hAnsi="宋体"/>
          <w:szCs w:val="24"/>
        </w:rPr>
        <w:t>技术人员参加的维修维护服务工作例会，例会内容为：</w:t>
      </w:r>
    </w:p>
    <w:p w14:paraId="46E3E4B2" w14:textId="77777777" w:rsidR="00FD3F67" w:rsidRPr="00EE12DA" w:rsidRDefault="00FD3F67" w:rsidP="00E73E5A">
      <w:pPr>
        <w:pStyle w:val="a"/>
        <w:numPr>
          <w:ilvl w:val="0"/>
          <w:numId w:val="26"/>
        </w:numPr>
        <w:rPr>
          <w:rFonts w:ascii="宋体" w:eastAsia="宋体" w:hAnsi="宋体"/>
          <w:sz w:val="24"/>
          <w:szCs w:val="24"/>
        </w:rPr>
      </w:pPr>
      <w:r w:rsidRPr="00EE12DA">
        <w:rPr>
          <w:rFonts w:ascii="宋体" w:eastAsia="宋体" w:hAnsi="宋体" w:hint="eastAsia"/>
          <w:sz w:val="24"/>
          <w:szCs w:val="24"/>
        </w:rPr>
        <w:lastRenderedPageBreak/>
        <w:t>听取中标方</w:t>
      </w:r>
      <w:r w:rsidRPr="00EE12DA">
        <w:rPr>
          <w:rFonts w:ascii="宋体" w:eastAsia="宋体" w:hAnsi="宋体"/>
          <w:sz w:val="24"/>
          <w:szCs w:val="24"/>
        </w:rPr>
        <w:t>的半年维修维护服务工作汇报</w:t>
      </w:r>
    </w:p>
    <w:p w14:paraId="2FC94A2C" w14:textId="77777777" w:rsidR="00FD3F67" w:rsidRPr="00EE12DA" w:rsidRDefault="00FD3F67" w:rsidP="00E73E5A">
      <w:pPr>
        <w:pStyle w:val="a"/>
        <w:numPr>
          <w:ilvl w:val="0"/>
          <w:numId w:val="26"/>
        </w:numPr>
        <w:rPr>
          <w:rFonts w:ascii="宋体" w:eastAsia="宋体" w:hAnsi="宋体"/>
          <w:sz w:val="24"/>
          <w:szCs w:val="24"/>
        </w:rPr>
      </w:pPr>
      <w:r w:rsidRPr="00EE12DA">
        <w:rPr>
          <w:rFonts w:ascii="宋体" w:eastAsia="宋体" w:hAnsi="宋体" w:hint="eastAsia"/>
          <w:sz w:val="24"/>
          <w:szCs w:val="24"/>
        </w:rPr>
        <w:t>分析</w:t>
      </w:r>
      <w:r w:rsidRPr="00EE12DA">
        <w:rPr>
          <w:rFonts w:ascii="宋体" w:eastAsia="宋体" w:hAnsi="宋体"/>
          <w:sz w:val="24"/>
          <w:szCs w:val="24"/>
        </w:rPr>
        <w:t>总结故障及处理情况</w:t>
      </w:r>
    </w:p>
    <w:p w14:paraId="582F34BA" w14:textId="77777777" w:rsidR="00FD3F67" w:rsidRPr="00EE12DA" w:rsidRDefault="00FD3F67" w:rsidP="00E73E5A">
      <w:pPr>
        <w:pStyle w:val="a"/>
        <w:numPr>
          <w:ilvl w:val="0"/>
          <w:numId w:val="26"/>
        </w:numPr>
        <w:rPr>
          <w:rFonts w:ascii="宋体" w:eastAsia="宋体" w:hAnsi="宋体"/>
          <w:sz w:val="24"/>
          <w:szCs w:val="24"/>
        </w:rPr>
      </w:pPr>
      <w:r w:rsidRPr="00EE12DA">
        <w:rPr>
          <w:rFonts w:ascii="宋体" w:eastAsia="宋体" w:hAnsi="宋体" w:hint="eastAsia"/>
          <w:sz w:val="24"/>
          <w:szCs w:val="24"/>
        </w:rPr>
        <w:t>分析设备</w:t>
      </w:r>
      <w:r w:rsidRPr="00EE12DA">
        <w:rPr>
          <w:rFonts w:ascii="宋体" w:eastAsia="宋体" w:hAnsi="宋体"/>
          <w:sz w:val="24"/>
          <w:szCs w:val="24"/>
        </w:rPr>
        <w:t>运行状况</w:t>
      </w:r>
    </w:p>
    <w:p w14:paraId="2606ACFF" w14:textId="77777777" w:rsidR="00FD3F67" w:rsidRPr="00EE12DA" w:rsidRDefault="00FD3F67" w:rsidP="00E73E5A">
      <w:pPr>
        <w:pStyle w:val="a"/>
        <w:numPr>
          <w:ilvl w:val="0"/>
          <w:numId w:val="26"/>
        </w:numPr>
        <w:rPr>
          <w:rFonts w:ascii="宋体" w:eastAsia="宋体" w:hAnsi="宋体"/>
          <w:sz w:val="24"/>
          <w:szCs w:val="24"/>
        </w:rPr>
      </w:pPr>
      <w:r w:rsidRPr="00EE12DA">
        <w:rPr>
          <w:rFonts w:ascii="宋体" w:eastAsia="宋体" w:hAnsi="宋体" w:hint="eastAsia"/>
          <w:sz w:val="24"/>
          <w:szCs w:val="24"/>
        </w:rPr>
        <w:t>讨论并</w:t>
      </w:r>
      <w:r w:rsidRPr="00EE12DA">
        <w:rPr>
          <w:rFonts w:ascii="宋体" w:eastAsia="宋体" w:hAnsi="宋体"/>
          <w:sz w:val="24"/>
          <w:szCs w:val="24"/>
        </w:rPr>
        <w:t>提出维修维护服务工作改进意见及下一步工作计划</w:t>
      </w:r>
    </w:p>
    <w:p w14:paraId="69277BEA" w14:textId="77777777" w:rsidR="00FD3F67" w:rsidRPr="00EE12DA" w:rsidRDefault="00FD3F67" w:rsidP="00FD3F67">
      <w:pPr>
        <w:pStyle w:val="SOW"/>
        <w:snapToGrid/>
        <w:spacing w:before="0" w:line="360" w:lineRule="auto"/>
        <w:ind w:firstLineChars="200" w:firstLine="482"/>
        <w:rPr>
          <w:rFonts w:ascii="宋体" w:hAnsi="宋体"/>
          <w:b/>
          <w:szCs w:val="24"/>
        </w:rPr>
      </w:pPr>
      <w:r w:rsidRPr="00EE12DA">
        <w:rPr>
          <w:rFonts w:ascii="宋体" w:hAnsi="宋体" w:hint="eastAsia"/>
          <w:b/>
          <w:szCs w:val="24"/>
        </w:rPr>
        <w:t>3、技术培训要求</w:t>
      </w:r>
    </w:p>
    <w:p w14:paraId="2AC9B293" w14:textId="77777777" w:rsidR="00FD3F67" w:rsidRPr="00EE12DA" w:rsidRDefault="00FD3F67" w:rsidP="00FD3F67">
      <w:pPr>
        <w:pStyle w:val="SOW"/>
        <w:snapToGrid/>
        <w:spacing w:before="0" w:line="360" w:lineRule="auto"/>
        <w:ind w:firstLineChars="200" w:firstLine="480"/>
        <w:rPr>
          <w:rFonts w:ascii="宋体" w:hAnsi="宋体"/>
          <w:szCs w:val="24"/>
        </w:rPr>
      </w:pPr>
      <w:r w:rsidRPr="00EE12DA">
        <w:rPr>
          <w:rFonts w:ascii="宋体" w:hAnsi="宋体" w:hint="eastAsia"/>
          <w:szCs w:val="24"/>
        </w:rPr>
        <w:t>维保服务期内提供</w:t>
      </w:r>
      <w:r w:rsidRPr="00EE12DA">
        <w:rPr>
          <w:rFonts w:ascii="宋体" w:hAnsi="宋体"/>
          <w:szCs w:val="24"/>
        </w:rPr>
        <w:t>不少于一次的现场设备</w:t>
      </w:r>
      <w:r w:rsidRPr="00EE12DA">
        <w:rPr>
          <w:rFonts w:ascii="宋体" w:hAnsi="宋体" w:hint="eastAsia"/>
          <w:szCs w:val="24"/>
        </w:rPr>
        <w:t>运</w:t>
      </w:r>
      <w:proofErr w:type="gramStart"/>
      <w:r w:rsidRPr="00EE12DA">
        <w:rPr>
          <w:rFonts w:ascii="宋体" w:hAnsi="宋体" w:hint="eastAsia"/>
          <w:szCs w:val="24"/>
        </w:rPr>
        <w:t>维</w:t>
      </w:r>
      <w:r w:rsidRPr="00EE12DA">
        <w:rPr>
          <w:rFonts w:ascii="宋体" w:hAnsi="宋体"/>
          <w:szCs w:val="24"/>
        </w:rPr>
        <w:t>技术</w:t>
      </w:r>
      <w:proofErr w:type="gramEnd"/>
      <w:r w:rsidRPr="00EE12DA">
        <w:rPr>
          <w:rFonts w:ascii="宋体" w:hAnsi="宋体"/>
          <w:szCs w:val="24"/>
        </w:rPr>
        <w:t>培训，讲解设备原理、组成结构、使用</w:t>
      </w:r>
      <w:r w:rsidRPr="00EE12DA">
        <w:rPr>
          <w:rFonts w:ascii="宋体" w:hAnsi="宋体" w:hint="eastAsia"/>
          <w:szCs w:val="24"/>
        </w:rPr>
        <w:t>方法</w:t>
      </w:r>
      <w:r w:rsidRPr="00EE12DA">
        <w:rPr>
          <w:rFonts w:ascii="宋体" w:hAnsi="宋体"/>
          <w:szCs w:val="24"/>
        </w:rPr>
        <w:t>、一般维修维护技术等内容。</w:t>
      </w:r>
    </w:p>
    <w:p w14:paraId="16D480D4" w14:textId="77777777" w:rsidR="00FD3F67" w:rsidRPr="00EE12DA" w:rsidRDefault="00FD3F67" w:rsidP="00FD3F67">
      <w:pPr>
        <w:pStyle w:val="SOW"/>
        <w:snapToGrid/>
        <w:spacing w:before="0" w:line="360" w:lineRule="auto"/>
        <w:ind w:firstLineChars="200" w:firstLine="480"/>
        <w:rPr>
          <w:rFonts w:ascii="宋体" w:hAnsi="宋体"/>
          <w:szCs w:val="24"/>
        </w:rPr>
      </w:pPr>
    </w:p>
    <w:p w14:paraId="694C13C6" w14:textId="77777777" w:rsidR="00FD3F67" w:rsidRPr="00EE12DA" w:rsidRDefault="00FD3F67" w:rsidP="00FD3F67">
      <w:pPr>
        <w:pStyle w:val="SOW"/>
        <w:snapToGrid/>
        <w:spacing w:before="0" w:line="360" w:lineRule="auto"/>
        <w:ind w:firstLine="0"/>
        <w:rPr>
          <w:rFonts w:ascii="宋体" w:hAnsi="宋体"/>
          <w:szCs w:val="24"/>
        </w:rPr>
      </w:pPr>
      <w:r w:rsidRPr="00EE12DA">
        <w:rPr>
          <w:rFonts w:ascii="宋体" w:hAnsi="宋体" w:hint="eastAsia"/>
          <w:szCs w:val="24"/>
        </w:rPr>
        <w:t>附件：信息基础设施维保核心设备清单</w:t>
      </w:r>
    </w:p>
    <w:tbl>
      <w:tblPr>
        <w:tblW w:w="11541" w:type="dxa"/>
        <w:jc w:val="center"/>
        <w:tblLook w:val="0000" w:firstRow="0" w:lastRow="0" w:firstColumn="0" w:lastColumn="0" w:noHBand="0" w:noVBand="0"/>
      </w:tblPr>
      <w:tblGrid>
        <w:gridCol w:w="717"/>
        <w:gridCol w:w="1536"/>
        <w:gridCol w:w="1532"/>
        <w:gridCol w:w="2275"/>
        <w:gridCol w:w="654"/>
        <w:gridCol w:w="1296"/>
        <w:gridCol w:w="1296"/>
        <w:gridCol w:w="1296"/>
        <w:gridCol w:w="939"/>
      </w:tblGrid>
      <w:tr w:rsidR="00FD3F67" w:rsidRPr="00EE12DA" w14:paraId="19AB6F81" w14:textId="77777777" w:rsidTr="00FD3F67">
        <w:trPr>
          <w:trHeight w:val="51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8473"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序号</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8EA5F"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设备编号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419FF"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设备/软件名称</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64386"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型号</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3721"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台套数</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4E9D3"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上期维保截止日期</w:t>
            </w:r>
          </w:p>
        </w:tc>
        <w:tc>
          <w:tcPr>
            <w:tcW w:w="1100" w:type="dxa"/>
            <w:tcBorders>
              <w:top w:val="single" w:sz="4" w:space="0" w:color="000000"/>
              <w:left w:val="single" w:sz="4" w:space="0" w:color="000000"/>
              <w:bottom w:val="single" w:sz="4" w:space="0" w:color="000000"/>
              <w:right w:val="single" w:sz="4" w:space="0" w:color="000000"/>
            </w:tcBorders>
            <w:shd w:val="clear" w:color="auto" w:fill="548235"/>
            <w:vAlign w:val="center"/>
          </w:tcPr>
          <w:p w14:paraId="65BAE871" w14:textId="77777777" w:rsidR="00FD3F67" w:rsidRPr="00EE12DA" w:rsidRDefault="00FD3F67" w:rsidP="00B1078E">
            <w:pPr>
              <w:widowControl/>
              <w:jc w:val="center"/>
              <w:textAlignment w:val="center"/>
              <w:rPr>
                <w:rFonts w:ascii="宋体" w:eastAsia="宋体" w:hAnsi="宋体" w:cs="微软雅黑"/>
                <w:b/>
                <w:bCs/>
                <w:color w:val="FFFFFF"/>
                <w:sz w:val="24"/>
                <w:szCs w:val="24"/>
              </w:rPr>
            </w:pPr>
            <w:r w:rsidRPr="00EE12DA">
              <w:rPr>
                <w:rFonts w:ascii="宋体" w:eastAsia="宋体" w:hAnsi="宋体" w:cs="微软雅黑" w:hint="eastAsia"/>
                <w:b/>
                <w:bCs/>
                <w:color w:val="FFFFFF"/>
                <w:kern w:val="0"/>
                <w:sz w:val="24"/>
                <w:szCs w:val="24"/>
                <w:lang w:bidi="ar"/>
              </w:rPr>
              <w:t>本期拟购维保开始时间</w:t>
            </w:r>
          </w:p>
        </w:tc>
        <w:tc>
          <w:tcPr>
            <w:tcW w:w="1092" w:type="dxa"/>
            <w:tcBorders>
              <w:top w:val="single" w:sz="4" w:space="0" w:color="000000"/>
              <w:left w:val="single" w:sz="4" w:space="0" w:color="000000"/>
              <w:bottom w:val="single" w:sz="4" w:space="0" w:color="000000"/>
              <w:right w:val="single" w:sz="4" w:space="0" w:color="000000"/>
            </w:tcBorders>
            <w:shd w:val="clear" w:color="auto" w:fill="548235"/>
            <w:vAlign w:val="center"/>
          </w:tcPr>
          <w:p w14:paraId="4E741802" w14:textId="77777777" w:rsidR="00FD3F67" w:rsidRPr="00EE12DA" w:rsidRDefault="00FD3F67" w:rsidP="00B1078E">
            <w:pPr>
              <w:widowControl/>
              <w:jc w:val="center"/>
              <w:textAlignment w:val="center"/>
              <w:rPr>
                <w:rFonts w:ascii="宋体" w:eastAsia="宋体" w:hAnsi="宋体" w:cs="微软雅黑"/>
                <w:b/>
                <w:bCs/>
                <w:color w:val="FFFFFF"/>
                <w:sz w:val="24"/>
                <w:szCs w:val="24"/>
              </w:rPr>
            </w:pPr>
            <w:r w:rsidRPr="00EE12DA">
              <w:rPr>
                <w:rFonts w:ascii="宋体" w:eastAsia="宋体" w:hAnsi="宋体" w:cs="微软雅黑" w:hint="eastAsia"/>
                <w:b/>
                <w:bCs/>
                <w:color w:val="FFFFFF"/>
                <w:kern w:val="0"/>
                <w:sz w:val="24"/>
                <w:szCs w:val="24"/>
                <w:lang w:bidi="ar"/>
              </w:rPr>
              <w:t>本期拟购维保结束时间</w:t>
            </w:r>
          </w:p>
        </w:tc>
        <w:tc>
          <w:tcPr>
            <w:tcW w:w="885" w:type="dxa"/>
            <w:tcBorders>
              <w:top w:val="single" w:sz="4" w:space="0" w:color="000000"/>
              <w:left w:val="single" w:sz="4" w:space="0" w:color="000000"/>
              <w:bottom w:val="single" w:sz="4" w:space="0" w:color="000000"/>
              <w:right w:val="single" w:sz="4" w:space="0" w:color="000000"/>
            </w:tcBorders>
            <w:shd w:val="clear" w:color="auto" w:fill="548235"/>
            <w:vAlign w:val="center"/>
          </w:tcPr>
          <w:p w14:paraId="56C9E037" w14:textId="77777777" w:rsidR="00FD3F67" w:rsidRPr="00EE12DA" w:rsidRDefault="00FD3F67" w:rsidP="00B1078E">
            <w:pPr>
              <w:widowControl/>
              <w:jc w:val="center"/>
              <w:textAlignment w:val="center"/>
              <w:rPr>
                <w:rFonts w:ascii="宋体" w:eastAsia="宋体" w:hAnsi="宋体" w:cs="微软雅黑"/>
                <w:b/>
                <w:bCs/>
                <w:color w:val="FFFFFF"/>
                <w:sz w:val="24"/>
                <w:szCs w:val="24"/>
              </w:rPr>
            </w:pPr>
            <w:r w:rsidRPr="00EE12DA">
              <w:rPr>
                <w:rFonts w:ascii="宋体" w:eastAsia="宋体" w:hAnsi="宋体" w:cs="微软雅黑" w:hint="eastAsia"/>
                <w:b/>
                <w:bCs/>
                <w:color w:val="FFFFFF"/>
                <w:kern w:val="0"/>
                <w:sz w:val="24"/>
                <w:szCs w:val="24"/>
                <w:lang w:bidi="ar"/>
              </w:rPr>
              <w:t>维保时长（月）</w:t>
            </w:r>
          </w:p>
        </w:tc>
      </w:tr>
      <w:tr w:rsidR="00FD3F67" w:rsidRPr="00EE12DA" w14:paraId="70B8CEB1" w14:textId="77777777" w:rsidTr="00FD3F67">
        <w:trPr>
          <w:trHeight w:val="74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60E17350"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w:t>
            </w:r>
          </w:p>
        </w:tc>
        <w:tc>
          <w:tcPr>
            <w:tcW w:w="1440" w:type="dxa"/>
            <w:tcBorders>
              <w:top w:val="single" w:sz="4" w:space="0" w:color="000000"/>
              <w:left w:val="single" w:sz="4" w:space="0" w:color="000000"/>
              <w:bottom w:val="single" w:sz="4" w:space="0" w:color="000000"/>
              <w:right w:val="single" w:sz="4" w:space="0" w:color="000000"/>
            </w:tcBorders>
            <w:vAlign w:val="center"/>
          </w:tcPr>
          <w:p w14:paraId="4411C0E5"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10000071559</w:t>
            </w:r>
          </w:p>
        </w:tc>
        <w:tc>
          <w:tcPr>
            <w:tcW w:w="1920" w:type="dxa"/>
            <w:tcBorders>
              <w:top w:val="single" w:sz="4" w:space="0" w:color="000000"/>
              <w:left w:val="single" w:sz="4" w:space="0" w:color="000000"/>
              <w:bottom w:val="single" w:sz="4" w:space="0" w:color="000000"/>
              <w:right w:val="single" w:sz="4" w:space="0" w:color="000000"/>
            </w:tcBorders>
            <w:vAlign w:val="center"/>
          </w:tcPr>
          <w:p w14:paraId="7821DC31" w14:textId="77777777" w:rsidR="00FD3F67" w:rsidRPr="00EE12DA" w:rsidRDefault="00FD3F67" w:rsidP="00B1078E">
            <w:pPr>
              <w:widowControl/>
              <w:jc w:val="center"/>
              <w:textAlignment w:val="center"/>
              <w:rPr>
                <w:rFonts w:ascii="宋体" w:eastAsia="宋体" w:hAnsi="宋体" w:cs="微软雅黑"/>
                <w:color w:val="000000"/>
                <w:sz w:val="24"/>
                <w:szCs w:val="24"/>
              </w:rPr>
            </w:pPr>
            <w:proofErr w:type="gramStart"/>
            <w:r w:rsidRPr="00EE12DA">
              <w:rPr>
                <w:rFonts w:ascii="宋体" w:eastAsia="宋体" w:hAnsi="宋体" w:cs="微软雅黑" w:hint="eastAsia"/>
                <w:color w:val="000000"/>
                <w:kern w:val="0"/>
                <w:sz w:val="24"/>
                <w:szCs w:val="24"/>
                <w:lang w:bidi="ar"/>
              </w:rPr>
              <w:t>光盘塔冷存储</w:t>
            </w:r>
            <w:proofErr w:type="gramEnd"/>
            <w:r w:rsidRPr="00EE12DA">
              <w:rPr>
                <w:rFonts w:ascii="宋体" w:eastAsia="宋体" w:hAnsi="宋体" w:cs="微软雅黑" w:hint="eastAsia"/>
                <w:color w:val="000000"/>
                <w:kern w:val="0"/>
                <w:sz w:val="24"/>
                <w:szCs w:val="24"/>
                <w:lang w:bidi="ar"/>
              </w:rPr>
              <w:t>及配套设备</w:t>
            </w:r>
          </w:p>
        </w:tc>
        <w:tc>
          <w:tcPr>
            <w:tcW w:w="2350" w:type="dxa"/>
            <w:tcBorders>
              <w:top w:val="single" w:sz="4" w:space="0" w:color="000000"/>
              <w:left w:val="single" w:sz="4" w:space="0" w:color="000000"/>
              <w:bottom w:val="single" w:sz="4" w:space="0" w:color="000000"/>
              <w:right w:val="single" w:sz="4" w:space="0" w:color="000000"/>
            </w:tcBorders>
            <w:vAlign w:val="center"/>
          </w:tcPr>
          <w:p w14:paraId="46093D2F"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Hualu-DA-BH7010A1</w:t>
            </w:r>
            <w:r w:rsidRPr="00EE12DA">
              <w:rPr>
                <w:rFonts w:ascii="宋体" w:eastAsia="宋体" w:hAnsi="宋体" w:cs="微软雅黑" w:hint="eastAsia"/>
                <w:color w:val="000000"/>
                <w:kern w:val="0"/>
                <w:sz w:val="24"/>
                <w:szCs w:val="24"/>
                <w:lang w:bidi="ar"/>
              </w:rPr>
              <w:br/>
            </w:r>
            <w:proofErr w:type="spellStart"/>
            <w:r w:rsidRPr="00EE12DA">
              <w:rPr>
                <w:rFonts w:ascii="宋体" w:eastAsia="宋体" w:hAnsi="宋体" w:cs="微软雅黑" w:hint="eastAsia"/>
                <w:color w:val="000000"/>
                <w:kern w:val="0"/>
                <w:sz w:val="24"/>
                <w:szCs w:val="24"/>
                <w:lang w:bidi="ar"/>
              </w:rPr>
              <w:t>OceanStor</w:t>
            </w:r>
            <w:proofErr w:type="spellEnd"/>
            <w:r w:rsidRPr="00EE12DA">
              <w:rPr>
                <w:rFonts w:ascii="宋体" w:eastAsia="宋体" w:hAnsi="宋体" w:cs="微软雅黑" w:hint="eastAsia"/>
                <w:color w:val="000000"/>
                <w:kern w:val="0"/>
                <w:sz w:val="24"/>
                <w:szCs w:val="24"/>
                <w:lang w:bidi="ar"/>
              </w:rPr>
              <w:t xml:space="preserve"> 100D </w:t>
            </w:r>
            <w:r w:rsidRPr="00EE12DA">
              <w:rPr>
                <w:rFonts w:ascii="宋体" w:eastAsia="宋体" w:hAnsi="宋体" w:cs="微软雅黑" w:hint="eastAsia"/>
                <w:color w:val="000000"/>
                <w:kern w:val="0"/>
                <w:sz w:val="24"/>
                <w:szCs w:val="24"/>
                <w:lang w:bidi="ar"/>
              </w:rPr>
              <w:br/>
            </w:r>
            <w:proofErr w:type="spellStart"/>
            <w:r w:rsidRPr="00EE12DA">
              <w:rPr>
                <w:rFonts w:ascii="宋体" w:eastAsia="宋体" w:hAnsi="宋体" w:cs="微软雅黑" w:hint="eastAsia"/>
                <w:color w:val="000000"/>
                <w:kern w:val="0"/>
                <w:sz w:val="24"/>
                <w:szCs w:val="24"/>
                <w:lang w:bidi="ar"/>
              </w:rPr>
              <w:t>FusionCube</w:t>
            </w:r>
            <w:proofErr w:type="spellEnd"/>
            <w:r w:rsidRPr="00EE12DA">
              <w:rPr>
                <w:rFonts w:ascii="宋体" w:eastAsia="宋体" w:hAnsi="宋体" w:cs="微软雅黑" w:hint="eastAsia"/>
                <w:color w:val="000000"/>
                <w:kern w:val="0"/>
                <w:sz w:val="24"/>
                <w:szCs w:val="24"/>
                <w:lang w:bidi="ar"/>
              </w:rPr>
              <w:t xml:space="preserve"> 1000</w:t>
            </w:r>
          </w:p>
        </w:tc>
        <w:tc>
          <w:tcPr>
            <w:tcW w:w="761" w:type="dxa"/>
            <w:tcBorders>
              <w:top w:val="single" w:sz="4" w:space="0" w:color="000000"/>
              <w:left w:val="single" w:sz="4" w:space="0" w:color="000000"/>
              <w:bottom w:val="single" w:sz="4" w:space="0" w:color="000000"/>
              <w:right w:val="single" w:sz="4" w:space="0" w:color="000000"/>
            </w:tcBorders>
            <w:vAlign w:val="center"/>
          </w:tcPr>
          <w:p w14:paraId="6B7D17CD"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w:t>
            </w:r>
          </w:p>
        </w:tc>
        <w:tc>
          <w:tcPr>
            <w:tcW w:w="1133" w:type="dxa"/>
            <w:tcBorders>
              <w:top w:val="single" w:sz="4" w:space="0" w:color="000000"/>
              <w:left w:val="single" w:sz="4" w:space="0" w:color="000000"/>
              <w:bottom w:val="single" w:sz="4" w:space="0" w:color="000000"/>
              <w:right w:val="single" w:sz="4" w:space="0" w:color="000000"/>
            </w:tcBorders>
            <w:vAlign w:val="center"/>
          </w:tcPr>
          <w:p w14:paraId="39070A9C"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2024/3/3</w:t>
            </w:r>
          </w:p>
        </w:tc>
        <w:tc>
          <w:tcPr>
            <w:tcW w:w="1100" w:type="dxa"/>
            <w:tcBorders>
              <w:top w:val="single" w:sz="4" w:space="0" w:color="000000"/>
              <w:left w:val="single" w:sz="4" w:space="0" w:color="000000"/>
              <w:bottom w:val="single" w:sz="4" w:space="0" w:color="000000"/>
              <w:right w:val="single" w:sz="4" w:space="0" w:color="000000"/>
            </w:tcBorders>
            <w:vAlign w:val="center"/>
          </w:tcPr>
          <w:p w14:paraId="5E2ED551"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2024/3/4</w:t>
            </w:r>
          </w:p>
        </w:tc>
        <w:tc>
          <w:tcPr>
            <w:tcW w:w="1092" w:type="dxa"/>
            <w:tcBorders>
              <w:top w:val="single" w:sz="4" w:space="0" w:color="000000"/>
              <w:left w:val="single" w:sz="4" w:space="0" w:color="000000"/>
              <w:bottom w:val="single" w:sz="4" w:space="0" w:color="000000"/>
              <w:right w:val="single" w:sz="4" w:space="0" w:color="000000"/>
            </w:tcBorders>
            <w:vAlign w:val="center"/>
          </w:tcPr>
          <w:p w14:paraId="45BA6BAD"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2025/3/3</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BC1B13A"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12</w:t>
            </w:r>
          </w:p>
        </w:tc>
      </w:tr>
      <w:tr w:rsidR="00FD3F67" w:rsidRPr="00EE12DA" w14:paraId="57939386" w14:textId="77777777" w:rsidTr="00FD3F67">
        <w:trPr>
          <w:trHeight w:val="248"/>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7CDE4738"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w:t>
            </w:r>
          </w:p>
        </w:tc>
        <w:tc>
          <w:tcPr>
            <w:tcW w:w="1440" w:type="dxa"/>
            <w:tcBorders>
              <w:top w:val="single" w:sz="4" w:space="0" w:color="000000"/>
              <w:left w:val="single" w:sz="4" w:space="0" w:color="000000"/>
              <w:bottom w:val="single" w:sz="4" w:space="0" w:color="000000"/>
              <w:right w:val="single" w:sz="4" w:space="0" w:color="000000"/>
            </w:tcBorders>
            <w:vAlign w:val="center"/>
          </w:tcPr>
          <w:p w14:paraId="765F3756"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10003058961</w:t>
            </w:r>
          </w:p>
        </w:tc>
        <w:tc>
          <w:tcPr>
            <w:tcW w:w="1920" w:type="dxa"/>
            <w:vMerge w:val="restart"/>
            <w:tcBorders>
              <w:top w:val="single" w:sz="4" w:space="0" w:color="000000"/>
              <w:left w:val="single" w:sz="4" w:space="0" w:color="000000"/>
              <w:bottom w:val="single" w:sz="4" w:space="0" w:color="000000"/>
              <w:right w:val="single" w:sz="4" w:space="0" w:color="000000"/>
            </w:tcBorders>
            <w:vAlign w:val="center"/>
          </w:tcPr>
          <w:p w14:paraId="3DDAD228"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转化</w:t>
            </w:r>
            <w:proofErr w:type="gramStart"/>
            <w:r w:rsidRPr="00EE12DA">
              <w:rPr>
                <w:rFonts w:ascii="宋体" w:eastAsia="宋体" w:hAnsi="宋体" w:cs="微软雅黑" w:hint="eastAsia"/>
                <w:color w:val="000000"/>
                <w:kern w:val="0"/>
                <w:sz w:val="24"/>
                <w:szCs w:val="24"/>
                <w:lang w:bidi="ar"/>
              </w:rPr>
              <w:t>医学楼大楼</w:t>
            </w:r>
            <w:proofErr w:type="gramEnd"/>
            <w:r w:rsidRPr="00EE12DA">
              <w:rPr>
                <w:rFonts w:ascii="宋体" w:eastAsia="宋体" w:hAnsi="宋体" w:cs="微软雅黑" w:hint="eastAsia"/>
                <w:color w:val="000000"/>
                <w:kern w:val="0"/>
                <w:sz w:val="24"/>
                <w:szCs w:val="24"/>
                <w:lang w:bidi="ar"/>
              </w:rPr>
              <w:t>网络核心设备维保服务</w:t>
            </w:r>
          </w:p>
        </w:tc>
        <w:tc>
          <w:tcPr>
            <w:tcW w:w="2350" w:type="dxa"/>
            <w:tcBorders>
              <w:top w:val="single" w:sz="4" w:space="0" w:color="000000"/>
              <w:left w:val="single" w:sz="4" w:space="0" w:color="000000"/>
              <w:bottom w:val="single" w:sz="4" w:space="0" w:color="000000"/>
              <w:right w:val="single" w:sz="4" w:space="0" w:color="000000"/>
            </w:tcBorders>
            <w:vAlign w:val="center"/>
          </w:tcPr>
          <w:p w14:paraId="0EBD2260" w14:textId="77777777" w:rsidR="00FD3F67" w:rsidRPr="00EE12DA" w:rsidRDefault="00FD3F67" w:rsidP="00B1078E">
            <w:pPr>
              <w:widowControl/>
              <w:jc w:val="center"/>
              <w:textAlignment w:val="center"/>
              <w:rPr>
                <w:rFonts w:ascii="宋体" w:eastAsia="宋体" w:hAnsi="宋体" w:cs="微软雅黑"/>
                <w:color w:val="000000"/>
                <w:sz w:val="24"/>
                <w:szCs w:val="24"/>
              </w:rPr>
            </w:pPr>
            <w:proofErr w:type="spellStart"/>
            <w:r w:rsidRPr="00EE12DA">
              <w:rPr>
                <w:rFonts w:ascii="宋体" w:eastAsia="宋体" w:hAnsi="宋体" w:cs="微软雅黑" w:hint="eastAsia"/>
                <w:color w:val="000000"/>
                <w:kern w:val="0"/>
                <w:sz w:val="24"/>
                <w:szCs w:val="24"/>
                <w:lang w:bidi="ar"/>
              </w:rPr>
              <w:t>iMaster</w:t>
            </w:r>
            <w:proofErr w:type="spellEnd"/>
            <w:r w:rsidRPr="00EE12DA">
              <w:rPr>
                <w:rFonts w:ascii="宋体" w:eastAsia="宋体" w:hAnsi="宋体" w:cs="微软雅黑" w:hint="eastAsia"/>
                <w:color w:val="000000"/>
                <w:kern w:val="0"/>
                <w:sz w:val="24"/>
                <w:szCs w:val="24"/>
                <w:lang w:bidi="ar"/>
              </w:rPr>
              <w:t xml:space="preserve"> NCE-Campus</w:t>
            </w:r>
          </w:p>
        </w:tc>
        <w:tc>
          <w:tcPr>
            <w:tcW w:w="761" w:type="dxa"/>
            <w:tcBorders>
              <w:top w:val="single" w:sz="4" w:space="0" w:color="000000"/>
              <w:left w:val="single" w:sz="4" w:space="0" w:color="000000"/>
              <w:bottom w:val="single" w:sz="4" w:space="0" w:color="000000"/>
              <w:right w:val="single" w:sz="4" w:space="0" w:color="000000"/>
            </w:tcBorders>
            <w:vAlign w:val="center"/>
          </w:tcPr>
          <w:p w14:paraId="08DC6830"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14:paraId="0A95AC78"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2024/4/19</w:t>
            </w:r>
          </w:p>
        </w:tc>
        <w:tc>
          <w:tcPr>
            <w:tcW w:w="1100" w:type="dxa"/>
            <w:vMerge w:val="restart"/>
            <w:tcBorders>
              <w:top w:val="single" w:sz="4" w:space="0" w:color="000000"/>
              <w:left w:val="single" w:sz="4" w:space="0" w:color="000000"/>
              <w:bottom w:val="single" w:sz="4" w:space="0" w:color="000000"/>
              <w:right w:val="single" w:sz="4" w:space="0" w:color="000000"/>
            </w:tcBorders>
            <w:vAlign w:val="center"/>
          </w:tcPr>
          <w:p w14:paraId="2B061F75"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2024/4/20</w:t>
            </w:r>
          </w:p>
        </w:tc>
        <w:tc>
          <w:tcPr>
            <w:tcW w:w="1092" w:type="dxa"/>
            <w:vMerge w:val="restart"/>
            <w:tcBorders>
              <w:top w:val="single" w:sz="4" w:space="0" w:color="000000"/>
              <w:left w:val="single" w:sz="4" w:space="0" w:color="000000"/>
              <w:bottom w:val="single" w:sz="4" w:space="0" w:color="000000"/>
              <w:right w:val="single" w:sz="4" w:space="0" w:color="000000"/>
            </w:tcBorders>
            <w:vAlign w:val="center"/>
          </w:tcPr>
          <w:p w14:paraId="24F19742"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2025/4/19</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63448AF4"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12</w:t>
            </w:r>
          </w:p>
        </w:tc>
      </w:tr>
      <w:tr w:rsidR="00FD3F67" w:rsidRPr="00EE12DA" w14:paraId="116358DE" w14:textId="77777777" w:rsidTr="00FD3F67">
        <w:trPr>
          <w:trHeight w:val="1488"/>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538F5033"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3</w:t>
            </w:r>
          </w:p>
        </w:tc>
        <w:tc>
          <w:tcPr>
            <w:tcW w:w="1440" w:type="dxa"/>
            <w:tcBorders>
              <w:top w:val="single" w:sz="4" w:space="0" w:color="000000"/>
              <w:left w:val="single" w:sz="4" w:space="0" w:color="000000"/>
              <w:bottom w:val="single" w:sz="4" w:space="0" w:color="000000"/>
              <w:right w:val="single" w:sz="4" w:space="0" w:color="000000"/>
            </w:tcBorders>
            <w:vAlign w:val="center"/>
          </w:tcPr>
          <w:p w14:paraId="3C048A2C"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10003058690</w:t>
            </w:r>
            <w:r w:rsidRPr="00EE12DA">
              <w:rPr>
                <w:rFonts w:ascii="宋体" w:eastAsia="宋体" w:hAnsi="宋体" w:cs="微软雅黑" w:hint="eastAsia"/>
                <w:color w:val="000000"/>
                <w:kern w:val="0"/>
                <w:sz w:val="24"/>
                <w:szCs w:val="24"/>
                <w:lang w:bidi="ar"/>
              </w:rPr>
              <w:br/>
              <w:t>10003058691</w:t>
            </w:r>
            <w:r w:rsidRPr="00EE12DA">
              <w:rPr>
                <w:rFonts w:ascii="宋体" w:eastAsia="宋体" w:hAnsi="宋体" w:cs="微软雅黑" w:hint="eastAsia"/>
                <w:color w:val="000000"/>
                <w:kern w:val="0"/>
                <w:sz w:val="24"/>
                <w:szCs w:val="24"/>
                <w:lang w:bidi="ar"/>
              </w:rPr>
              <w:br/>
              <w:t>10003058692</w:t>
            </w:r>
            <w:r w:rsidRPr="00EE12DA">
              <w:rPr>
                <w:rFonts w:ascii="宋体" w:eastAsia="宋体" w:hAnsi="宋体" w:cs="微软雅黑" w:hint="eastAsia"/>
                <w:color w:val="000000"/>
                <w:kern w:val="0"/>
                <w:sz w:val="24"/>
                <w:szCs w:val="24"/>
                <w:lang w:bidi="ar"/>
              </w:rPr>
              <w:br/>
              <w:t>10003058693</w:t>
            </w:r>
            <w:r w:rsidRPr="00EE12DA">
              <w:rPr>
                <w:rFonts w:ascii="宋体" w:eastAsia="宋体" w:hAnsi="宋体" w:cs="微软雅黑" w:hint="eastAsia"/>
                <w:color w:val="000000"/>
                <w:kern w:val="0"/>
                <w:sz w:val="24"/>
                <w:szCs w:val="24"/>
                <w:lang w:bidi="ar"/>
              </w:rPr>
              <w:br/>
              <w:t>10003058694</w:t>
            </w:r>
            <w:r w:rsidRPr="00EE12DA">
              <w:rPr>
                <w:rFonts w:ascii="宋体" w:eastAsia="宋体" w:hAnsi="宋体" w:cs="微软雅黑" w:hint="eastAsia"/>
                <w:color w:val="000000"/>
                <w:kern w:val="0"/>
                <w:sz w:val="24"/>
                <w:szCs w:val="24"/>
                <w:lang w:bidi="ar"/>
              </w:rPr>
              <w:br/>
              <w:t>10003058695</w:t>
            </w:r>
          </w:p>
        </w:tc>
        <w:tc>
          <w:tcPr>
            <w:tcW w:w="1920" w:type="dxa"/>
            <w:vMerge/>
            <w:tcBorders>
              <w:top w:val="single" w:sz="4" w:space="0" w:color="000000"/>
              <w:left w:val="single" w:sz="4" w:space="0" w:color="000000"/>
              <w:bottom w:val="single" w:sz="4" w:space="0" w:color="000000"/>
              <w:right w:val="single" w:sz="4" w:space="0" w:color="000000"/>
            </w:tcBorders>
            <w:vAlign w:val="center"/>
          </w:tcPr>
          <w:p w14:paraId="15358511" w14:textId="77777777" w:rsidR="00FD3F67" w:rsidRPr="00EE12DA" w:rsidRDefault="00FD3F67" w:rsidP="00B1078E">
            <w:pPr>
              <w:jc w:val="center"/>
              <w:rPr>
                <w:rFonts w:ascii="宋体" w:eastAsia="宋体" w:hAnsi="宋体" w:cs="微软雅黑"/>
                <w:color w:val="000000"/>
                <w:sz w:val="24"/>
                <w:szCs w:val="24"/>
              </w:rPr>
            </w:pPr>
          </w:p>
        </w:tc>
        <w:tc>
          <w:tcPr>
            <w:tcW w:w="2350" w:type="dxa"/>
            <w:tcBorders>
              <w:top w:val="single" w:sz="4" w:space="0" w:color="000000"/>
              <w:left w:val="single" w:sz="4" w:space="0" w:color="000000"/>
              <w:bottom w:val="single" w:sz="4" w:space="0" w:color="000000"/>
              <w:right w:val="single" w:sz="4" w:space="0" w:color="000000"/>
            </w:tcBorders>
            <w:vAlign w:val="center"/>
          </w:tcPr>
          <w:p w14:paraId="413E90CD"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S12700E-8</w:t>
            </w:r>
          </w:p>
        </w:tc>
        <w:tc>
          <w:tcPr>
            <w:tcW w:w="761" w:type="dxa"/>
            <w:tcBorders>
              <w:top w:val="single" w:sz="4" w:space="0" w:color="000000"/>
              <w:left w:val="single" w:sz="4" w:space="0" w:color="000000"/>
              <w:bottom w:val="single" w:sz="4" w:space="0" w:color="000000"/>
              <w:right w:val="single" w:sz="4" w:space="0" w:color="000000"/>
            </w:tcBorders>
            <w:vAlign w:val="center"/>
          </w:tcPr>
          <w:p w14:paraId="1845E815"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6</w:t>
            </w:r>
          </w:p>
        </w:tc>
        <w:tc>
          <w:tcPr>
            <w:tcW w:w="1133" w:type="dxa"/>
            <w:vMerge/>
            <w:tcBorders>
              <w:top w:val="single" w:sz="4" w:space="0" w:color="000000"/>
              <w:left w:val="single" w:sz="4" w:space="0" w:color="000000"/>
              <w:bottom w:val="single" w:sz="4" w:space="0" w:color="000000"/>
              <w:right w:val="single" w:sz="4" w:space="0" w:color="000000"/>
            </w:tcBorders>
            <w:vAlign w:val="center"/>
          </w:tcPr>
          <w:p w14:paraId="4CE53EC7" w14:textId="77777777" w:rsidR="00FD3F67" w:rsidRPr="00EE12DA" w:rsidRDefault="00FD3F67" w:rsidP="00B1078E">
            <w:pPr>
              <w:jc w:val="center"/>
              <w:rPr>
                <w:rFonts w:ascii="宋体" w:eastAsia="宋体" w:hAnsi="宋体" w:cs="微软雅黑"/>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vAlign w:val="center"/>
          </w:tcPr>
          <w:p w14:paraId="11A62745" w14:textId="77777777" w:rsidR="00FD3F67" w:rsidRPr="00EE12DA" w:rsidRDefault="00FD3F67" w:rsidP="00B1078E">
            <w:pPr>
              <w:jc w:val="center"/>
              <w:rPr>
                <w:rFonts w:ascii="宋体" w:eastAsia="宋体" w:hAnsi="宋体" w:cs="微软雅黑"/>
                <w:color w:val="000000"/>
                <w:sz w:val="24"/>
                <w:szCs w:val="24"/>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14:paraId="2E3D46C7" w14:textId="77777777" w:rsidR="00FD3F67" w:rsidRPr="00EE12DA" w:rsidRDefault="00FD3F67" w:rsidP="00B1078E">
            <w:pPr>
              <w:jc w:val="center"/>
              <w:rPr>
                <w:rFonts w:ascii="宋体" w:eastAsia="宋体" w:hAnsi="宋体" w:cs="微软雅黑"/>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7FD1096B" w14:textId="77777777" w:rsidR="00FD3F67" w:rsidRPr="00EE12DA" w:rsidRDefault="00FD3F67" w:rsidP="00B1078E">
            <w:pPr>
              <w:jc w:val="center"/>
              <w:rPr>
                <w:rFonts w:ascii="宋体" w:eastAsia="宋体" w:hAnsi="宋体" w:cs="微软雅黑"/>
                <w:color w:val="000000"/>
                <w:sz w:val="24"/>
                <w:szCs w:val="24"/>
              </w:rPr>
            </w:pPr>
          </w:p>
        </w:tc>
      </w:tr>
      <w:tr w:rsidR="00FD3F67" w:rsidRPr="00EE12DA" w14:paraId="5D94F724" w14:textId="77777777" w:rsidTr="00FD3F67">
        <w:trPr>
          <w:trHeight w:val="496"/>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2B54EE07"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4</w:t>
            </w:r>
          </w:p>
        </w:tc>
        <w:tc>
          <w:tcPr>
            <w:tcW w:w="1440" w:type="dxa"/>
            <w:tcBorders>
              <w:top w:val="single" w:sz="4" w:space="0" w:color="000000"/>
              <w:left w:val="single" w:sz="4" w:space="0" w:color="000000"/>
              <w:bottom w:val="single" w:sz="4" w:space="0" w:color="000000"/>
              <w:right w:val="single" w:sz="4" w:space="0" w:color="000000"/>
            </w:tcBorders>
            <w:vAlign w:val="center"/>
          </w:tcPr>
          <w:p w14:paraId="743C50EA"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10003058955</w:t>
            </w:r>
            <w:r w:rsidRPr="00EE12DA">
              <w:rPr>
                <w:rFonts w:ascii="宋体" w:eastAsia="宋体" w:hAnsi="宋体" w:cs="微软雅黑" w:hint="eastAsia"/>
                <w:color w:val="000000"/>
                <w:kern w:val="0"/>
                <w:sz w:val="24"/>
                <w:szCs w:val="24"/>
                <w:lang w:bidi="ar"/>
              </w:rPr>
              <w:br/>
              <w:t>10003058956</w:t>
            </w:r>
          </w:p>
        </w:tc>
        <w:tc>
          <w:tcPr>
            <w:tcW w:w="1920" w:type="dxa"/>
            <w:vMerge/>
            <w:tcBorders>
              <w:top w:val="single" w:sz="4" w:space="0" w:color="000000"/>
              <w:left w:val="single" w:sz="4" w:space="0" w:color="000000"/>
              <w:bottom w:val="single" w:sz="4" w:space="0" w:color="000000"/>
              <w:right w:val="single" w:sz="4" w:space="0" w:color="000000"/>
            </w:tcBorders>
            <w:vAlign w:val="center"/>
          </w:tcPr>
          <w:p w14:paraId="48F9210F" w14:textId="77777777" w:rsidR="00FD3F67" w:rsidRPr="00EE12DA" w:rsidRDefault="00FD3F67" w:rsidP="00B1078E">
            <w:pPr>
              <w:jc w:val="center"/>
              <w:rPr>
                <w:rFonts w:ascii="宋体" w:eastAsia="宋体" w:hAnsi="宋体" w:cs="微软雅黑"/>
                <w:color w:val="000000"/>
                <w:sz w:val="24"/>
                <w:szCs w:val="24"/>
              </w:rPr>
            </w:pPr>
          </w:p>
        </w:tc>
        <w:tc>
          <w:tcPr>
            <w:tcW w:w="2350" w:type="dxa"/>
            <w:tcBorders>
              <w:top w:val="single" w:sz="4" w:space="0" w:color="000000"/>
              <w:left w:val="single" w:sz="4" w:space="0" w:color="000000"/>
              <w:bottom w:val="single" w:sz="4" w:space="0" w:color="000000"/>
              <w:right w:val="single" w:sz="4" w:space="0" w:color="000000"/>
            </w:tcBorders>
            <w:vAlign w:val="center"/>
          </w:tcPr>
          <w:p w14:paraId="187626A0"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AC6805</w:t>
            </w:r>
          </w:p>
        </w:tc>
        <w:tc>
          <w:tcPr>
            <w:tcW w:w="761" w:type="dxa"/>
            <w:tcBorders>
              <w:top w:val="single" w:sz="4" w:space="0" w:color="000000"/>
              <w:left w:val="single" w:sz="4" w:space="0" w:color="000000"/>
              <w:bottom w:val="single" w:sz="4" w:space="0" w:color="000000"/>
              <w:right w:val="single" w:sz="4" w:space="0" w:color="000000"/>
            </w:tcBorders>
            <w:vAlign w:val="center"/>
          </w:tcPr>
          <w:p w14:paraId="07B48A5E"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w:t>
            </w:r>
          </w:p>
        </w:tc>
        <w:tc>
          <w:tcPr>
            <w:tcW w:w="1133" w:type="dxa"/>
            <w:vMerge/>
            <w:tcBorders>
              <w:top w:val="single" w:sz="4" w:space="0" w:color="000000"/>
              <w:left w:val="single" w:sz="4" w:space="0" w:color="000000"/>
              <w:bottom w:val="single" w:sz="4" w:space="0" w:color="000000"/>
              <w:right w:val="single" w:sz="4" w:space="0" w:color="000000"/>
            </w:tcBorders>
            <w:vAlign w:val="center"/>
          </w:tcPr>
          <w:p w14:paraId="342CDB24" w14:textId="77777777" w:rsidR="00FD3F67" w:rsidRPr="00EE12DA" w:rsidRDefault="00FD3F67" w:rsidP="00B1078E">
            <w:pPr>
              <w:jc w:val="center"/>
              <w:rPr>
                <w:rFonts w:ascii="宋体" w:eastAsia="宋体" w:hAnsi="宋体" w:cs="微软雅黑"/>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vAlign w:val="center"/>
          </w:tcPr>
          <w:p w14:paraId="37DFC740" w14:textId="77777777" w:rsidR="00FD3F67" w:rsidRPr="00EE12DA" w:rsidRDefault="00FD3F67" w:rsidP="00B1078E">
            <w:pPr>
              <w:jc w:val="center"/>
              <w:rPr>
                <w:rFonts w:ascii="宋体" w:eastAsia="宋体" w:hAnsi="宋体" w:cs="微软雅黑"/>
                <w:color w:val="000000"/>
                <w:sz w:val="24"/>
                <w:szCs w:val="24"/>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14:paraId="1EEBAD8E" w14:textId="77777777" w:rsidR="00FD3F67" w:rsidRPr="00EE12DA" w:rsidRDefault="00FD3F67" w:rsidP="00B1078E">
            <w:pPr>
              <w:jc w:val="center"/>
              <w:rPr>
                <w:rFonts w:ascii="宋体" w:eastAsia="宋体" w:hAnsi="宋体" w:cs="微软雅黑"/>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526DE91E" w14:textId="77777777" w:rsidR="00FD3F67" w:rsidRPr="00EE12DA" w:rsidRDefault="00FD3F67" w:rsidP="00B1078E">
            <w:pPr>
              <w:jc w:val="center"/>
              <w:rPr>
                <w:rFonts w:ascii="宋体" w:eastAsia="宋体" w:hAnsi="宋体" w:cs="微软雅黑"/>
                <w:color w:val="000000"/>
                <w:sz w:val="24"/>
                <w:szCs w:val="24"/>
              </w:rPr>
            </w:pPr>
          </w:p>
        </w:tc>
      </w:tr>
      <w:tr w:rsidR="00FD3F67" w:rsidRPr="00EE12DA" w14:paraId="35C5002F" w14:textId="77777777" w:rsidTr="00FD3F67">
        <w:trPr>
          <w:trHeight w:val="248"/>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36DA18B7"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5</w:t>
            </w:r>
          </w:p>
        </w:tc>
        <w:tc>
          <w:tcPr>
            <w:tcW w:w="1440" w:type="dxa"/>
            <w:tcBorders>
              <w:top w:val="single" w:sz="4" w:space="0" w:color="000000"/>
              <w:left w:val="single" w:sz="4" w:space="0" w:color="000000"/>
              <w:bottom w:val="single" w:sz="4" w:space="0" w:color="000000"/>
              <w:right w:val="single" w:sz="4" w:space="0" w:color="000000"/>
            </w:tcBorders>
            <w:vAlign w:val="center"/>
          </w:tcPr>
          <w:p w14:paraId="67F2E8E3"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基建工程采购</w:t>
            </w:r>
          </w:p>
        </w:tc>
        <w:tc>
          <w:tcPr>
            <w:tcW w:w="1920" w:type="dxa"/>
            <w:tcBorders>
              <w:top w:val="single" w:sz="4" w:space="0" w:color="000000"/>
              <w:left w:val="single" w:sz="4" w:space="0" w:color="000000"/>
              <w:bottom w:val="single" w:sz="4" w:space="0" w:color="000000"/>
              <w:right w:val="single" w:sz="4" w:space="0" w:color="000000"/>
            </w:tcBorders>
            <w:vAlign w:val="center"/>
          </w:tcPr>
          <w:p w14:paraId="6CDD4672"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转化楼配线间UPS</w:t>
            </w:r>
          </w:p>
        </w:tc>
        <w:tc>
          <w:tcPr>
            <w:tcW w:w="2350" w:type="dxa"/>
            <w:tcBorders>
              <w:top w:val="single" w:sz="4" w:space="0" w:color="000000"/>
              <w:left w:val="single" w:sz="4" w:space="0" w:color="000000"/>
              <w:bottom w:val="single" w:sz="4" w:space="0" w:color="000000"/>
              <w:right w:val="single" w:sz="4" w:space="0" w:color="000000"/>
            </w:tcBorders>
            <w:vAlign w:val="center"/>
          </w:tcPr>
          <w:p w14:paraId="7FE47886"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UPS5000PDU</w:t>
            </w:r>
          </w:p>
        </w:tc>
        <w:tc>
          <w:tcPr>
            <w:tcW w:w="761" w:type="dxa"/>
            <w:tcBorders>
              <w:top w:val="single" w:sz="4" w:space="0" w:color="000000"/>
              <w:left w:val="single" w:sz="4" w:space="0" w:color="000000"/>
              <w:bottom w:val="single" w:sz="4" w:space="0" w:color="000000"/>
              <w:right w:val="single" w:sz="4" w:space="0" w:color="000000"/>
            </w:tcBorders>
            <w:vAlign w:val="center"/>
          </w:tcPr>
          <w:p w14:paraId="7AF0A948"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w:t>
            </w:r>
          </w:p>
        </w:tc>
        <w:tc>
          <w:tcPr>
            <w:tcW w:w="1133" w:type="dxa"/>
            <w:tcBorders>
              <w:top w:val="single" w:sz="4" w:space="0" w:color="000000"/>
              <w:left w:val="single" w:sz="4" w:space="0" w:color="000000"/>
              <w:bottom w:val="single" w:sz="4" w:space="0" w:color="000000"/>
              <w:right w:val="single" w:sz="4" w:space="0" w:color="000000"/>
            </w:tcBorders>
            <w:vAlign w:val="center"/>
          </w:tcPr>
          <w:p w14:paraId="7D9B320D"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2024/2/21</w:t>
            </w:r>
          </w:p>
        </w:tc>
        <w:tc>
          <w:tcPr>
            <w:tcW w:w="1100" w:type="dxa"/>
            <w:tcBorders>
              <w:top w:val="single" w:sz="4" w:space="0" w:color="000000"/>
              <w:left w:val="single" w:sz="4" w:space="0" w:color="000000"/>
              <w:bottom w:val="single" w:sz="4" w:space="0" w:color="000000"/>
              <w:right w:val="single" w:sz="4" w:space="0" w:color="000000"/>
            </w:tcBorders>
            <w:vAlign w:val="center"/>
          </w:tcPr>
          <w:p w14:paraId="45DC2983"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2024/2/22</w:t>
            </w:r>
          </w:p>
        </w:tc>
        <w:tc>
          <w:tcPr>
            <w:tcW w:w="1092" w:type="dxa"/>
            <w:tcBorders>
              <w:top w:val="single" w:sz="4" w:space="0" w:color="000000"/>
              <w:left w:val="single" w:sz="4" w:space="0" w:color="000000"/>
              <w:bottom w:val="single" w:sz="4" w:space="0" w:color="000000"/>
              <w:right w:val="single" w:sz="4" w:space="0" w:color="000000"/>
            </w:tcBorders>
            <w:vAlign w:val="center"/>
          </w:tcPr>
          <w:p w14:paraId="2A316C1F"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2025/2/21</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50D9975"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12</w:t>
            </w:r>
          </w:p>
        </w:tc>
      </w:tr>
      <w:tr w:rsidR="00FD3F67" w:rsidRPr="00EE12DA" w14:paraId="37204CA8" w14:textId="77777777" w:rsidTr="00FD3F67">
        <w:trPr>
          <w:trHeight w:val="248"/>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61A4ED61"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6</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14:paraId="0F338812"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基建工程采购</w:t>
            </w:r>
          </w:p>
        </w:tc>
        <w:tc>
          <w:tcPr>
            <w:tcW w:w="1920" w:type="dxa"/>
            <w:vMerge w:val="restart"/>
            <w:tcBorders>
              <w:top w:val="single" w:sz="4" w:space="0" w:color="000000"/>
              <w:left w:val="single" w:sz="4" w:space="0" w:color="000000"/>
              <w:bottom w:val="single" w:sz="4" w:space="0" w:color="000000"/>
              <w:right w:val="single" w:sz="4" w:space="0" w:color="000000"/>
            </w:tcBorders>
            <w:vAlign w:val="center"/>
          </w:tcPr>
          <w:p w14:paraId="46F7C83F"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转化医学大楼模块化机房</w:t>
            </w:r>
            <w:r w:rsidRPr="00EE12DA">
              <w:rPr>
                <w:rFonts w:ascii="宋体" w:eastAsia="宋体" w:hAnsi="宋体" w:cs="微软雅黑" w:hint="eastAsia"/>
                <w:color w:val="000000"/>
                <w:kern w:val="0"/>
                <w:sz w:val="24"/>
                <w:szCs w:val="24"/>
                <w:lang w:bidi="ar"/>
              </w:rPr>
              <w:br/>
              <w:t>（配套行间制冷空调及模块化UPS）</w:t>
            </w:r>
          </w:p>
        </w:tc>
        <w:tc>
          <w:tcPr>
            <w:tcW w:w="2350" w:type="dxa"/>
            <w:tcBorders>
              <w:top w:val="single" w:sz="4" w:space="0" w:color="000000"/>
              <w:left w:val="single" w:sz="4" w:space="0" w:color="000000"/>
              <w:bottom w:val="single" w:sz="4" w:space="0" w:color="000000"/>
              <w:right w:val="single" w:sz="4" w:space="0" w:color="000000"/>
            </w:tcBorders>
            <w:vAlign w:val="center"/>
          </w:tcPr>
          <w:p w14:paraId="2AC9EB16" w14:textId="77777777" w:rsidR="00FD3F67" w:rsidRPr="00EE12DA" w:rsidRDefault="00FD3F67" w:rsidP="00B1078E">
            <w:pPr>
              <w:widowControl/>
              <w:jc w:val="center"/>
              <w:textAlignment w:val="center"/>
              <w:rPr>
                <w:rFonts w:ascii="宋体" w:eastAsia="宋体" w:hAnsi="宋体" w:cs="微软雅黑"/>
                <w:color w:val="000000"/>
                <w:sz w:val="24"/>
                <w:szCs w:val="24"/>
              </w:rPr>
            </w:pPr>
            <w:proofErr w:type="spellStart"/>
            <w:r w:rsidRPr="00EE12DA">
              <w:rPr>
                <w:rFonts w:ascii="宋体" w:eastAsia="宋体" w:hAnsi="宋体" w:cs="微软雅黑" w:hint="eastAsia"/>
                <w:color w:val="000000"/>
                <w:kern w:val="0"/>
                <w:sz w:val="24"/>
                <w:szCs w:val="24"/>
                <w:lang w:bidi="ar"/>
              </w:rPr>
              <w:t>iManager</w:t>
            </w:r>
            <w:proofErr w:type="spellEnd"/>
            <w:r w:rsidRPr="00EE12DA">
              <w:rPr>
                <w:rFonts w:ascii="宋体" w:eastAsia="宋体" w:hAnsi="宋体" w:cs="微软雅黑" w:hint="eastAsia"/>
                <w:color w:val="000000"/>
                <w:kern w:val="0"/>
                <w:sz w:val="24"/>
                <w:szCs w:val="24"/>
                <w:lang w:bidi="ar"/>
              </w:rPr>
              <w:t xml:space="preserve"> NetEco6000</w:t>
            </w:r>
          </w:p>
        </w:tc>
        <w:tc>
          <w:tcPr>
            <w:tcW w:w="761" w:type="dxa"/>
            <w:tcBorders>
              <w:top w:val="single" w:sz="4" w:space="0" w:color="000000"/>
              <w:left w:val="single" w:sz="4" w:space="0" w:color="000000"/>
              <w:bottom w:val="single" w:sz="4" w:space="0" w:color="000000"/>
              <w:right w:val="single" w:sz="4" w:space="0" w:color="000000"/>
            </w:tcBorders>
            <w:vAlign w:val="center"/>
          </w:tcPr>
          <w:p w14:paraId="1F4C6870"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14:paraId="514F4211"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2024/2/15</w:t>
            </w:r>
          </w:p>
        </w:tc>
        <w:tc>
          <w:tcPr>
            <w:tcW w:w="1100" w:type="dxa"/>
            <w:vMerge w:val="restart"/>
            <w:tcBorders>
              <w:top w:val="single" w:sz="4" w:space="0" w:color="000000"/>
              <w:left w:val="single" w:sz="4" w:space="0" w:color="000000"/>
              <w:bottom w:val="single" w:sz="4" w:space="0" w:color="000000"/>
              <w:right w:val="single" w:sz="4" w:space="0" w:color="000000"/>
            </w:tcBorders>
            <w:vAlign w:val="center"/>
          </w:tcPr>
          <w:p w14:paraId="68A6548C"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2024/2/16</w:t>
            </w:r>
          </w:p>
        </w:tc>
        <w:tc>
          <w:tcPr>
            <w:tcW w:w="1092" w:type="dxa"/>
            <w:vMerge w:val="restart"/>
            <w:tcBorders>
              <w:top w:val="single" w:sz="4" w:space="0" w:color="000000"/>
              <w:left w:val="single" w:sz="4" w:space="0" w:color="000000"/>
              <w:bottom w:val="single" w:sz="4" w:space="0" w:color="000000"/>
              <w:right w:val="single" w:sz="4" w:space="0" w:color="000000"/>
            </w:tcBorders>
            <w:vAlign w:val="center"/>
          </w:tcPr>
          <w:p w14:paraId="50067EE9"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2025/2/15</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243F9ABF"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12</w:t>
            </w:r>
          </w:p>
        </w:tc>
      </w:tr>
      <w:tr w:rsidR="00FD3F67" w:rsidRPr="00EE12DA" w14:paraId="2B75E633" w14:textId="77777777" w:rsidTr="00FD3F67">
        <w:trPr>
          <w:trHeight w:val="248"/>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6D299681"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7</w:t>
            </w: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6F7FCC05" w14:textId="77777777" w:rsidR="00FD3F67" w:rsidRPr="00EE12DA" w:rsidRDefault="00FD3F67" w:rsidP="00B1078E">
            <w:pPr>
              <w:jc w:val="center"/>
              <w:rPr>
                <w:rFonts w:ascii="宋体" w:eastAsia="宋体" w:hAnsi="宋体" w:cs="微软雅黑"/>
                <w:color w:val="000000"/>
                <w:sz w:val="24"/>
                <w:szCs w:val="24"/>
              </w:rPr>
            </w:pPr>
          </w:p>
        </w:tc>
        <w:tc>
          <w:tcPr>
            <w:tcW w:w="1920" w:type="dxa"/>
            <w:vMerge/>
            <w:tcBorders>
              <w:top w:val="single" w:sz="4" w:space="0" w:color="000000"/>
              <w:left w:val="single" w:sz="4" w:space="0" w:color="000000"/>
              <w:bottom w:val="single" w:sz="4" w:space="0" w:color="000000"/>
              <w:right w:val="single" w:sz="4" w:space="0" w:color="000000"/>
            </w:tcBorders>
            <w:vAlign w:val="center"/>
          </w:tcPr>
          <w:p w14:paraId="14C2D115" w14:textId="77777777" w:rsidR="00FD3F67" w:rsidRPr="00EE12DA" w:rsidRDefault="00FD3F67" w:rsidP="00B1078E">
            <w:pPr>
              <w:jc w:val="center"/>
              <w:rPr>
                <w:rFonts w:ascii="宋体" w:eastAsia="宋体" w:hAnsi="宋体" w:cs="微软雅黑"/>
                <w:color w:val="000000"/>
                <w:sz w:val="24"/>
                <w:szCs w:val="24"/>
              </w:rPr>
            </w:pPr>
          </w:p>
        </w:tc>
        <w:tc>
          <w:tcPr>
            <w:tcW w:w="2350" w:type="dxa"/>
            <w:tcBorders>
              <w:top w:val="single" w:sz="4" w:space="0" w:color="000000"/>
              <w:left w:val="single" w:sz="4" w:space="0" w:color="000000"/>
              <w:bottom w:val="single" w:sz="4" w:space="0" w:color="000000"/>
              <w:right w:val="single" w:sz="4" w:space="0" w:color="000000"/>
            </w:tcBorders>
            <w:vAlign w:val="center"/>
          </w:tcPr>
          <w:p w14:paraId="10DBD073"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Netcol60</w:t>
            </w:r>
          </w:p>
        </w:tc>
        <w:tc>
          <w:tcPr>
            <w:tcW w:w="761" w:type="dxa"/>
            <w:tcBorders>
              <w:top w:val="single" w:sz="4" w:space="0" w:color="000000"/>
              <w:left w:val="single" w:sz="4" w:space="0" w:color="000000"/>
              <w:bottom w:val="single" w:sz="4" w:space="0" w:color="000000"/>
              <w:right w:val="single" w:sz="4" w:space="0" w:color="000000"/>
            </w:tcBorders>
            <w:vAlign w:val="center"/>
          </w:tcPr>
          <w:p w14:paraId="5BD879A2"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4</w:t>
            </w:r>
          </w:p>
        </w:tc>
        <w:tc>
          <w:tcPr>
            <w:tcW w:w="1133" w:type="dxa"/>
            <w:vMerge/>
            <w:tcBorders>
              <w:top w:val="single" w:sz="4" w:space="0" w:color="000000"/>
              <w:left w:val="single" w:sz="4" w:space="0" w:color="000000"/>
              <w:bottom w:val="single" w:sz="4" w:space="0" w:color="000000"/>
              <w:right w:val="single" w:sz="4" w:space="0" w:color="000000"/>
            </w:tcBorders>
            <w:vAlign w:val="center"/>
          </w:tcPr>
          <w:p w14:paraId="1ABF1BFD" w14:textId="77777777" w:rsidR="00FD3F67" w:rsidRPr="00EE12DA" w:rsidRDefault="00FD3F67" w:rsidP="00B1078E">
            <w:pPr>
              <w:jc w:val="center"/>
              <w:rPr>
                <w:rFonts w:ascii="宋体" w:eastAsia="宋体" w:hAnsi="宋体" w:cs="微软雅黑"/>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vAlign w:val="center"/>
          </w:tcPr>
          <w:p w14:paraId="30A16E1C" w14:textId="77777777" w:rsidR="00FD3F67" w:rsidRPr="00EE12DA" w:rsidRDefault="00FD3F67" w:rsidP="00B1078E">
            <w:pPr>
              <w:jc w:val="center"/>
              <w:rPr>
                <w:rFonts w:ascii="宋体" w:eastAsia="宋体" w:hAnsi="宋体" w:cs="微软雅黑"/>
                <w:color w:val="000000"/>
                <w:sz w:val="24"/>
                <w:szCs w:val="24"/>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14:paraId="3C0A00AA" w14:textId="77777777" w:rsidR="00FD3F67" w:rsidRPr="00EE12DA" w:rsidRDefault="00FD3F67" w:rsidP="00B1078E">
            <w:pPr>
              <w:jc w:val="center"/>
              <w:rPr>
                <w:rFonts w:ascii="宋体" w:eastAsia="宋体" w:hAnsi="宋体" w:cs="微软雅黑"/>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66C84116" w14:textId="77777777" w:rsidR="00FD3F67" w:rsidRPr="00EE12DA" w:rsidRDefault="00FD3F67" w:rsidP="00B1078E">
            <w:pPr>
              <w:jc w:val="center"/>
              <w:rPr>
                <w:rFonts w:ascii="宋体" w:eastAsia="宋体" w:hAnsi="宋体" w:cs="微软雅黑"/>
                <w:color w:val="000000"/>
                <w:sz w:val="24"/>
                <w:szCs w:val="24"/>
              </w:rPr>
            </w:pPr>
          </w:p>
        </w:tc>
      </w:tr>
      <w:tr w:rsidR="00FD3F67" w:rsidRPr="00EE12DA" w14:paraId="19D300C5" w14:textId="77777777" w:rsidTr="00FD3F67">
        <w:trPr>
          <w:trHeight w:val="248"/>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650CFA02"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8</w:t>
            </w: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3DE00381" w14:textId="77777777" w:rsidR="00FD3F67" w:rsidRPr="00EE12DA" w:rsidRDefault="00FD3F67" w:rsidP="00B1078E">
            <w:pPr>
              <w:jc w:val="center"/>
              <w:rPr>
                <w:rFonts w:ascii="宋体" w:eastAsia="宋体" w:hAnsi="宋体" w:cs="微软雅黑"/>
                <w:color w:val="000000"/>
                <w:sz w:val="24"/>
                <w:szCs w:val="24"/>
              </w:rPr>
            </w:pPr>
          </w:p>
        </w:tc>
        <w:tc>
          <w:tcPr>
            <w:tcW w:w="1920" w:type="dxa"/>
            <w:vMerge/>
            <w:tcBorders>
              <w:top w:val="single" w:sz="4" w:space="0" w:color="000000"/>
              <w:left w:val="single" w:sz="4" w:space="0" w:color="000000"/>
              <w:bottom w:val="single" w:sz="4" w:space="0" w:color="000000"/>
              <w:right w:val="single" w:sz="4" w:space="0" w:color="000000"/>
            </w:tcBorders>
            <w:vAlign w:val="center"/>
          </w:tcPr>
          <w:p w14:paraId="55F35177" w14:textId="77777777" w:rsidR="00FD3F67" w:rsidRPr="00EE12DA" w:rsidRDefault="00FD3F67" w:rsidP="00B1078E">
            <w:pPr>
              <w:jc w:val="center"/>
              <w:rPr>
                <w:rFonts w:ascii="宋体" w:eastAsia="宋体" w:hAnsi="宋体" w:cs="微软雅黑"/>
                <w:color w:val="000000"/>
                <w:sz w:val="24"/>
                <w:szCs w:val="24"/>
              </w:rPr>
            </w:pPr>
          </w:p>
        </w:tc>
        <w:tc>
          <w:tcPr>
            <w:tcW w:w="2350" w:type="dxa"/>
            <w:tcBorders>
              <w:top w:val="single" w:sz="4" w:space="0" w:color="000000"/>
              <w:left w:val="single" w:sz="4" w:space="0" w:color="000000"/>
              <w:bottom w:val="single" w:sz="4" w:space="0" w:color="000000"/>
              <w:right w:val="single" w:sz="4" w:space="0" w:color="000000"/>
            </w:tcBorders>
            <w:vAlign w:val="center"/>
          </w:tcPr>
          <w:p w14:paraId="728927C1"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UPS5000PDU</w:t>
            </w:r>
          </w:p>
        </w:tc>
        <w:tc>
          <w:tcPr>
            <w:tcW w:w="761" w:type="dxa"/>
            <w:tcBorders>
              <w:top w:val="single" w:sz="4" w:space="0" w:color="000000"/>
              <w:left w:val="single" w:sz="4" w:space="0" w:color="000000"/>
              <w:bottom w:val="single" w:sz="4" w:space="0" w:color="000000"/>
              <w:right w:val="single" w:sz="4" w:space="0" w:color="000000"/>
            </w:tcBorders>
            <w:vAlign w:val="center"/>
          </w:tcPr>
          <w:p w14:paraId="12C71C0A"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w:t>
            </w:r>
          </w:p>
        </w:tc>
        <w:tc>
          <w:tcPr>
            <w:tcW w:w="1133" w:type="dxa"/>
            <w:vMerge/>
            <w:tcBorders>
              <w:top w:val="single" w:sz="4" w:space="0" w:color="000000"/>
              <w:left w:val="single" w:sz="4" w:space="0" w:color="000000"/>
              <w:bottom w:val="single" w:sz="4" w:space="0" w:color="000000"/>
              <w:right w:val="single" w:sz="4" w:space="0" w:color="000000"/>
            </w:tcBorders>
            <w:vAlign w:val="center"/>
          </w:tcPr>
          <w:p w14:paraId="7B8B6819" w14:textId="77777777" w:rsidR="00FD3F67" w:rsidRPr="00EE12DA" w:rsidRDefault="00FD3F67" w:rsidP="00B1078E">
            <w:pPr>
              <w:jc w:val="center"/>
              <w:rPr>
                <w:rFonts w:ascii="宋体" w:eastAsia="宋体" w:hAnsi="宋体" w:cs="微软雅黑"/>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vAlign w:val="center"/>
          </w:tcPr>
          <w:p w14:paraId="2E257753" w14:textId="77777777" w:rsidR="00FD3F67" w:rsidRPr="00EE12DA" w:rsidRDefault="00FD3F67" w:rsidP="00B1078E">
            <w:pPr>
              <w:jc w:val="center"/>
              <w:rPr>
                <w:rFonts w:ascii="宋体" w:eastAsia="宋体" w:hAnsi="宋体" w:cs="微软雅黑"/>
                <w:color w:val="000000"/>
                <w:sz w:val="24"/>
                <w:szCs w:val="24"/>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14:paraId="6E5F88E3" w14:textId="77777777" w:rsidR="00FD3F67" w:rsidRPr="00EE12DA" w:rsidRDefault="00FD3F67" w:rsidP="00B1078E">
            <w:pPr>
              <w:jc w:val="center"/>
              <w:rPr>
                <w:rFonts w:ascii="宋体" w:eastAsia="宋体" w:hAnsi="宋体" w:cs="微软雅黑"/>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62134F38" w14:textId="77777777" w:rsidR="00FD3F67" w:rsidRPr="00EE12DA" w:rsidRDefault="00FD3F67" w:rsidP="00B1078E">
            <w:pPr>
              <w:jc w:val="center"/>
              <w:rPr>
                <w:rFonts w:ascii="宋体" w:eastAsia="宋体" w:hAnsi="宋体" w:cs="微软雅黑"/>
                <w:color w:val="000000"/>
                <w:sz w:val="24"/>
                <w:szCs w:val="24"/>
              </w:rPr>
            </w:pPr>
          </w:p>
        </w:tc>
      </w:tr>
      <w:tr w:rsidR="00FD3F67" w:rsidRPr="00EE12DA" w14:paraId="55B8258A" w14:textId="77777777" w:rsidTr="00FD3F67">
        <w:trPr>
          <w:trHeight w:val="496"/>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4ED14ED8"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9</w:t>
            </w: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4ECAA709" w14:textId="77777777" w:rsidR="00FD3F67" w:rsidRPr="00EE12DA" w:rsidRDefault="00FD3F67" w:rsidP="00B1078E">
            <w:pPr>
              <w:jc w:val="center"/>
              <w:rPr>
                <w:rFonts w:ascii="宋体" w:eastAsia="宋体" w:hAnsi="宋体" w:cs="微软雅黑"/>
                <w:color w:val="000000"/>
                <w:sz w:val="24"/>
                <w:szCs w:val="24"/>
              </w:rPr>
            </w:pPr>
          </w:p>
        </w:tc>
        <w:tc>
          <w:tcPr>
            <w:tcW w:w="1920" w:type="dxa"/>
            <w:vMerge/>
            <w:tcBorders>
              <w:top w:val="single" w:sz="4" w:space="0" w:color="000000"/>
              <w:left w:val="single" w:sz="4" w:space="0" w:color="000000"/>
              <w:bottom w:val="single" w:sz="4" w:space="0" w:color="000000"/>
              <w:right w:val="single" w:sz="4" w:space="0" w:color="000000"/>
            </w:tcBorders>
            <w:vAlign w:val="center"/>
          </w:tcPr>
          <w:p w14:paraId="4F76D3B1" w14:textId="77777777" w:rsidR="00FD3F67" w:rsidRPr="00EE12DA" w:rsidRDefault="00FD3F67" w:rsidP="00B1078E">
            <w:pPr>
              <w:jc w:val="center"/>
              <w:rPr>
                <w:rFonts w:ascii="宋体" w:eastAsia="宋体" w:hAnsi="宋体" w:cs="微软雅黑"/>
                <w:color w:val="000000"/>
                <w:sz w:val="24"/>
                <w:szCs w:val="24"/>
              </w:rPr>
            </w:pPr>
          </w:p>
        </w:tc>
        <w:tc>
          <w:tcPr>
            <w:tcW w:w="2350" w:type="dxa"/>
            <w:tcBorders>
              <w:top w:val="single" w:sz="4" w:space="0" w:color="000000"/>
              <w:left w:val="single" w:sz="4" w:space="0" w:color="000000"/>
              <w:bottom w:val="single" w:sz="4" w:space="0" w:color="000000"/>
              <w:right w:val="single" w:sz="4" w:space="0" w:color="000000"/>
            </w:tcBorders>
            <w:vAlign w:val="center"/>
          </w:tcPr>
          <w:p w14:paraId="1CA41BD3"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FusionModule2000</w:t>
            </w:r>
            <w:r w:rsidRPr="00EE12DA">
              <w:rPr>
                <w:rFonts w:ascii="宋体" w:eastAsia="宋体" w:hAnsi="宋体" w:cs="微软雅黑" w:hint="eastAsia"/>
                <w:color w:val="000000"/>
                <w:kern w:val="0"/>
                <w:sz w:val="24"/>
                <w:szCs w:val="24"/>
                <w:lang w:bidi="ar"/>
              </w:rPr>
              <w:br/>
              <w:t>（智能微模块）</w:t>
            </w:r>
          </w:p>
        </w:tc>
        <w:tc>
          <w:tcPr>
            <w:tcW w:w="761" w:type="dxa"/>
            <w:tcBorders>
              <w:top w:val="single" w:sz="4" w:space="0" w:color="000000"/>
              <w:left w:val="single" w:sz="4" w:space="0" w:color="000000"/>
              <w:bottom w:val="single" w:sz="4" w:space="0" w:color="000000"/>
              <w:right w:val="single" w:sz="4" w:space="0" w:color="000000"/>
            </w:tcBorders>
            <w:vAlign w:val="center"/>
          </w:tcPr>
          <w:p w14:paraId="5ECC1E0E"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w:t>
            </w:r>
          </w:p>
        </w:tc>
        <w:tc>
          <w:tcPr>
            <w:tcW w:w="1133" w:type="dxa"/>
            <w:vMerge/>
            <w:tcBorders>
              <w:top w:val="single" w:sz="4" w:space="0" w:color="000000"/>
              <w:left w:val="single" w:sz="4" w:space="0" w:color="000000"/>
              <w:bottom w:val="single" w:sz="4" w:space="0" w:color="000000"/>
              <w:right w:val="single" w:sz="4" w:space="0" w:color="000000"/>
            </w:tcBorders>
            <w:vAlign w:val="center"/>
          </w:tcPr>
          <w:p w14:paraId="57A9E5F6" w14:textId="77777777" w:rsidR="00FD3F67" w:rsidRPr="00EE12DA" w:rsidRDefault="00FD3F67" w:rsidP="00B1078E">
            <w:pPr>
              <w:jc w:val="center"/>
              <w:rPr>
                <w:rFonts w:ascii="宋体" w:eastAsia="宋体" w:hAnsi="宋体" w:cs="微软雅黑"/>
                <w:color w:val="000000"/>
                <w:sz w:val="24"/>
                <w:szCs w:val="24"/>
              </w:rPr>
            </w:pPr>
          </w:p>
        </w:tc>
        <w:tc>
          <w:tcPr>
            <w:tcW w:w="1100" w:type="dxa"/>
            <w:vMerge/>
            <w:tcBorders>
              <w:top w:val="single" w:sz="4" w:space="0" w:color="000000"/>
              <w:left w:val="single" w:sz="4" w:space="0" w:color="000000"/>
              <w:bottom w:val="single" w:sz="4" w:space="0" w:color="000000"/>
              <w:right w:val="single" w:sz="4" w:space="0" w:color="000000"/>
            </w:tcBorders>
            <w:vAlign w:val="center"/>
          </w:tcPr>
          <w:p w14:paraId="2BE7F745" w14:textId="77777777" w:rsidR="00FD3F67" w:rsidRPr="00EE12DA" w:rsidRDefault="00FD3F67" w:rsidP="00B1078E">
            <w:pPr>
              <w:jc w:val="center"/>
              <w:rPr>
                <w:rFonts w:ascii="宋体" w:eastAsia="宋体" w:hAnsi="宋体" w:cs="微软雅黑"/>
                <w:color w:val="000000"/>
                <w:sz w:val="24"/>
                <w:szCs w:val="24"/>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14:paraId="7D05D0EE" w14:textId="77777777" w:rsidR="00FD3F67" w:rsidRPr="00EE12DA" w:rsidRDefault="00FD3F67" w:rsidP="00B1078E">
            <w:pPr>
              <w:jc w:val="center"/>
              <w:rPr>
                <w:rFonts w:ascii="宋体" w:eastAsia="宋体" w:hAnsi="宋体" w:cs="微软雅黑"/>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632D2382" w14:textId="77777777" w:rsidR="00FD3F67" w:rsidRPr="00EE12DA" w:rsidRDefault="00FD3F67" w:rsidP="00B1078E">
            <w:pPr>
              <w:jc w:val="center"/>
              <w:rPr>
                <w:rFonts w:ascii="宋体" w:eastAsia="宋体" w:hAnsi="宋体" w:cs="微软雅黑"/>
                <w:color w:val="000000"/>
                <w:sz w:val="24"/>
                <w:szCs w:val="24"/>
              </w:rPr>
            </w:pPr>
          </w:p>
        </w:tc>
      </w:tr>
      <w:tr w:rsidR="00FD3F67" w:rsidRPr="00EE12DA" w14:paraId="6244D9CD" w14:textId="77777777" w:rsidTr="00FD3F67">
        <w:trPr>
          <w:trHeight w:val="248"/>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14850DE1"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lastRenderedPageBreak/>
              <w:t>10</w:t>
            </w:r>
          </w:p>
        </w:tc>
        <w:tc>
          <w:tcPr>
            <w:tcW w:w="1440" w:type="dxa"/>
            <w:tcBorders>
              <w:top w:val="single" w:sz="4" w:space="0" w:color="000000"/>
              <w:left w:val="single" w:sz="4" w:space="0" w:color="000000"/>
              <w:bottom w:val="single" w:sz="4" w:space="0" w:color="000000"/>
              <w:right w:val="single" w:sz="4" w:space="0" w:color="000000"/>
            </w:tcBorders>
            <w:vAlign w:val="center"/>
          </w:tcPr>
          <w:p w14:paraId="4F72360C"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基建工程采购</w:t>
            </w:r>
          </w:p>
        </w:tc>
        <w:tc>
          <w:tcPr>
            <w:tcW w:w="1920" w:type="dxa"/>
            <w:tcBorders>
              <w:top w:val="single" w:sz="4" w:space="0" w:color="000000"/>
              <w:left w:val="single" w:sz="4" w:space="0" w:color="000000"/>
              <w:bottom w:val="single" w:sz="4" w:space="0" w:color="000000"/>
              <w:right w:val="single" w:sz="4" w:space="0" w:color="000000"/>
            </w:tcBorders>
            <w:vAlign w:val="center"/>
          </w:tcPr>
          <w:p w14:paraId="6B9044DF"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北楼7 精密空调（西院区）</w:t>
            </w:r>
          </w:p>
        </w:tc>
        <w:tc>
          <w:tcPr>
            <w:tcW w:w="2350" w:type="dxa"/>
            <w:tcBorders>
              <w:top w:val="single" w:sz="4" w:space="0" w:color="000000"/>
              <w:left w:val="single" w:sz="4" w:space="0" w:color="000000"/>
              <w:bottom w:val="single" w:sz="4" w:space="0" w:color="000000"/>
              <w:right w:val="single" w:sz="4" w:space="0" w:color="000000"/>
            </w:tcBorders>
            <w:vAlign w:val="center"/>
          </w:tcPr>
          <w:p w14:paraId="18AF090A"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艾默生（40kw）</w:t>
            </w:r>
          </w:p>
        </w:tc>
        <w:tc>
          <w:tcPr>
            <w:tcW w:w="761" w:type="dxa"/>
            <w:tcBorders>
              <w:top w:val="single" w:sz="4" w:space="0" w:color="000000"/>
              <w:left w:val="single" w:sz="4" w:space="0" w:color="000000"/>
              <w:bottom w:val="single" w:sz="4" w:space="0" w:color="000000"/>
              <w:right w:val="single" w:sz="4" w:space="0" w:color="000000"/>
            </w:tcBorders>
            <w:vAlign w:val="center"/>
          </w:tcPr>
          <w:p w14:paraId="0DFA7903"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w:t>
            </w:r>
          </w:p>
        </w:tc>
        <w:tc>
          <w:tcPr>
            <w:tcW w:w="1133" w:type="dxa"/>
            <w:tcBorders>
              <w:top w:val="single" w:sz="4" w:space="0" w:color="000000"/>
              <w:left w:val="single" w:sz="4" w:space="0" w:color="000000"/>
              <w:bottom w:val="single" w:sz="4" w:space="0" w:color="000000"/>
              <w:right w:val="single" w:sz="4" w:space="0" w:color="000000"/>
            </w:tcBorders>
            <w:vAlign w:val="center"/>
          </w:tcPr>
          <w:p w14:paraId="5D011A4A"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2021年</w:t>
            </w:r>
          </w:p>
        </w:tc>
        <w:tc>
          <w:tcPr>
            <w:tcW w:w="1100" w:type="dxa"/>
            <w:tcBorders>
              <w:top w:val="single" w:sz="4" w:space="0" w:color="000000"/>
              <w:left w:val="single" w:sz="4" w:space="0" w:color="000000"/>
              <w:bottom w:val="single" w:sz="4" w:space="0" w:color="000000"/>
              <w:right w:val="single" w:sz="4" w:space="0" w:color="000000"/>
            </w:tcBorders>
            <w:vAlign w:val="center"/>
          </w:tcPr>
          <w:p w14:paraId="0E5A7D8D" w14:textId="02527201"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hint="eastAsia"/>
                <w:sz w:val="24"/>
                <w:szCs w:val="24"/>
              </w:rPr>
              <w:t>合同签订</w:t>
            </w:r>
            <w:r w:rsidRPr="00EE12DA">
              <w:rPr>
                <w:rFonts w:ascii="宋体" w:eastAsia="宋体" w:hAnsi="宋体" w:cs="微软雅黑" w:hint="eastAsia"/>
                <w:color w:val="000000"/>
                <w:sz w:val="24"/>
                <w:szCs w:val="24"/>
              </w:rPr>
              <w:t>之日起开始</w:t>
            </w:r>
          </w:p>
        </w:tc>
        <w:tc>
          <w:tcPr>
            <w:tcW w:w="1092" w:type="dxa"/>
            <w:tcBorders>
              <w:top w:val="single" w:sz="4" w:space="0" w:color="000000"/>
              <w:left w:val="single" w:sz="4" w:space="0" w:color="000000"/>
              <w:bottom w:val="single" w:sz="4" w:space="0" w:color="000000"/>
              <w:right w:val="single" w:sz="4" w:space="0" w:color="000000"/>
            </w:tcBorders>
            <w:vAlign w:val="center"/>
          </w:tcPr>
          <w:p w14:paraId="408F3695" w14:textId="41EBCCFE"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hint="eastAsia"/>
                <w:sz w:val="24"/>
                <w:szCs w:val="24"/>
              </w:rPr>
              <w:t>合同签订</w:t>
            </w:r>
            <w:r w:rsidRPr="00EE12DA">
              <w:rPr>
                <w:rFonts w:ascii="宋体" w:eastAsia="宋体" w:hAnsi="宋体" w:cs="微软雅黑" w:hint="eastAsia"/>
                <w:color w:val="000000"/>
                <w:sz w:val="24"/>
                <w:szCs w:val="24"/>
              </w:rPr>
              <w:t>之日12个月后截止</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12DB9FC"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12</w:t>
            </w:r>
          </w:p>
        </w:tc>
      </w:tr>
      <w:tr w:rsidR="00FD3F67" w:rsidRPr="00EE12DA" w14:paraId="457B63F1" w14:textId="77777777" w:rsidTr="00FD3F67">
        <w:trPr>
          <w:trHeight w:val="74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066484D6"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11</w:t>
            </w:r>
          </w:p>
        </w:tc>
        <w:tc>
          <w:tcPr>
            <w:tcW w:w="1440" w:type="dxa"/>
            <w:tcBorders>
              <w:top w:val="single" w:sz="4" w:space="0" w:color="000000"/>
              <w:left w:val="single" w:sz="4" w:space="0" w:color="000000"/>
              <w:bottom w:val="single" w:sz="4" w:space="0" w:color="000000"/>
              <w:right w:val="single" w:sz="4" w:space="0" w:color="000000"/>
            </w:tcBorders>
            <w:vAlign w:val="center"/>
          </w:tcPr>
          <w:p w14:paraId="5948C6C7"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10000045115</w:t>
            </w:r>
            <w:r w:rsidRPr="00EE12DA">
              <w:rPr>
                <w:rFonts w:ascii="宋体" w:eastAsia="宋体" w:hAnsi="宋体" w:cs="微软雅黑" w:hint="eastAsia"/>
                <w:color w:val="000000"/>
                <w:kern w:val="0"/>
                <w:sz w:val="24"/>
                <w:szCs w:val="24"/>
                <w:lang w:bidi="ar"/>
              </w:rPr>
              <w:br/>
              <w:t>10000045023</w:t>
            </w:r>
            <w:r w:rsidRPr="00EE12DA">
              <w:rPr>
                <w:rFonts w:ascii="宋体" w:eastAsia="宋体" w:hAnsi="宋体" w:cs="微软雅黑" w:hint="eastAsia"/>
                <w:color w:val="000000"/>
                <w:kern w:val="0"/>
                <w:sz w:val="24"/>
                <w:szCs w:val="24"/>
                <w:lang w:bidi="ar"/>
              </w:rPr>
              <w:br/>
              <w:t>10000045024</w:t>
            </w:r>
          </w:p>
        </w:tc>
        <w:tc>
          <w:tcPr>
            <w:tcW w:w="1920" w:type="dxa"/>
            <w:tcBorders>
              <w:top w:val="single" w:sz="4" w:space="0" w:color="000000"/>
              <w:left w:val="single" w:sz="4" w:space="0" w:color="000000"/>
              <w:bottom w:val="single" w:sz="4" w:space="0" w:color="000000"/>
              <w:right w:val="single" w:sz="4" w:space="0" w:color="000000"/>
            </w:tcBorders>
            <w:vAlign w:val="center"/>
          </w:tcPr>
          <w:p w14:paraId="57FEB39B"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北楼、综合门诊 UPS（西院区）</w:t>
            </w:r>
          </w:p>
        </w:tc>
        <w:tc>
          <w:tcPr>
            <w:tcW w:w="2350" w:type="dxa"/>
            <w:tcBorders>
              <w:top w:val="single" w:sz="4" w:space="0" w:color="000000"/>
              <w:left w:val="single" w:sz="4" w:space="0" w:color="000000"/>
              <w:bottom w:val="single" w:sz="4" w:space="0" w:color="000000"/>
              <w:right w:val="single" w:sz="4" w:space="0" w:color="000000"/>
            </w:tcBorders>
            <w:vAlign w:val="center"/>
          </w:tcPr>
          <w:p w14:paraId="613D300D"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艾默生</w:t>
            </w:r>
            <w:r w:rsidRPr="00EE12DA">
              <w:rPr>
                <w:rFonts w:ascii="宋体" w:eastAsia="宋体" w:hAnsi="宋体" w:cs="微软雅黑" w:hint="eastAsia"/>
                <w:color w:val="000000"/>
                <w:kern w:val="0"/>
                <w:sz w:val="24"/>
                <w:szCs w:val="24"/>
                <w:lang w:bidi="ar"/>
              </w:rPr>
              <w:br/>
              <w:t>（60kva、20kva）</w:t>
            </w:r>
          </w:p>
        </w:tc>
        <w:tc>
          <w:tcPr>
            <w:tcW w:w="761" w:type="dxa"/>
            <w:tcBorders>
              <w:top w:val="single" w:sz="4" w:space="0" w:color="000000"/>
              <w:left w:val="single" w:sz="4" w:space="0" w:color="000000"/>
              <w:bottom w:val="single" w:sz="4" w:space="0" w:color="000000"/>
              <w:right w:val="single" w:sz="4" w:space="0" w:color="000000"/>
            </w:tcBorders>
            <w:vAlign w:val="center"/>
          </w:tcPr>
          <w:p w14:paraId="03694E66"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4</w:t>
            </w:r>
          </w:p>
        </w:tc>
        <w:tc>
          <w:tcPr>
            <w:tcW w:w="1133" w:type="dxa"/>
            <w:tcBorders>
              <w:top w:val="single" w:sz="4" w:space="0" w:color="000000"/>
              <w:left w:val="single" w:sz="4" w:space="0" w:color="000000"/>
              <w:bottom w:val="single" w:sz="4" w:space="0" w:color="000000"/>
              <w:right w:val="single" w:sz="4" w:space="0" w:color="000000"/>
            </w:tcBorders>
            <w:vAlign w:val="center"/>
          </w:tcPr>
          <w:p w14:paraId="79F15334"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2021年</w:t>
            </w:r>
          </w:p>
        </w:tc>
        <w:tc>
          <w:tcPr>
            <w:tcW w:w="1100" w:type="dxa"/>
            <w:tcBorders>
              <w:top w:val="single" w:sz="4" w:space="0" w:color="000000"/>
              <w:left w:val="single" w:sz="4" w:space="0" w:color="000000"/>
              <w:bottom w:val="single" w:sz="4" w:space="0" w:color="000000"/>
              <w:right w:val="single" w:sz="4" w:space="0" w:color="000000"/>
            </w:tcBorders>
            <w:vAlign w:val="center"/>
          </w:tcPr>
          <w:p w14:paraId="3A11DBEA" w14:textId="6DDEC0EE"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hint="eastAsia"/>
                <w:sz w:val="24"/>
                <w:szCs w:val="24"/>
              </w:rPr>
              <w:t>合同签订</w:t>
            </w:r>
            <w:r w:rsidRPr="00EE12DA">
              <w:rPr>
                <w:rFonts w:ascii="宋体" w:eastAsia="宋体" w:hAnsi="宋体" w:cs="微软雅黑" w:hint="eastAsia"/>
                <w:color w:val="000000"/>
                <w:sz w:val="24"/>
                <w:szCs w:val="24"/>
              </w:rPr>
              <w:t>之日起开始</w:t>
            </w:r>
          </w:p>
        </w:tc>
        <w:tc>
          <w:tcPr>
            <w:tcW w:w="1092" w:type="dxa"/>
            <w:tcBorders>
              <w:top w:val="single" w:sz="4" w:space="0" w:color="000000"/>
              <w:left w:val="single" w:sz="4" w:space="0" w:color="000000"/>
              <w:bottom w:val="single" w:sz="4" w:space="0" w:color="000000"/>
              <w:right w:val="single" w:sz="4" w:space="0" w:color="000000"/>
            </w:tcBorders>
            <w:vAlign w:val="center"/>
          </w:tcPr>
          <w:p w14:paraId="5A2E7ABF" w14:textId="5B1F5CDD"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hint="eastAsia"/>
                <w:sz w:val="24"/>
                <w:szCs w:val="24"/>
              </w:rPr>
              <w:t>合同签订</w:t>
            </w:r>
            <w:r w:rsidRPr="00EE12DA">
              <w:rPr>
                <w:rFonts w:ascii="宋体" w:eastAsia="宋体" w:hAnsi="宋体" w:cs="微软雅黑" w:hint="eastAsia"/>
                <w:color w:val="000000"/>
                <w:sz w:val="24"/>
                <w:szCs w:val="24"/>
              </w:rPr>
              <w:t>之日12个月后截止</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427C9F4"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12</w:t>
            </w:r>
          </w:p>
        </w:tc>
      </w:tr>
      <w:tr w:rsidR="00FD3F67" w:rsidRPr="00EE12DA" w14:paraId="103D1A37" w14:textId="77777777" w:rsidTr="00FD3F67">
        <w:trPr>
          <w:trHeight w:val="248"/>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29B5E746"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12</w:t>
            </w:r>
          </w:p>
        </w:tc>
        <w:tc>
          <w:tcPr>
            <w:tcW w:w="1440" w:type="dxa"/>
            <w:tcBorders>
              <w:top w:val="single" w:sz="4" w:space="0" w:color="000000"/>
              <w:left w:val="single" w:sz="4" w:space="0" w:color="000000"/>
              <w:bottom w:val="single" w:sz="4" w:space="0" w:color="000000"/>
              <w:right w:val="single" w:sz="4" w:space="0" w:color="000000"/>
            </w:tcBorders>
            <w:vAlign w:val="center"/>
          </w:tcPr>
          <w:p w14:paraId="42763049"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基建工程采购</w:t>
            </w:r>
          </w:p>
        </w:tc>
        <w:tc>
          <w:tcPr>
            <w:tcW w:w="1920" w:type="dxa"/>
            <w:tcBorders>
              <w:top w:val="single" w:sz="4" w:space="0" w:color="000000"/>
              <w:left w:val="single" w:sz="4" w:space="0" w:color="000000"/>
              <w:bottom w:val="single" w:sz="4" w:space="0" w:color="000000"/>
              <w:right w:val="single" w:sz="4" w:space="0" w:color="000000"/>
            </w:tcBorders>
            <w:vAlign w:val="center"/>
          </w:tcPr>
          <w:p w14:paraId="4B2741C7"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门诊楼 UPS（西院区）</w:t>
            </w:r>
          </w:p>
        </w:tc>
        <w:tc>
          <w:tcPr>
            <w:tcW w:w="2350" w:type="dxa"/>
            <w:tcBorders>
              <w:top w:val="single" w:sz="4" w:space="0" w:color="000000"/>
              <w:left w:val="single" w:sz="4" w:space="0" w:color="000000"/>
              <w:bottom w:val="single" w:sz="4" w:space="0" w:color="000000"/>
              <w:right w:val="single" w:sz="4" w:space="0" w:color="000000"/>
            </w:tcBorders>
            <w:vAlign w:val="center"/>
          </w:tcPr>
          <w:p w14:paraId="3C13404B"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伊顿（40kva）</w:t>
            </w:r>
          </w:p>
        </w:tc>
        <w:tc>
          <w:tcPr>
            <w:tcW w:w="761" w:type="dxa"/>
            <w:tcBorders>
              <w:top w:val="single" w:sz="4" w:space="0" w:color="000000"/>
              <w:left w:val="single" w:sz="4" w:space="0" w:color="000000"/>
              <w:bottom w:val="single" w:sz="4" w:space="0" w:color="000000"/>
              <w:right w:val="single" w:sz="4" w:space="0" w:color="000000"/>
            </w:tcBorders>
            <w:vAlign w:val="center"/>
          </w:tcPr>
          <w:p w14:paraId="49963E49"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w:t>
            </w:r>
          </w:p>
        </w:tc>
        <w:tc>
          <w:tcPr>
            <w:tcW w:w="1133" w:type="dxa"/>
            <w:tcBorders>
              <w:top w:val="single" w:sz="4" w:space="0" w:color="000000"/>
              <w:left w:val="single" w:sz="4" w:space="0" w:color="000000"/>
              <w:bottom w:val="single" w:sz="4" w:space="0" w:color="000000"/>
              <w:right w:val="single" w:sz="4" w:space="0" w:color="000000"/>
            </w:tcBorders>
            <w:vAlign w:val="center"/>
          </w:tcPr>
          <w:p w14:paraId="23E04379"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2024/8/1</w:t>
            </w:r>
          </w:p>
        </w:tc>
        <w:tc>
          <w:tcPr>
            <w:tcW w:w="1100" w:type="dxa"/>
            <w:tcBorders>
              <w:top w:val="single" w:sz="4" w:space="0" w:color="000000"/>
              <w:left w:val="single" w:sz="4" w:space="0" w:color="000000"/>
              <w:bottom w:val="single" w:sz="4" w:space="0" w:color="000000"/>
              <w:right w:val="single" w:sz="4" w:space="0" w:color="000000"/>
            </w:tcBorders>
            <w:vAlign w:val="center"/>
          </w:tcPr>
          <w:p w14:paraId="6D894156"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2024/8/2</w:t>
            </w:r>
          </w:p>
        </w:tc>
        <w:tc>
          <w:tcPr>
            <w:tcW w:w="1092" w:type="dxa"/>
            <w:tcBorders>
              <w:top w:val="single" w:sz="4" w:space="0" w:color="000000"/>
              <w:left w:val="single" w:sz="4" w:space="0" w:color="000000"/>
              <w:bottom w:val="single" w:sz="4" w:space="0" w:color="000000"/>
              <w:right w:val="single" w:sz="4" w:space="0" w:color="000000"/>
            </w:tcBorders>
            <w:vAlign w:val="center"/>
          </w:tcPr>
          <w:p w14:paraId="459C6BEA"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2025/8/1</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CE4CA99"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12</w:t>
            </w:r>
          </w:p>
        </w:tc>
      </w:tr>
      <w:tr w:rsidR="00FD3F67" w:rsidRPr="00EE12DA" w14:paraId="3F52422F" w14:textId="77777777" w:rsidTr="00FD3F67">
        <w:trPr>
          <w:trHeight w:val="74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1323602A"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13</w:t>
            </w:r>
          </w:p>
        </w:tc>
        <w:tc>
          <w:tcPr>
            <w:tcW w:w="1440" w:type="dxa"/>
            <w:tcBorders>
              <w:top w:val="single" w:sz="4" w:space="0" w:color="000000"/>
              <w:left w:val="single" w:sz="4" w:space="0" w:color="000000"/>
              <w:bottom w:val="single" w:sz="4" w:space="0" w:color="000000"/>
              <w:right w:val="single" w:sz="4" w:space="0" w:color="000000"/>
            </w:tcBorders>
            <w:vAlign w:val="center"/>
          </w:tcPr>
          <w:p w14:paraId="4F2CD6DE"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10000045021</w:t>
            </w:r>
            <w:r w:rsidRPr="00EE12DA">
              <w:rPr>
                <w:rFonts w:ascii="宋体" w:eastAsia="宋体" w:hAnsi="宋体" w:cs="微软雅黑" w:hint="eastAsia"/>
                <w:color w:val="000000"/>
                <w:kern w:val="0"/>
                <w:sz w:val="24"/>
                <w:szCs w:val="24"/>
                <w:lang w:bidi="ar"/>
              </w:rPr>
              <w:br/>
              <w:t>10000045022</w:t>
            </w:r>
            <w:r w:rsidRPr="00EE12DA">
              <w:rPr>
                <w:rFonts w:ascii="宋体" w:eastAsia="宋体" w:hAnsi="宋体" w:cs="微软雅黑" w:hint="eastAsia"/>
                <w:color w:val="000000"/>
                <w:kern w:val="0"/>
                <w:sz w:val="24"/>
                <w:szCs w:val="24"/>
                <w:lang w:bidi="ar"/>
              </w:rPr>
              <w:br/>
              <w:t>10000045116</w:t>
            </w:r>
          </w:p>
        </w:tc>
        <w:tc>
          <w:tcPr>
            <w:tcW w:w="1920" w:type="dxa"/>
            <w:tcBorders>
              <w:top w:val="single" w:sz="4" w:space="0" w:color="000000"/>
              <w:left w:val="single" w:sz="4" w:space="0" w:color="000000"/>
              <w:bottom w:val="single" w:sz="4" w:space="0" w:color="000000"/>
              <w:right w:val="single" w:sz="4" w:space="0" w:color="000000"/>
            </w:tcBorders>
            <w:vAlign w:val="center"/>
          </w:tcPr>
          <w:p w14:paraId="063BD18D"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老楼、内科楼、教学楼</w:t>
            </w:r>
            <w:r w:rsidRPr="00EE12DA">
              <w:rPr>
                <w:rFonts w:ascii="宋体" w:eastAsia="宋体" w:hAnsi="宋体" w:cs="微软雅黑" w:hint="eastAsia"/>
                <w:color w:val="000000"/>
                <w:kern w:val="0"/>
                <w:sz w:val="24"/>
                <w:szCs w:val="24"/>
                <w:lang w:bidi="ar"/>
              </w:rPr>
              <w:br/>
              <w:t>配线间 UPS</w:t>
            </w:r>
          </w:p>
        </w:tc>
        <w:tc>
          <w:tcPr>
            <w:tcW w:w="2350" w:type="dxa"/>
            <w:tcBorders>
              <w:top w:val="single" w:sz="4" w:space="0" w:color="000000"/>
              <w:left w:val="single" w:sz="4" w:space="0" w:color="000000"/>
              <w:bottom w:val="single" w:sz="4" w:space="0" w:color="000000"/>
              <w:right w:val="single" w:sz="4" w:space="0" w:color="000000"/>
            </w:tcBorders>
            <w:vAlign w:val="center"/>
          </w:tcPr>
          <w:p w14:paraId="3FE2CBF7"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艾默生</w:t>
            </w:r>
            <w:r w:rsidRPr="00EE12DA">
              <w:rPr>
                <w:rFonts w:ascii="宋体" w:eastAsia="宋体" w:hAnsi="宋体" w:cs="微软雅黑" w:hint="eastAsia"/>
                <w:color w:val="000000"/>
                <w:kern w:val="0"/>
                <w:sz w:val="24"/>
                <w:szCs w:val="24"/>
                <w:lang w:bidi="ar"/>
              </w:rPr>
              <w:br/>
              <w:t>（20Kva、60Kva ）</w:t>
            </w:r>
          </w:p>
        </w:tc>
        <w:tc>
          <w:tcPr>
            <w:tcW w:w="761" w:type="dxa"/>
            <w:tcBorders>
              <w:top w:val="single" w:sz="4" w:space="0" w:color="000000"/>
              <w:left w:val="single" w:sz="4" w:space="0" w:color="000000"/>
              <w:bottom w:val="single" w:sz="4" w:space="0" w:color="000000"/>
              <w:right w:val="single" w:sz="4" w:space="0" w:color="000000"/>
            </w:tcBorders>
            <w:vAlign w:val="center"/>
          </w:tcPr>
          <w:p w14:paraId="7AB78FFA"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3</w:t>
            </w:r>
          </w:p>
        </w:tc>
        <w:tc>
          <w:tcPr>
            <w:tcW w:w="1133" w:type="dxa"/>
            <w:tcBorders>
              <w:top w:val="single" w:sz="4" w:space="0" w:color="000000"/>
              <w:left w:val="single" w:sz="4" w:space="0" w:color="000000"/>
              <w:bottom w:val="single" w:sz="4" w:space="0" w:color="000000"/>
              <w:right w:val="single" w:sz="4" w:space="0" w:color="000000"/>
            </w:tcBorders>
            <w:vAlign w:val="center"/>
          </w:tcPr>
          <w:p w14:paraId="6F1B746F"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2019年</w:t>
            </w:r>
          </w:p>
        </w:tc>
        <w:tc>
          <w:tcPr>
            <w:tcW w:w="1100" w:type="dxa"/>
            <w:tcBorders>
              <w:top w:val="single" w:sz="4" w:space="0" w:color="000000"/>
              <w:left w:val="single" w:sz="4" w:space="0" w:color="000000"/>
              <w:bottom w:val="single" w:sz="4" w:space="0" w:color="000000"/>
              <w:right w:val="single" w:sz="4" w:space="0" w:color="000000"/>
            </w:tcBorders>
            <w:vAlign w:val="center"/>
          </w:tcPr>
          <w:p w14:paraId="0B4EC807" w14:textId="1E900326"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hint="eastAsia"/>
                <w:sz w:val="24"/>
                <w:szCs w:val="24"/>
              </w:rPr>
              <w:t>合同签订</w:t>
            </w:r>
            <w:r w:rsidRPr="00EE12DA">
              <w:rPr>
                <w:rFonts w:ascii="宋体" w:eastAsia="宋体" w:hAnsi="宋体" w:cs="微软雅黑" w:hint="eastAsia"/>
                <w:color w:val="000000"/>
                <w:sz w:val="24"/>
                <w:szCs w:val="24"/>
              </w:rPr>
              <w:t>之日起开始</w:t>
            </w:r>
          </w:p>
        </w:tc>
        <w:tc>
          <w:tcPr>
            <w:tcW w:w="1092" w:type="dxa"/>
            <w:tcBorders>
              <w:top w:val="single" w:sz="4" w:space="0" w:color="000000"/>
              <w:left w:val="single" w:sz="4" w:space="0" w:color="000000"/>
              <w:bottom w:val="single" w:sz="4" w:space="0" w:color="000000"/>
              <w:right w:val="single" w:sz="4" w:space="0" w:color="000000"/>
            </w:tcBorders>
            <w:vAlign w:val="center"/>
          </w:tcPr>
          <w:p w14:paraId="685C7833" w14:textId="435868F8"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hint="eastAsia"/>
                <w:sz w:val="24"/>
                <w:szCs w:val="24"/>
              </w:rPr>
              <w:t>合同签订</w:t>
            </w:r>
            <w:r w:rsidRPr="00EE12DA">
              <w:rPr>
                <w:rFonts w:ascii="宋体" w:eastAsia="宋体" w:hAnsi="宋体" w:cs="微软雅黑" w:hint="eastAsia"/>
                <w:color w:val="000000"/>
                <w:sz w:val="24"/>
                <w:szCs w:val="24"/>
              </w:rPr>
              <w:t>之日12个月后截止</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E7C3D8E"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12</w:t>
            </w:r>
          </w:p>
        </w:tc>
      </w:tr>
      <w:tr w:rsidR="00FD3F67" w:rsidRPr="00EE12DA" w14:paraId="35B109DE" w14:textId="77777777" w:rsidTr="00FD3F67">
        <w:trPr>
          <w:trHeight w:val="496"/>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51C1D77F"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14</w:t>
            </w:r>
          </w:p>
        </w:tc>
        <w:tc>
          <w:tcPr>
            <w:tcW w:w="1440" w:type="dxa"/>
            <w:tcBorders>
              <w:top w:val="single" w:sz="4" w:space="0" w:color="000000"/>
              <w:left w:val="single" w:sz="4" w:space="0" w:color="000000"/>
              <w:bottom w:val="single" w:sz="4" w:space="0" w:color="000000"/>
              <w:right w:val="single" w:sz="4" w:space="0" w:color="000000"/>
            </w:tcBorders>
            <w:vAlign w:val="center"/>
          </w:tcPr>
          <w:p w14:paraId="1474F57C"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基建工程采购</w:t>
            </w:r>
          </w:p>
        </w:tc>
        <w:tc>
          <w:tcPr>
            <w:tcW w:w="1920" w:type="dxa"/>
            <w:tcBorders>
              <w:top w:val="single" w:sz="4" w:space="0" w:color="000000"/>
              <w:left w:val="single" w:sz="4" w:space="0" w:color="000000"/>
              <w:bottom w:val="single" w:sz="4" w:space="0" w:color="000000"/>
              <w:right w:val="single" w:sz="4" w:space="0" w:color="000000"/>
            </w:tcBorders>
            <w:vAlign w:val="center"/>
          </w:tcPr>
          <w:p w14:paraId="65FA616C"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 xml:space="preserve"> 一体化机柜</w:t>
            </w:r>
          </w:p>
        </w:tc>
        <w:tc>
          <w:tcPr>
            <w:tcW w:w="2350" w:type="dxa"/>
            <w:tcBorders>
              <w:top w:val="single" w:sz="4" w:space="0" w:color="000000"/>
              <w:left w:val="single" w:sz="4" w:space="0" w:color="000000"/>
              <w:bottom w:val="single" w:sz="4" w:space="0" w:color="000000"/>
              <w:right w:val="single" w:sz="4" w:space="0" w:color="000000"/>
            </w:tcBorders>
            <w:vAlign w:val="center"/>
          </w:tcPr>
          <w:p w14:paraId="51786219"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共济</w:t>
            </w:r>
            <w:r w:rsidRPr="00EE12DA">
              <w:rPr>
                <w:rFonts w:ascii="宋体" w:eastAsia="宋体" w:hAnsi="宋体" w:cs="微软雅黑" w:hint="eastAsia"/>
                <w:color w:val="000000"/>
                <w:kern w:val="0"/>
                <w:sz w:val="24"/>
                <w:szCs w:val="24"/>
                <w:lang w:bidi="ar"/>
              </w:rPr>
              <w:br/>
              <w:t>（1段4、1段6、1段7）</w:t>
            </w:r>
          </w:p>
        </w:tc>
        <w:tc>
          <w:tcPr>
            <w:tcW w:w="761" w:type="dxa"/>
            <w:tcBorders>
              <w:top w:val="single" w:sz="4" w:space="0" w:color="000000"/>
              <w:left w:val="single" w:sz="4" w:space="0" w:color="000000"/>
              <w:bottom w:val="single" w:sz="4" w:space="0" w:color="000000"/>
              <w:right w:val="single" w:sz="4" w:space="0" w:color="000000"/>
            </w:tcBorders>
            <w:vAlign w:val="center"/>
          </w:tcPr>
          <w:p w14:paraId="12582836"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3</w:t>
            </w:r>
          </w:p>
        </w:tc>
        <w:tc>
          <w:tcPr>
            <w:tcW w:w="1133" w:type="dxa"/>
            <w:tcBorders>
              <w:top w:val="single" w:sz="4" w:space="0" w:color="000000"/>
              <w:left w:val="single" w:sz="4" w:space="0" w:color="000000"/>
              <w:bottom w:val="single" w:sz="4" w:space="0" w:color="000000"/>
              <w:right w:val="single" w:sz="4" w:space="0" w:color="000000"/>
            </w:tcBorders>
            <w:vAlign w:val="center"/>
          </w:tcPr>
          <w:p w14:paraId="5B0B4BE6"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2020/6/1</w:t>
            </w:r>
          </w:p>
        </w:tc>
        <w:tc>
          <w:tcPr>
            <w:tcW w:w="1100" w:type="dxa"/>
            <w:tcBorders>
              <w:top w:val="single" w:sz="4" w:space="0" w:color="000000"/>
              <w:left w:val="single" w:sz="4" w:space="0" w:color="000000"/>
              <w:bottom w:val="single" w:sz="4" w:space="0" w:color="000000"/>
              <w:right w:val="single" w:sz="4" w:space="0" w:color="000000"/>
            </w:tcBorders>
            <w:vAlign w:val="center"/>
          </w:tcPr>
          <w:p w14:paraId="5B6B9DCE" w14:textId="32B2830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hint="eastAsia"/>
                <w:sz w:val="24"/>
                <w:szCs w:val="24"/>
              </w:rPr>
              <w:t>合同签订</w:t>
            </w:r>
            <w:r w:rsidRPr="00EE12DA">
              <w:rPr>
                <w:rFonts w:ascii="宋体" w:eastAsia="宋体" w:hAnsi="宋体" w:cs="微软雅黑" w:hint="eastAsia"/>
                <w:color w:val="000000"/>
                <w:sz w:val="24"/>
                <w:szCs w:val="24"/>
              </w:rPr>
              <w:t>之日起开始</w:t>
            </w:r>
          </w:p>
        </w:tc>
        <w:tc>
          <w:tcPr>
            <w:tcW w:w="1092" w:type="dxa"/>
            <w:tcBorders>
              <w:top w:val="single" w:sz="4" w:space="0" w:color="000000"/>
              <w:left w:val="single" w:sz="4" w:space="0" w:color="000000"/>
              <w:bottom w:val="single" w:sz="4" w:space="0" w:color="000000"/>
              <w:right w:val="single" w:sz="4" w:space="0" w:color="000000"/>
            </w:tcBorders>
            <w:vAlign w:val="center"/>
          </w:tcPr>
          <w:p w14:paraId="4A91CD37" w14:textId="281A5D83"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hint="eastAsia"/>
                <w:sz w:val="24"/>
                <w:szCs w:val="24"/>
              </w:rPr>
              <w:t>合同签订</w:t>
            </w:r>
            <w:r w:rsidRPr="00EE12DA">
              <w:rPr>
                <w:rFonts w:ascii="宋体" w:eastAsia="宋体" w:hAnsi="宋体" w:cs="微软雅黑" w:hint="eastAsia"/>
                <w:color w:val="000000"/>
                <w:sz w:val="24"/>
                <w:szCs w:val="24"/>
              </w:rPr>
              <w:t>之日12个月后截止</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67A879A" w14:textId="77777777" w:rsidR="00FD3F67" w:rsidRPr="00EE12DA" w:rsidRDefault="00FD3F67" w:rsidP="00B1078E">
            <w:pPr>
              <w:widowControl/>
              <w:jc w:val="center"/>
              <w:textAlignment w:val="center"/>
              <w:rPr>
                <w:rFonts w:ascii="宋体" w:eastAsia="宋体" w:hAnsi="宋体" w:cs="微软雅黑"/>
                <w:color w:val="000000"/>
                <w:sz w:val="24"/>
                <w:szCs w:val="24"/>
              </w:rPr>
            </w:pPr>
            <w:r w:rsidRPr="00EE12DA">
              <w:rPr>
                <w:rFonts w:ascii="宋体" w:eastAsia="宋体" w:hAnsi="宋体" w:cs="微软雅黑" w:hint="eastAsia"/>
                <w:color w:val="000000"/>
                <w:kern w:val="0"/>
                <w:sz w:val="24"/>
                <w:szCs w:val="24"/>
                <w:lang w:bidi="ar"/>
              </w:rPr>
              <w:t>12</w:t>
            </w:r>
          </w:p>
        </w:tc>
      </w:tr>
    </w:tbl>
    <w:p w14:paraId="1E5D4580" w14:textId="77777777" w:rsidR="0052432F" w:rsidRPr="00EE12DA" w:rsidRDefault="0052432F" w:rsidP="001531B8">
      <w:pPr>
        <w:spacing w:line="360" w:lineRule="auto"/>
        <w:jc w:val="left"/>
        <w:rPr>
          <w:rFonts w:ascii="宋体" w:eastAsia="宋体" w:hAnsi="宋体"/>
          <w:b/>
          <w:bCs/>
          <w:sz w:val="24"/>
          <w:szCs w:val="24"/>
        </w:rPr>
      </w:pPr>
    </w:p>
    <w:p w14:paraId="3E2A8605" w14:textId="77777777" w:rsidR="0052432F" w:rsidRPr="00EE12DA" w:rsidRDefault="0052432F" w:rsidP="001531B8">
      <w:pPr>
        <w:spacing w:line="360" w:lineRule="auto"/>
        <w:jc w:val="left"/>
        <w:rPr>
          <w:rFonts w:ascii="宋体" w:eastAsia="宋体" w:hAnsi="宋体"/>
          <w:b/>
          <w:bCs/>
          <w:sz w:val="24"/>
          <w:szCs w:val="24"/>
        </w:rPr>
      </w:pPr>
    </w:p>
    <w:p w14:paraId="6F7CA841" w14:textId="77777777" w:rsidR="0052432F" w:rsidRPr="00EE12DA" w:rsidRDefault="0052432F" w:rsidP="001531B8">
      <w:pPr>
        <w:spacing w:line="360" w:lineRule="auto"/>
        <w:jc w:val="left"/>
        <w:rPr>
          <w:rFonts w:ascii="宋体" w:eastAsia="宋体" w:hAnsi="宋体"/>
          <w:b/>
          <w:bCs/>
          <w:sz w:val="24"/>
          <w:szCs w:val="24"/>
        </w:rPr>
      </w:pPr>
    </w:p>
    <w:p w14:paraId="598C44A7" w14:textId="6A0A1F88" w:rsidR="0052432F" w:rsidRPr="00EE12DA" w:rsidRDefault="0052432F" w:rsidP="001531B8">
      <w:pPr>
        <w:spacing w:line="360" w:lineRule="auto"/>
        <w:jc w:val="left"/>
        <w:rPr>
          <w:rFonts w:ascii="宋体" w:eastAsia="宋体" w:hAnsi="宋体"/>
          <w:b/>
          <w:bCs/>
          <w:sz w:val="24"/>
          <w:szCs w:val="24"/>
        </w:rPr>
      </w:pPr>
      <w:r w:rsidRPr="00EE12DA">
        <w:rPr>
          <w:rFonts w:ascii="宋体" w:eastAsia="宋体" w:hAnsi="宋体" w:hint="eastAsia"/>
          <w:b/>
          <w:bCs/>
          <w:sz w:val="24"/>
          <w:szCs w:val="24"/>
        </w:rPr>
        <w:t>3-15摆药</w:t>
      </w:r>
      <w:proofErr w:type="gramStart"/>
      <w:r w:rsidRPr="00EE12DA">
        <w:rPr>
          <w:rFonts w:ascii="宋体" w:eastAsia="宋体" w:hAnsi="宋体" w:hint="eastAsia"/>
          <w:b/>
          <w:bCs/>
          <w:sz w:val="24"/>
          <w:szCs w:val="24"/>
        </w:rPr>
        <w:t>机维保</w:t>
      </w:r>
      <w:proofErr w:type="gramEnd"/>
    </w:p>
    <w:p w14:paraId="2A1434C4" w14:textId="77777777" w:rsidR="00BB2DC4" w:rsidRPr="00EE12DA" w:rsidRDefault="00BB2DC4" w:rsidP="00BB2DC4">
      <w:pPr>
        <w:tabs>
          <w:tab w:val="left" w:pos="900"/>
        </w:tabs>
        <w:spacing w:beforeLines="50" w:before="156" w:line="360" w:lineRule="auto"/>
        <w:rPr>
          <w:rFonts w:ascii="宋体" w:eastAsia="宋体" w:hAnsi="宋体"/>
          <w:b/>
          <w:sz w:val="24"/>
          <w:szCs w:val="24"/>
        </w:rPr>
      </w:pPr>
      <w:r w:rsidRPr="00EE12DA">
        <w:rPr>
          <w:rFonts w:ascii="宋体" w:eastAsia="宋体" w:hAnsi="宋体" w:hint="eastAsia"/>
          <w:b/>
          <w:sz w:val="24"/>
          <w:szCs w:val="24"/>
        </w:rPr>
        <w:t>一、设备服务标准、效率要求</w:t>
      </w:r>
    </w:p>
    <w:p w14:paraId="64391001" w14:textId="77777777" w:rsidR="00BB2DC4" w:rsidRPr="00EE12DA" w:rsidRDefault="00BB2DC4" w:rsidP="00BB2DC4">
      <w:pPr>
        <w:pStyle w:val="ListParagraph1"/>
        <w:numPr>
          <w:ilvl w:val="0"/>
          <w:numId w:val="32"/>
        </w:numPr>
        <w:spacing w:line="360" w:lineRule="auto"/>
        <w:ind w:firstLineChars="0"/>
        <w:rPr>
          <w:rFonts w:ascii="宋体" w:hAnsi="宋体"/>
          <w:sz w:val="24"/>
          <w:szCs w:val="24"/>
        </w:rPr>
      </w:pPr>
      <w:r w:rsidRPr="00EE12DA">
        <w:rPr>
          <w:rFonts w:ascii="宋体" w:hAnsi="宋体" w:hint="eastAsia"/>
          <w:sz w:val="24"/>
          <w:szCs w:val="24"/>
        </w:rPr>
        <w:t>在线技术支持：投标人应指派资深工程师</w:t>
      </w:r>
      <w:r w:rsidRPr="00EE12DA">
        <w:rPr>
          <w:rFonts w:ascii="宋体" w:hAnsi="宋体"/>
          <w:sz w:val="24"/>
          <w:szCs w:val="24"/>
        </w:rPr>
        <w:t>7*24h</w:t>
      </w:r>
      <w:r w:rsidRPr="00EE12DA">
        <w:rPr>
          <w:rFonts w:ascii="宋体" w:hAnsi="宋体" w:hint="eastAsia"/>
          <w:sz w:val="24"/>
          <w:szCs w:val="24"/>
        </w:rPr>
        <w:t>接听维修热线，指导采购人工程师诊断和排除设备故障。投标人应在接到采购人维修电话</w:t>
      </w:r>
      <w:r w:rsidRPr="00EE12DA">
        <w:rPr>
          <w:rFonts w:ascii="宋体" w:hAnsi="宋体"/>
          <w:sz w:val="24"/>
          <w:szCs w:val="24"/>
        </w:rPr>
        <w:t>10</w:t>
      </w:r>
      <w:r w:rsidRPr="00EE12DA">
        <w:rPr>
          <w:rFonts w:ascii="宋体" w:hAnsi="宋体" w:hint="eastAsia"/>
          <w:sz w:val="24"/>
          <w:szCs w:val="24"/>
        </w:rPr>
        <w:t>分钟内响应。</w:t>
      </w:r>
    </w:p>
    <w:p w14:paraId="7C27D72B" w14:textId="77777777" w:rsidR="00BB2DC4" w:rsidRPr="00EE12DA" w:rsidRDefault="00BB2DC4" w:rsidP="00BB2DC4">
      <w:pPr>
        <w:pStyle w:val="ListParagraph1"/>
        <w:numPr>
          <w:ilvl w:val="0"/>
          <w:numId w:val="32"/>
        </w:numPr>
        <w:spacing w:line="360" w:lineRule="auto"/>
        <w:ind w:firstLineChars="0"/>
        <w:rPr>
          <w:rFonts w:ascii="宋体" w:hAnsi="宋体"/>
          <w:sz w:val="24"/>
          <w:szCs w:val="24"/>
        </w:rPr>
      </w:pPr>
      <w:r w:rsidRPr="00EE12DA">
        <w:rPr>
          <w:rFonts w:ascii="宋体" w:hAnsi="宋体" w:hint="eastAsia"/>
          <w:sz w:val="24"/>
          <w:szCs w:val="24"/>
        </w:rPr>
        <w:t>现场检修：投标人在接到采购人报修电话后，按采购人要求派遣工程师</w:t>
      </w:r>
      <w:r w:rsidRPr="00EE12DA">
        <w:rPr>
          <w:rFonts w:ascii="宋体" w:hAnsi="宋体"/>
          <w:sz w:val="24"/>
          <w:szCs w:val="24"/>
        </w:rPr>
        <w:t>2</w:t>
      </w:r>
      <w:r w:rsidRPr="00EE12DA">
        <w:rPr>
          <w:rFonts w:ascii="宋体" w:hAnsi="宋体" w:hint="eastAsia"/>
          <w:sz w:val="24"/>
          <w:szCs w:val="24"/>
        </w:rPr>
        <w:t>小时内到达现场进行故障处理。如需更换备件，投标人应在</w:t>
      </w:r>
      <w:r w:rsidRPr="00EE12DA">
        <w:rPr>
          <w:rFonts w:ascii="宋体" w:hAnsi="宋体"/>
          <w:sz w:val="24"/>
          <w:szCs w:val="24"/>
        </w:rPr>
        <w:t>24</w:t>
      </w:r>
      <w:r w:rsidRPr="00EE12DA">
        <w:rPr>
          <w:rFonts w:ascii="宋体" w:hAnsi="宋体" w:hint="eastAsia"/>
          <w:sz w:val="24"/>
          <w:szCs w:val="24"/>
        </w:rPr>
        <w:t>小时内完成原厂备件的更换服务。如需重新购买零配件，投标人应在设备购置清单中载明。投标人应随身携带相关维修工具和必要的零备件。如因投标人原因导致采购人无法正常工作，责任由投标人承担。</w:t>
      </w:r>
    </w:p>
    <w:p w14:paraId="1F76808A" w14:textId="77777777" w:rsidR="00BB2DC4" w:rsidRPr="00EE12DA" w:rsidRDefault="00BB2DC4" w:rsidP="00BB2DC4">
      <w:pPr>
        <w:pStyle w:val="ListParagraph1"/>
        <w:numPr>
          <w:ilvl w:val="0"/>
          <w:numId w:val="32"/>
        </w:numPr>
        <w:spacing w:line="360" w:lineRule="auto"/>
        <w:ind w:firstLineChars="0"/>
        <w:rPr>
          <w:rFonts w:ascii="宋体" w:hAnsi="宋体"/>
          <w:sz w:val="24"/>
          <w:szCs w:val="24"/>
        </w:rPr>
      </w:pPr>
      <w:r w:rsidRPr="00EE12DA">
        <w:rPr>
          <w:rFonts w:ascii="宋体" w:hAnsi="宋体" w:hint="eastAsia"/>
          <w:sz w:val="24"/>
          <w:szCs w:val="24"/>
        </w:rPr>
        <w:t>定期巡检与保养：投标人每年提供4次定期巡检和保养。包括设备清洁、性能测试及校准、必要的机械或电气的检查，以及非紧急性质的预防性维护和确保系统能按照制造商的产品规格运行的其它维护。投标人应提前一周通知采购人保养时间，以便于采购人安排工作。</w:t>
      </w:r>
    </w:p>
    <w:p w14:paraId="202DE19C" w14:textId="77777777" w:rsidR="00BB2DC4" w:rsidRPr="00EE12DA" w:rsidRDefault="00BB2DC4" w:rsidP="00BB2DC4">
      <w:pPr>
        <w:pStyle w:val="ListParagraph1"/>
        <w:numPr>
          <w:ilvl w:val="0"/>
          <w:numId w:val="32"/>
        </w:numPr>
        <w:spacing w:line="360" w:lineRule="auto"/>
        <w:ind w:firstLineChars="0"/>
        <w:rPr>
          <w:rFonts w:ascii="宋体" w:hAnsi="宋体"/>
          <w:sz w:val="24"/>
          <w:szCs w:val="24"/>
        </w:rPr>
      </w:pPr>
      <w:r w:rsidRPr="00EE12DA">
        <w:rPr>
          <w:rFonts w:ascii="宋体" w:hAnsi="宋体" w:hint="eastAsia"/>
          <w:sz w:val="24"/>
          <w:szCs w:val="24"/>
        </w:rPr>
        <w:t>保障设备每年开机率大于</w:t>
      </w:r>
      <w:r w:rsidRPr="00EE12DA">
        <w:rPr>
          <w:rFonts w:ascii="宋体" w:hAnsi="宋体"/>
          <w:sz w:val="24"/>
          <w:szCs w:val="24"/>
        </w:rPr>
        <w:t>95%</w:t>
      </w:r>
      <w:r w:rsidRPr="00EE12DA">
        <w:rPr>
          <w:rFonts w:ascii="宋体" w:hAnsi="宋体" w:hint="eastAsia"/>
          <w:sz w:val="24"/>
          <w:szCs w:val="24"/>
        </w:rPr>
        <w:t>，即每年停机不超过</w:t>
      </w:r>
      <w:r w:rsidRPr="00EE12DA">
        <w:rPr>
          <w:rFonts w:ascii="宋体" w:hAnsi="宋体"/>
          <w:sz w:val="24"/>
          <w:szCs w:val="24"/>
        </w:rPr>
        <w:t>18</w:t>
      </w:r>
      <w:r w:rsidRPr="00EE12DA">
        <w:rPr>
          <w:rFonts w:ascii="宋体" w:hAnsi="宋体" w:hint="eastAsia"/>
          <w:sz w:val="24"/>
          <w:szCs w:val="24"/>
        </w:rPr>
        <w:t>天（一年</w:t>
      </w:r>
      <w:r w:rsidRPr="00EE12DA">
        <w:rPr>
          <w:rFonts w:ascii="宋体" w:hAnsi="宋体"/>
          <w:sz w:val="24"/>
          <w:szCs w:val="24"/>
        </w:rPr>
        <w:t>365</w:t>
      </w:r>
      <w:r w:rsidRPr="00EE12DA">
        <w:rPr>
          <w:rFonts w:ascii="宋体" w:hAnsi="宋体" w:hint="eastAsia"/>
          <w:sz w:val="24"/>
          <w:szCs w:val="24"/>
        </w:rPr>
        <w:t>天）。</w:t>
      </w:r>
    </w:p>
    <w:p w14:paraId="1B34EF59" w14:textId="77777777" w:rsidR="00BB2DC4" w:rsidRPr="00EE12DA" w:rsidRDefault="00BB2DC4" w:rsidP="00BB2DC4">
      <w:pPr>
        <w:tabs>
          <w:tab w:val="left" w:pos="900"/>
        </w:tabs>
        <w:spacing w:beforeLines="50" w:before="156" w:line="360" w:lineRule="auto"/>
        <w:rPr>
          <w:rFonts w:ascii="宋体" w:eastAsia="宋体" w:hAnsi="宋体" w:hint="eastAsia"/>
          <w:b/>
          <w:sz w:val="24"/>
          <w:szCs w:val="24"/>
        </w:rPr>
      </w:pPr>
      <w:r w:rsidRPr="00EE12DA">
        <w:rPr>
          <w:rFonts w:ascii="宋体" w:eastAsia="宋体" w:hAnsi="宋体" w:hint="eastAsia"/>
          <w:b/>
          <w:sz w:val="24"/>
          <w:szCs w:val="24"/>
        </w:rPr>
        <w:t>二、</w:t>
      </w:r>
      <w:r w:rsidRPr="00EE12DA">
        <w:rPr>
          <w:rFonts w:ascii="宋体" w:eastAsia="宋体" w:hAnsi="宋体"/>
          <w:b/>
          <w:sz w:val="24"/>
          <w:szCs w:val="24"/>
        </w:rPr>
        <w:t>需满足的</w:t>
      </w:r>
      <w:r w:rsidRPr="00EE12DA">
        <w:rPr>
          <w:rFonts w:ascii="宋体" w:eastAsia="宋体" w:hAnsi="宋体" w:hint="eastAsia"/>
          <w:b/>
          <w:sz w:val="24"/>
          <w:szCs w:val="24"/>
        </w:rPr>
        <w:t>服务要求</w:t>
      </w:r>
    </w:p>
    <w:p w14:paraId="58CEDC5B" w14:textId="77777777" w:rsidR="00BB2DC4" w:rsidRPr="00EE12DA" w:rsidRDefault="00BB2DC4" w:rsidP="00BB2DC4">
      <w:pPr>
        <w:numPr>
          <w:ilvl w:val="0"/>
          <w:numId w:val="33"/>
        </w:numPr>
        <w:spacing w:beforeLines="50" w:before="156" w:line="360" w:lineRule="auto"/>
        <w:rPr>
          <w:rFonts w:ascii="宋体" w:eastAsia="宋体" w:hAnsi="宋体" w:cs="宋体"/>
          <w:sz w:val="24"/>
          <w:szCs w:val="24"/>
        </w:rPr>
      </w:pPr>
      <w:r w:rsidRPr="00EE12DA">
        <w:rPr>
          <w:rFonts w:ascii="宋体" w:eastAsia="宋体" w:hAnsi="宋体" w:cs="宋体" w:hint="eastAsia"/>
          <w:sz w:val="24"/>
          <w:szCs w:val="24"/>
        </w:rPr>
        <w:lastRenderedPageBreak/>
        <w:t>维保内容：维保合同期内免费提供维保设备使用的灯泡、电极耗材及设备整机所有零配件更换和保养等服务。维修后应保证设备达到符合原厂家合格标准及相应的国家质量标准的要求。</w:t>
      </w:r>
      <w:bookmarkStart w:id="0" w:name="_Hlk512781417"/>
      <w:r w:rsidRPr="00EE12DA">
        <w:rPr>
          <w:rFonts w:ascii="宋体" w:eastAsia="宋体" w:hAnsi="宋体" w:cs="宋体" w:hint="eastAsia"/>
          <w:sz w:val="24"/>
          <w:szCs w:val="24"/>
        </w:rPr>
        <w:t>（须提供书面承诺，不包含的消耗性备件需专门列出并备注价格)</w:t>
      </w:r>
      <w:bookmarkEnd w:id="0"/>
    </w:p>
    <w:p w14:paraId="12E883A6" w14:textId="77777777" w:rsidR="00BB2DC4" w:rsidRPr="00EE12DA" w:rsidRDefault="00BB2DC4" w:rsidP="00BB2DC4">
      <w:pPr>
        <w:numPr>
          <w:ilvl w:val="0"/>
          <w:numId w:val="33"/>
        </w:numPr>
        <w:spacing w:beforeLines="50" w:before="156" w:line="360" w:lineRule="auto"/>
        <w:rPr>
          <w:rFonts w:ascii="宋体" w:eastAsia="宋体" w:hAnsi="宋体" w:cs="宋体"/>
          <w:sz w:val="24"/>
          <w:szCs w:val="24"/>
        </w:rPr>
      </w:pPr>
      <w:r w:rsidRPr="00EE12DA">
        <w:rPr>
          <w:rFonts w:ascii="宋体" w:eastAsia="宋体" w:hAnsi="宋体" w:cs="宋体" w:hint="eastAsia"/>
          <w:sz w:val="24"/>
          <w:szCs w:val="24"/>
        </w:rPr>
        <w:t>投标人所提供所有零备件均为原制造厂商全新零配件，需要提供原厂检测合格单，并有可以追溯的序列代码。（须提供备件来源的渠道证明材料，原厂出具的证明或渠道商之间的合作证明）</w:t>
      </w:r>
    </w:p>
    <w:p w14:paraId="7D0F430E" w14:textId="77777777" w:rsidR="00BB2DC4" w:rsidRPr="00EE12DA" w:rsidRDefault="00BB2DC4" w:rsidP="00BB2DC4">
      <w:pPr>
        <w:numPr>
          <w:ilvl w:val="0"/>
          <w:numId w:val="33"/>
        </w:numPr>
        <w:spacing w:beforeLines="50" w:before="156" w:line="360" w:lineRule="auto"/>
        <w:rPr>
          <w:rFonts w:ascii="宋体" w:eastAsia="宋体" w:hAnsi="宋体" w:cs="宋体"/>
          <w:sz w:val="24"/>
          <w:szCs w:val="24"/>
        </w:rPr>
      </w:pPr>
      <w:r w:rsidRPr="00EE12DA">
        <w:rPr>
          <w:rFonts w:ascii="宋体" w:eastAsia="宋体" w:hAnsi="宋体" w:cs="宋体" w:hint="eastAsia"/>
          <w:sz w:val="24"/>
          <w:szCs w:val="24"/>
        </w:rPr>
        <w:t>投标人工程技术人员要求:</w:t>
      </w:r>
    </w:p>
    <w:p w14:paraId="4D8C626D" w14:textId="77777777" w:rsidR="00BB2DC4" w:rsidRPr="00EE12DA" w:rsidRDefault="00BB2DC4" w:rsidP="00BB2DC4">
      <w:pPr>
        <w:tabs>
          <w:tab w:val="left" w:pos="360"/>
        </w:tabs>
        <w:spacing w:beforeLines="50" w:before="156" w:line="360" w:lineRule="auto"/>
        <w:rPr>
          <w:rFonts w:ascii="宋体" w:eastAsia="宋体" w:hAnsi="宋体" w:cs="宋体"/>
          <w:sz w:val="24"/>
          <w:szCs w:val="24"/>
        </w:rPr>
      </w:pPr>
      <w:r w:rsidRPr="00EE12DA">
        <w:rPr>
          <w:rFonts w:ascii="宋体" w:eastAsia="宋体" w:hAnsi="宋体" w:cs="宋体"/>
          <w:sz w:val="24"/>
          <w:szCs w:val="24"/>
        </w:rPr>
        <w:t>3.1</w:t>
      </w:r>
      <w:r w:rsidRPr="00EE12DA">
        <w:rPr>
          <w:rFonts w:ascii="宋体" w:eastAsia="宋体" w:hAnsi="宋体" w:cs="宋体" w:hint="eastAsia"/>
          <w:sz w:val="24"/>
          <w:szCs w:val="24"/>
        </w:rPr>
        <w:t>投标人在</w:t>
      </w:r>
      <w:r w:rsidRPr="00EE12DA">
        <w:rPr>
          <w:rFonts w:ascii="宋体" w:eastAsia="宋体" w:hAnsi="宋体" w:hint="eastAsia"/>
          <w:sz w:val="24"/>
          <w:szCs w:val="24"/>
        </w:rPr>
        <w:t>项目服务地点所属地区</w:t>
      </w:r>
      <w:r w:rsidRPr="00EE12DA">
        <w:rPr>
          <w:rFonts w:ascii="宋体" w:eastAsia="宋体" w:hAnsi="宋体" w:cs="宋体" w:hint="eastAsia"/>
          <w:sz w:val="24"/>
          <w:szCs w:val="24"/>
        </w:rPr>
        <w:t>有符合投标设备维修资质的维修工程师，并提供维修工程师的名录、联系方式和原厂培训证明复印件，常驻</w:t>
      </w:r>
      <w:r w:rsidRPr="00EE12DA">
        <w:rPr>
          <w:rFonts w:ascii="宋体" w:eastAsia="宋体" w:hAnsi="宋体" w:hint="eastAsia"/>
          <w:sz w:val="24"/>
          <w:szCs w:val="24"/>
        </w:rPr>
        <w:t>项目服务地点所属地区</w:t>
      </w:r>
      <w:r w:rsidRPr="00EE12DA">
        <w:rPr>
          <w:rFonts w:ascii="宋体" w:eastAsia="宋体" w:hAnsi="宋体" w:cs="宋体" w:hint="eastAsia"/>
          <w:sz w:val="24"/>
          <w:szCs w:val="24"/>
        </w:rPr>
        <w:t>工程师不得少于</w:t>
      </w:r>
      <w:r w:rsidRPr="00EE12DA">
        <w:rPr>
          <w:rFonts w:ascii="宋体" w:eastAsia="宋体" w:hAnsi="宋体" w:cs="宋体"/>
          <w:sz w:val="24"/>
          <w:szCs w:val="24"/>
        </w:rPr>
        <w:t>1</w:t>
      </w:r>
      <w:r w:rsidRPr="00EE12DA">
        <w:rPr>
          <w:rFonts w:ascii="宋体" w:eastAsia="宋体" w:hAnsi="宋体" w:cs="宋体" w:hint="eastAsia"/>
          <w:sz w:val="24"/>
          <w:szCs w:val="24"/>
        </w:rPr>
        <w:t>人。</w:t>
      </w:r>
    </w:p>
    <w:p w14:paraId="1DA8D0A2" w14:textId="77777777" w:rsidR="00BB2DC4" w:rsidRPr="00EE12DA" w:rsidRDefault="00BB2DC4" w:rsidP="00BB2DC4">
      <w:pPr>
        <w:tabs>
          <w:tab w:val="left" w:pos="360"/>
        </w:tabs>
        <w:spacing w:beforeLines="50" w:before="156" w:line="360" w:lineRule="auto"/>
        <w:rPr>
          <w:rFonts w:ascii="宋体" w:eastAsia="宋体" w:hAnsi="宋体" w:cs="宋体" w:hint="eastAsia"/>
          <w:sz w:val="24"/>
          <w:szCs w:val="24"/>
        </w:rPr>
      </w:pPr>
      <w:bookmarkStart w:id="1" w:name="_Hlk512785760"/>
      <w:r w:rsidRPr="00EE12DA">
        <w:rPr>
          <w:rFonts w:ascii="宋体" w:eastAsia="宋体" w:hAnsi="宋体" w:cs="宋体"/>
          <w:sz w:val="24"/>
          <w:szCs w:val="24"/>
        </w:rPr>
        <w:t>3.2</w:t>
      </w:r>
      <w:r w:rsidRPr="00EE12DA">
        <w:rPr>
          <w:rFonts w:ascii="宋体" w:eastAsia="宋体" w:hAnsi="宋体" w:cs="宋体" w:hint="eastAsia"/>
          <w:sz w:val="24"/>
          <w:szCs w:val="24"/>
        </w:rPr>
        <w:t>负责本项目的所有维修工程师需经过原厂考核合格并颁发合格证书。（须提供原厂考核合格并颁发合格证书的复印件）</w:t>
      </w:r>
      <w:bookmarkEnd w:id="1"/>
    </w:p>
    <w:p w14:paraId="705892F1" w14:textId="77777777" w:rsidR="00BB2DC4" w:rsidRPr="00EE12DA" w:rsidRDefault="00BB2DC4" w:rsidP="00BB2DC4">
      <w:pPr>
        <w:tabs>
          <w:tab w:val="left" w:pos="360"/>
        </w:tabs>
        <w:spacing w:beforeLines="50" w:before="156" w:line="360" w:lineRule="auto"/>
        <w:rPr>
          <w:rFonts w:ascii="宋体" w:eastAsia="宋体" w:hAnsi="宋体"/>
          <w:sz w:val="24"/>
          <w:szCs w:val="24"/>
        </w:rPr>
      </w:pPr>
      <w:r w:rsidRPr="00EE12DA">
        <w:rPr>
          <w:rFonts w:ascii="宋体" w:eastAsia="宋体" w:hAnsi="宋体" w:cs="宋体" w:hint="eastAsia"/>
          <w:sz w:val="24"/>
          <w:szCs w:val="24"/>
        </w:rPr>
        <w:t>3</w:t>
      </w:r>
      <w:r w:rsidRPr="00EE12DA">
        <w:rPr>
          <w:rFonts w:ascii="宋体" w:eastAsia="宋体" w:hAnsi="宋体" w:cs="宋体"/>
          <w:sz w:val="24"/>
          <w:szCs w:val="24"/>
        </w:rPr>
        <w:t>.3</w:t>
      </w:r>
      <w:r w:rsidRPr="00EE12DA">
        <w:rPr>
          <w:rFonts w:ascii="宋体" w:eastAsia="宋体" w:hAnsi="宋体" w:hint="eastAsia"/>
          <w:sz w:val="24"/>
          <w:szCs w:val="24"/>
        </w:rPr>
        <w:t>投标人须具有经合法校正的本项目维保设备的专业维修工具、仪器等。</w:t>
      </w:r>
    </w:p>
    <w:p w14:paraId="110A1B51" w14:textId="77777777" w:rsidR="00BB2DC4" w:rsidRPr="00EE12DA" w:rsidRDefault="00BB2DC4" w:rsidP="00BB2DC4">
      <w:pPr>
        <w:pStyle w:val="ListParagraph1"/>
        <w:spacing w:line="360" w:lineRule="auto"/>
        <w:ind w:firstLineChars="0" w:firstLine="0"/>
        <w:rPr>
          <w:rFonts w:ascii="宋体" w:hAnsi="宋体"/>
          <w:sz w:val="24"/>
          <w:szCs w:val="24"/>
        </w:rPr>
      </w:pPr>
      <w:r w:rsidRPr="00EE12DA">
        <w:rPr>
          <w:rFonts w:ascii="宋体" w:hAnsi="宋体" w:hint="eastAsia"/>
          <w:sz w:val="24"/>
          <w:szCs w:val="24"/>
        </w:rPr>
        <w:t>3</w:t>
      </w:r>
      <w:r w:rsidRPr="00EE12DA">
        <w:rPr>
          <w:rFonts w:ascii="宋体" w:hAnsi="宋体"/>
          <w:sz w:val="24"/>
          <w:szCs w:val="24"/>
        </w:rPr>
        <w:t>.4</w:t>
      </w:r>
      <w:r w:rsidRPr="00EE12DA">
        <w:rPr>
          <w:rFonts w:ascii="宋体" w:hAnsi="宋体" w:hint="eastAsia"/>
          <w:sz w:val="24"/>
          <w:szCs w:val="24"/>
        </w:rPr>
        <w:t>对设备的维修和保养效果，需提供年度维保报告。总结年度服务执行的情况，说明实际的工作成果和发现的问题，应对典型故障和重大故障进行分析和总结，单独提交报告或作为工作报告的一部分提交科室，以利科室加以改进并及时杜绝类似隐患。并向科室提供改进的建议和后续服务的计划。</w:t>
      </w:r>
    </w:p>
    <w:p w14:paraId="4BC6BE54" w14:textId="77777777" w:rsidR="00BB2DC4" w:rsidRPr="00EE12DA" w:rsidRDefault="00BB2DC4" w:rsidP="00BB2DC4">
      <w:pPr>
        <w:pStyle w:val="ListParagraph1"/>
        <w:spacing w:line="360" w:lineRule="auto"/>
        <w:ind w:firstLineChars="0" w:firstLine="0"/>
        <w:rPr>
          <w:rFonts w:ascii="宋体" w:hAnsi="宋体" w:hint="eastAsia"/>
          <w:sz w:val="24"/>
          <w:szCs w:val="24"/>
        </w:rPr>
      </w:pPr>
    </w:p>
    <w:p w14:paraId="2280766F" w14:textId="77777777" w:rsidR="00BB2DC4" w:rsidRPr="00EE12DA" w:rsidRDefault="00BB2DC4" w:rsidP="00BB2DC4">
      <w:pPr>
        <w:spacing w:line="440" w:lineRule="exact"/>
        <w:rPr>
          <w:rFonts w:ascii="宋体" w:eastAsia="宋体" w:hAnsi="宋体" w:hint="eastAsia"/>
          <w:b/>
          <w:spacing w:val="-10"/>
          <w:sz w:val="24"/>
          <w:szCs w:val="24"/>
        </w:rPr>
      </w:pPr>
      <w:r w:rsidRPr="00EE12DA">
        <w:rPr>
          <w:rFonts w:ascii="宋体" w:eastAsia="宋体" w:hAnsi="宋体" w:hint="eastAsia"/>
          <w:b/>
          <w:spacing w:val="-10"/>
          <w:sz w:val="24"/>
          <w:szCs w:val="24"/>
        </w:rPr>
        <w:t>维保设备清单：</w:t>
      </w:r>
    </w:p>
    <w:p w14:paraId="354C329A" w14:textId="77777777" w:rsidR="00BB2DC4" w:rsidRPr="00EE12DA" w:rsidRDefault="00BB2DC4" w:rsidP="00BB2DC4">
      <w:pPr>
        <w:spacing w:line="440" w:lineRule="exact"/>
        <w:rPr>
          <w:rFonts w:ascii="宋体" w:eastAsia="宋体" w:hAnsi="宋体" w:hint="eastAsia"/>
          <w:b/>
          <w:spacing w:val="-10"/>
          <w:sz w:val="24"/>
          <w:szCs w:val="24"/>
        </w:rPr>
      </w:pPr>
    </w:p>
    <w:tbl>
      <w:tblPr>
        <w:tblW w:w="849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2076"/>
        <w:gridCol w:w="2273"/>
        <w:gridCol w:w="3047"/>
      </w:tblGrid>
      <w:tr w:rsidR="00BB2DC4" w:rsidRPr="00EE12DA" w14:paraId="65B80E9E" w14:textId="77777777" w:rsidTr="00A70AE8">
        <w:trPr>
          <w:trHeight w:val="889"/>
        </w:trPr>
        <w:tc>
          <w:tcPr>
            <w:tcW w:w="1097" w:type="dxa"/>
            <w:shd w:val="clear" w:color="auto" w:fill="auto"/>
          </w:tcPr>
          <w:p w14:paraId="473E1337" w14:textId="77777777" w:rsidR="00BB2DC4" w:rsidRPr="00EE12DA" w:rsidRDefault="00BB2DC4" w:rsidP="00A70AE8">
            <w:pPr>
              <w:widowControl/>
              <w:jc w:val="center"/>
              <w:textAlignment w:val="center"/>
              <w:rPr>
                <w:rFonts w:ascii="宋体" w:eastAsia="宋体" w:hAnsi="宋体" w:cs="黑体" w:hint="eastAsia"/>
                <w:color w:val="000000"/>
                <w:kern w:val="0"/>
                <w:sz w:val="24"/>
                <w:szCs w:val="24"/>
                <w:lang w:bidi="ar"/>
              </w:rPr>
            </w:pPr>
          </w:p>
          <w:p w14:paraId="3373F395" w14:textId="77777777" w:rsidR="00BB2DC4" w:rsidRPr="00EE12DA" w:rsidRDefault="00BB2DC4" w:rsidP="00A70AE8">
            <w:pPr>
              <w:widowControl/>
              <w:jc w:val="center"/>
              <w:textAlignment w:val="center"/>
              <w:rPr>
                <w:rFonts w:ascii="宋体" w:eastAsia="宋体" w:hAnsi="宋体" w:cs="黑体" w:hint="eastAsia"/>
                <w:color w:val="000000"/>
                <w:kern w:val="0"/>
                <w:sz w:val="24"/>
                <w:szCs w:val="24"/>
                <w:lang w:bidi="ar"/>
              </w:rPr>
            </w:pPr>
            <w:r w:rsidRPr="00EE12DA">
              <w:rPr>
                <w:rFonts w:ascii="宋体" w:eastAsia="宋体" w:hAnsi="宋体" w:cs="黑体" w:hint="eastAsia"/>
                <w:color w:val="000000"/>
                <w:kern w:val="0"/>
                <w:sz w:val="24"/>
                <w:szCs w:val="24"/>
                <w:lang w:bidi="ar"/>
              </w:rPr>
              <w:t>序号</w:t>
            </w:r>
          </w:p>
        </w:tc>
        <w:tc>
          <w:tcPr>
            <w:tcW w:w="2076" w:type="dxa"/>
            <w:shd w:val="clear" w:color="auto" w:fill="auto"/>
          </w:tcPr>
          <w:p w14:paraId="0254635D" w14:textId="77777777" w:rsidR="00BB2DC4" w:rsidRPr="00EE12DA" w:rsidRDefault="00BB2DC4" w:rsidP="00A70AE8">
            <w:pPr>
              <w:widowControl/>
              <w:jc w:val="center"/>
              <w:textAlignment w:val="center"/>
              <w:rPr>
                <w:rFonts w:ascii="宋体" w:eastAsia="宋体" w:hAnsi="宋体" w:cs="黑体" w:hint="eastAsia"/>
                <w:color w:val="000000"/>
                <w:kern w:val="0"/>
                <w:sz w:val="24"/>
                <w:szCs w:val="24"/>
                <w:lang w:bidi="ar"/>
              </w:rPr>
            </w:pPr>
          </w:p>
          <w:p w14:paraId="7A749E27" w14:textId="77777777" w:rsidR="00BB2DC4" w:rsidRPr="00EE12DA" w:rsidRDefault="00BB2DC4" w:rsidP="00A70AE8">
            <w:pPr>
              <w:widowControl/>
              <w:jc w:val="center"/>
              <w:textAlignment w:val="center"/>
              <w:rPr>
                <w:rFonts w:ascii="宋体" w:eastAsia="宋体" w:hAnsi="宋体" w:cs="黑体" w:hint="eastAsia"/>
                <w:color w:val="000000"/>
                <w:kern w:val="0"/>
                <w:sz w:val="24"/>
                <w:szCs w:val="24"/>
                <w:lang w:bidi="ar"/>
              </w:rPr>
            </w:pPr>
            <w:r w:rsidRPr="00EE12DA">
              <w:rPr>
                <w:rFonts w:ascii="宋体" w:eastAsia="宋体" w:hAnsi="宋体" w:cs="黑体" w:hint="eastAsia"/>
                <w:color w:val="000000"/>
                <w:kern w:val="0"/>
                <w:sz w:val="24"/>
                <w:szCs w:val="24"/>
                <w:lang w:bidi="ar"/>
              </w:rPr>
              <w:t>保修设备名称</w:t>
            </w:r>
          </w:p>
        </w:tc>
        <w:tc>
          <w:tcPr>
            <w:tcW w:w="2273" w:type="dxa"/>
            <w:shd w:val="clear" w:color="auto" w:fill="auto"/>
          </w:tcPr>
          <w:p w14:paraId="66E44749" w14:textId="77777777" w:rsidR="00BB2DC4" w:rsidRPr="00EE12DA" w:rsidRDefault="00BB2DC4" w:rsidP="00A70AE8">
            <w:pPr>
              <w:widowControl/>
              <w:jc w:val="center"/>
              <w:textAlignment w:val="center"/>
              <w:rPr>
                <w:rFonts w:ascii="宋体" w:eastAsia="宋体" w:hAnsi="宋体" w:cs="黑体" w:hint="eastAsia"/>
                <w:color w:val="000000"/>
                <w:kern w:val="0"/>
                <w:sz w:val="24"/>
                <w:szCs w:val="24"/>
                <w:lang w:bidi="ar"/>
              </w:rPr>
            </w:pPr>
          </w:p>
          <w:p w14:paraId="5E8FBBDF" w14:textId="77777777" w:rsidR="00BB2DC4" w:rsidRPr="00EE12DA" w:rsidRDefault="00BB2DC4" w:rsidP="00A70AE8">
            <w:pPr>
              <w:widowControl/>
              <w:jc w:val="center"/>
              <w:textAlignment w:val="center"/>
              <w:rPr>
                <w:rFonts w:ascii="宋体" w:eastAsia="宋体" w:hAnsi="宋体" w:cs="黑体" w:hint="eastAsia"/>
                <w:color w:val="000000"/>
                <w:kern w:val="0"/>
                <w:sz w:val="24"/>
                <w:szCs w:val="24"/>
                <w:lang w:bidi="ar"/>
              </w:rPr>
            </w:pPr>
            <w:r w:rsidRPr="00EE12DA">
              <w:rPr>
                <w:rFonts w:ascii="宋体" w:eastAsia="宋体" w:hAnsi="宋体" w:cs="黑体" w:hint="eastAsia"/>
                <w:color w:val="000000"/>
                <w:kern w:val="0"/>
                <w:sz w:val="24"/>
                <w:szCs w:val="24"/>
                <w:lang w:bidi="ar"/>
              </w:rPr>
              <w:t>品牌/型号</w:t>
            </w:r>
          </w:p>
        </w:tc>
        <w:tc>
          <w:tcPr>
            <w:tcW w:w="3047" w:type="dxa"/>
            <w:shd w:val="clear" w:color="auto" w:fill="auto"/>
          </w:tcPr>
          <w:p w14:paraId="4B27399F" w14:textId="77777777" w:rsidR="00BB2DC4" w:rsidRPr="00EE12DA" w:rsidRDefault="00BB2DC4" w:rsidP="00A70AE8">
            <w:pPr>
              <w:widowControl/>
              <w:jc w:val="center"/>
              <w:textAlignment w:val="center"/>
              <w:rPr>
                <w:rFonts w:ascii="宋体" w:eastAsia="宋体" w:hAnsi="宋体" w:cs="黑体" w:hint="eastAsia"/>
                <w:color w:val="000000"/>
                <w:kern w:val="0"/>
                <w:sz w:val="24"/>
                <w:szCs w:val="24"/>
                <w:lang w:bidi="ar"/>
              </w:rPr>
            </w:pPr>
          </w:p>
          <w:p w14:paraId="3ADA59E9" w14:textId="77777777" w:rsidR="00BB2DC4" w:rsidRPr="00EE12DA" w:rsidRDefault="00BB2DC4" w:rsidP="00A70AE8">
            <w:pPr>
              <w:widowControl/>
              <w:jc w:val="center"/>
              <w:textAlignment w:val="center"/>
              <w:rPr>
                <w:rFonts w:ascii="宋体" w:eastAsia="宋体" w:hAnsi="宋体" w:cs="黑体" w:hint="eastAsia"/>
                <w:color w:val="000000"/>
                <w:kern w:val="0"/>
                <w:sz w:val="24"/>
                <w:szCs w:val="24"/>
                <w:lang w:bidi="ar"/>
              </w:rPr>
            </w:pPr>
            <w:r w:rsidRPr="00EE12DA">
              <w:rPr>
                <w:rFonts w:ascii="宋体" w:eastAsia="宋体" w:hAnsi="宋体" w:cs="黑体" w:hint="eastAsia"/>
                <w:color w:val="000000"/>
                <w:kern w:val="0"/>
                <w:sz w:val="24"/>
                <w:szCs w:val="24"/>
                <w:lang w:bidi="ar"/>
              </w:rPr>
              <w:t>院内编号</w:t>
            </w:r>
          </w:p>
        </w:tc>
      </w:tr>
      <w:tr w:rsidR="00BB2DC4" w:rsidRPr="00EE12DA" w14:paraId="07DEB75F" w14:textId="77777777" w:rsidTr="00A70AE8">
        <w:trPr>
          <w:trHeight w:val="612"/>
        </w:trPr>
        <w:tc>
          <w:tcPr>
            <w:tcW w:w="1097" w:type="dxa"/>
            <w:shd w:val="clear" w:color="auto" w:fill="auto"/>
            <w:vAlign w:val="center"/>
          </w:tcPr>
          <w:p w14:paraId="6115AE78" w14:textId="77777777" w:rsidR="00BB2DC4" w:rsidRPr="00EE12DA" w:rsidRDefault="00BB2DC4" w:rsidP="00A70AE8">
            <w:pPr>
              <w:widowControl/>
              <w:jc w:val="center"/>
              <w:textAlignment w:val="center"/>
              <w:rPr>
                <w:rFonts w:ascii="宋体" w:eastAsia="宋体" w:hAnsi="宋体" w:cs="黑体" w:hint="eastAsia"/>
                <w:color w:val="000000"/>
                <w:kern w:val="0"/>
                <w:sz w:val="24"/>
                <w:szCs w:val="24"/>
                <w:lang w:bidi="ar"/>
              </w:rPr>
            </w:pPr>
            <w:r w:rsidRPr="00EE12DA">
              <w:rPr>
                <w:rFonts w:ascii="宋体" w:eastAsia="宋体" w:hAnsi="宋体" w:cs="黑体" w:hint="eastAsia"/>
                <w:color w:val="000000"/>
                <w:kern w:val="0"/>
                <w:sz w:val="24"/>
                <w:szCs w:val="24"/>
                <w:lang w:bidi="ar"/>
              </w:rPr>
              <w:t>1</w:t>
            </w:r>
          </w:p>
        </w:tc>
        <w:tc>
          <w:tcPr>
            <w:tcW w:w="2076" w:type="dxa"/>
            <w:shd w:val="clear" w:color="auto" w:fill="auto"/>
            <w:vAlign w:val="center"/>
          </w:tcPr>
          <w:p w14:paraId="17D32117" w14:textId="77777777" w:rsidR="00BB2DC4" w:rsidRPr="00EE12DA" w:rsidRDefault="00BB2DC4" w:rsidP="00A70AE8">
            <w:pPr>
              <w:widowControl/>
              <w:jc w:val="center"/>
              <w:textAlignment w:val="center"/>
              <w:rPr>
                <w:rFonts w:ascii="宋体" w:eastAsia="宋体" w:hAnsi="宋体" w:cs="黑体" w:hint="eastAsia"/>
                <w:color w:val="000000"/>
                <w:kern w:val="0"/>
                <w:sz w:val="24"/>
                <w:szCs w:val="24"/>
                <w:lang w:bidi="ar"/>
              </w:rPr>
            </w:pPr>
            <w:r w:rsidRPr="00EE12DA">
              <w:rPr>
                <w:rFonts w:ascii="宋体" w:eastAsia="宋体" w:hAnsi="宋体" w:cs="黑体" w:hint="eastAsia"/>
                <w:color w:val="000000"/>
                <w:kern w:val="0"/>
                <w:sz w:val="24"/>
                <w:szCs w:val="24"/>
                <w:lang w:bidi="ar"/>
              </w:rPr>
              <w:t>全自动摆药机</w:t>
            </w:r>
          </w:p>
        </w:tc>
        <w:tc>
          <w:tcPr>
            <w:tcW w:w="2273" w:type="dxa"/>
            <w:shd w:val="clear" w:color="auto" w:fill="auto"/>
          </w:tcPr>
          <w:p w14:paraId="19A92DA0" w14:textId="77777777" w:rsidR="00BB2DC4" w:rsidRPr="00EE12DA" w:rsidRDefault="00BB2DC4" w:rsidP="00A70AE8">
            <w:pPr>
              <w:widowControl/>
              <w:textAlignment w:val="center"/>
              <w:rPr>
                <w:rFonts w:ascii="宋体" w:eastAsia="宋体" w:hAnsi="宋体" w:cs="黑体" w:hint="eastAsia"/>
                <w:color w:val="000000"/>
                <w:kern w:val="0"/>
                <w:sz w:val="24"/>
                <w:szCs w:val="24"/>
                <w:lang w:bidi="ar"/>
              </w:rPr>
            </w:pPr>
            <w:r w:rsidRPr="00EE12DA">
              <w:rPr>
                <w:rFonts w:ascii="宋体" w:eastAsia="宋体" w:hAnsi="宋体" w:cs="黑体"/>
                <w:color w:val="000000"/>
                <w:kern w:val="0"/>
                <w:sz w:val="24"/>
                <w:szCs w:val="24"/>
                <w:lang w:bidi="ar"/>
              </w:rPr>
              <w:t>TOSHO/Xana-4001CN</w:t>
            </w:r>
          </w:p>
        </w:tc>
        <w:tc>
          <w:tcPr>
            <w:tcW w:w="3047" w:type="dxa"/>
            <w:shd w:val="clear" w:color="auto" w:fill="auto"/>
          </w:tcPr>
          <w:p w14:paraId="0A48046E" w14:textId="77777777" w:rsidR="00BB2DC4" w:rsidRPr="00EE12DA" w:rsidRDefault="00BB2DC4" w:rsidP="00A70AE8">
            <w:pPr>
              <w:widowControl/>
              <w:jc w:val="center"/>
              <w:textAlignment w:val="center"/>
              <w:rPr>
                <w:rFonts w:ascii="宋体" w:eastAsia="宋体" w:hAnsi="宋体" w:cs="黑体" w:hint="eastAsia"/>
                <w:color w:val="000000"/>
                <w:kern w:val="0"/>
                <w:sz w:val="24"/>
                <w:szCs w:val="24"/>
                <w:lang w:bidi="ar"/>
              </w:rPr>
            </w:pPr>
            <w:r w:rsidRPr="00EE12DA">
              <w:rPr>
                <w:rFonts w:ascii="宋体" w:eastAsia="宋体" w:hAnsi="宋体" w:cs="黑体"/>
                <w:color w:val="000000"/>
                <w:kern w:val="0"/>
                <w:sz w:val="24"/>
                <w:szCs w:val="24"/>
                <w:lang w:bidi="ar"/>
              </w:rPr>
              <w:t>201068430001</w:t>
            </w:r>
          </w:p>
        </w:tc>
      </w:tr>
      <w:tr w:rsidR="00BB2DC4" w:rsidRPr="00EE12DA" w14:paraId="66E108CE" w14:textId="77777777" w:rsidTr="00A70AE8">
        <w:trPr>
          <w:trHeight w:val="612"/>
        </w:trPr>
        <w:tc>
          <w:tcPr>
            <w:tcW w:w="1097" w:type="dxa"/>
            <w:shd w:val="clear" w:color="auto" w:fill="auto"/>
            <w:vAlign w:val="center"/>
          </w:tcPr>
          <w:p w14:paraId="062D6EF6" w14:textId="77777777" w:rsidR="00BB2DC4" w:rsidRPr="00EE12DA" w:rsidRDefault="00BB2DC4" w:rsidP="00A70AE8">
            <w:pPr>
              <w:widowControl/>
              <w:jc w:val="center"/>
              <w:textAlignment w:val="center"/>
              <w:rPr>
                <w:rFonts w:ascii="宋体" w:eastAsia="宋体" w:hAnsi="宋体" w:cs="黑体"/>
                <w:color w:val="000000"/>
                <w:kern w:val="0"/>
                <w:sz w:val="24"/>
                <w:szCs w:val="24"/>
                <w:lang w:bidi="ar"/>
              </w:rPr>
            </w:pPr>
            <w:r w:rsidRPr="00EE12DA">
              <w:rPr>
                <w:rFonts w:ascii="宋体" w:eastAsia="宋体" w:hAnsi="宋体" w:cs="黑体" w:hint="eastAsia"/>
                <w:color w:val="000000"/>
                <w:kern w:val="0"/>
                <w:sz w:val="24"/>
                <w:szCs w:val="24"/>
                <w:lang w:bidi="ar"/>
              </w:rPr>
              <w:t>2</w:t>
            </w:r>
          </w:p>
        </w:tc>
        <w:tc>
          <w:tcPr>
            <w:tcW w:w="2076" w:type="dxa"/>
            <w:shd w:val="clear" w:color="auto" w:fill="auto"/>
            <w:vAlign w:val="center"/>
          </w:tcPr>
          <w:p w14:paraId="180696BB" w14:textId="77777777" w:rsidR="00BB2DC4" w:rsidRPr="00EE12DA" w:rsidRDefault="00BB2DC4" w:rsidP="00A70AE8">
            <w:pPr>
              <w:widowControl/>
              <w:jc w:val="center"/>
              <w:textAlignment w:val="center"/>
              <w:rPr>
                <w:rFonts w:ascii="宋体" w:eastAsia="宋体" w:hAnsi="宋体" w:cs="黑体" w:hint="eastAsia"/>
                <w:color w:val="000000"/>
                <w:kern w:val="0"/>
                <w:sz w:val="24"/>
                <w:szCs w:val="24"/>
                <w:lang w:bidi="ar"/>
              </w:rPr>
            </w:pPr>
            <w:r w:rsidRPr="00EE12DA">
              <w:rPr>
                <w:rFonts w:ascii="宋体" w:eastAsia="宋体" w:hAnsi="宋体" w:cs="黑体" w:hint="eastAsia"/>
                <w:color w:val="000000"/>
                <w:kern w:val="0"/>
                <w:sz w:val="24"/>
                <w:szCs w:val="24"/>
                <w:lang w:bidi="ar"/>
              </w:rPr>
              <w:t>全自动摆药机</w:t>
            </w:r>
          </w:p>
        </w:tc>
        <w:tc>
          <w:tcPr>
            <w:tcW w:w="2273" w:type="dxa"/>
            <w:shd w:val="clear" w:color="auto" w:fill="auto"/>
          </w:tcPr>
          <w:p w14:paraId="4FD142B9" w14:textId="77777777" w:rsidR="00BB2DC4" w:rsidRPr="00EE12DA" w:rsidRDefault="00BB2DC4" w:rsidP="00A70AE8">
            <w:pPr>
              <w:widowControl/>
              <w:textAlignment w:val="center"/>
              <w:rPr>
                <w:rFonts w:ascii="宋体" w:eastAsia="宋体" w:hAnsi="宋体" w:cs="黑体" w:hint="eastAsia"/>
                <w:color w:val="000000"/>
                <w:kern w:val="0"/>
                <w:sz w:val="24"/>
                <w:szCs w:val="24"/>
                <w:lang w:bidi="ar"/>
              </w:rPr>
            </w:pPr>
            <w:r w:rsidRPr="00EE12DA">
              <w:rPr>
                <w:rFonts w:ascii="宋体" w:eastAsia="宋体" w:hAnsi="宋体" w:cs="黑体"/>
                <w:color w:val="000000"/>
                <w:kern w:val="0"/>
                <w:sz w:val="24"/>
                <w:szCs w:val="24"/>
                <w:lang w:bidi="ar"/>
              </w:rPr>
              <w:t>TOSHO/Xana-4001CN</w:t>
            </w:r>
          </w:p>
        </w:tc>
        <w:tc>
          <w:tcPr>
            <w:tcW w:w="3047" w:type="dxa"/>
            <w:shd w:val="clear" w:color="auto" w:fill="auto"/>
          </w:tcPr>
          <w:p w14:paraId="29F9954A" w14:textId="77777777" w:rsidR="00BB2DC4" w:rsidRPr="00EE12DA" w:rsidRDefault="00BB2DC4" w:rsidP="00A70AE8">
            <w:pPr>
              <w:widowControl/>
              <w:jc w:val="center"/>
              <w:textAlignment w:val="center"/>
              <w:rPr>
                <w:rFonts w:ascii="宋体" w:eastAsia="宋体" w:hAnsi="宋体" w:cs="黑体" w:hint="eastAsia"/>
                <w:color w:val="000000"/>
                <w:kern w:val="0"/>
                <w:sz w:val="24"/>
                <w:szCs w:val="24"/>
                <w:lang w:bidi="ar"/>
              </w:rPr>
            </w:pPr>
            <w:r w:rsidRPr="00EE12DA">
              <w:rPr>
                <w:rFonts w:ascii="宋体" w:eastAsia="宋体" w:hAnsi="宋体" w:cs="黑体"/>
                <w:color w:val="000000"/>
                <w:kern w:val="0"/>
                <w:sz w:val="24"/>
                <w:szCs w:val="24"/>
                <w:lang w:bidi="ar"/>
              </w:rPr>
              <w:t>201068430002</w:t>
            </w:r>
          </w:p>
        </w:tc>
      </w:tr>
      <w:tr w:rsidR="00BB2DC4" w:rsidRPr="00EE12DA" w14:paraId="41F21F68" w14:textId="77777777" w:rsidTr="00A70AE8">
        <w:trPr>
          <w:trHeight w:val="612"/>
        </w:trPr>
        <w:tc>
          <w:tcPr>
            <w:tcW w:w="1097" w:type="dxa"/>
            <w:shd w:val="clear" w:color="auto" w:fill="auto"/>
            <w:vAlign w:val="center"/>
          </w:tcPr>
          <w:p w14:paraId="621BA744" w14:textId="77777777" w:rsidR="00BB2DC4" w:rsidRPr="00EE12DA" w:rsidRDefault="00BB2DC4" w:rsidP="00A70AE8">
            <w:pPr>
              <w:widowControl/>
              <w:jc w:val="center"/>
              <w:textAlignment w:val="center"/>
              <w:rPr>
                <w:rFonts w:ascii="宋体" w:eastAsia="宋体" w:hAnsi="宋体" w:cs="黑体"/>
                <w:color w:val="000000"/>
                <w:kern w:val="0"/>
                <w:sz w:val="24"/>
                <w:szCs w:val="24"/>
                <w:lang w:bidi="ar"/>
              </w:rPr>
            </w:pPr>
            <w:r w:rsidRPr="00EE12DA">
              <w:rPr>
                <w:rFonts w:ascii="宋体" w:eastAsia="宋体" w:hAnsi="宋体" w:cs="黑体" w:hint="eastAsia"/>
                <w:color w:val="000000"/>
                <w:kern w:val="0"/>
                <w:sz w:val="24"/>
                <w:szCs w:val="24"/>
                <w:lang w:bidi="ar"/>
              </w:rPr>
              <w:t>3</w:t>
            </w:r>
          </w:p>
        </w:tc>
        <w:tc>
          <w:tcPr>
            <w:tcW w:w="2076" w:type="dxa"/>
            <w:shd w:val="clear" w:color="auto" w:fill="auto"/>
            <w:vAlign w:val="center"/>
          </w:tcPr>
          <w:p w14:paraId="59ECD323" w14:textId="77777777" w:rsidR="00BB2DC4" w:rsidRPr="00EE12DA" w:rsidRDefault="00BB2DC4" w:rsidP="00A70AE8">
            <w:pPr>
              <w:widowControl/>
              <w:jc w:val="center"/>
              <w:textAlignment w:val="center"/>
              <w:rPr>
                <w:rFonts w:ascii="宋体" w:eastAsia="宋体" w:hAnsi="宋体" w:cs="黑体" w:hint="eastAsia"/>
                <w:color w:val="000000"/>
                <w:kern w:val="0"/>
                <w:sz w:val="24"/>
                <w:szCs w:val="24"/>
                <w:lang w:bidi="ar"/>
              </w:rPr>
            </w:pPr>
            <w:r w:rsidRPr="00EE12DA">
              <w:rPr>
                <w:rFonts w:ascii="宋体" w:eastAsia="宋体" w:hAnsi="宋体" w:cs="黑体" w:hint="eastAsia"/>
                <w:color w:val="000000"/>
                <w:kern w:val="0"/>
                <w:sz w:val="24"/>
                <w:szCs w:val="24"/>
                <w:lang w:bidi="ar"/>
              </w:rPr>
              <w:t>全自动摆药机</w:t>
            </w:r>
          </w:p>
        </w:tc>
        <w:tc>
          <w:tcPr>
            <w:tcW w:w="2273" w:type="dxa"/>
            <w:shd w:val="clear" w:color="auto" w:fill="auto"/>
          </w:tcPr>
          <w:p w14:paraId="6D6CD415" w14:textId="77777777" w:rsidR="00BB2DC4" w:rsidRPr="00EE12DA" w:rsidRDefault="00BB2DC4" w:rsidP="00A70AE8">
            <w:pPr>
              <w:widowControl/>
              <w:textAlignment w:val="center"/>
              <w:rPr>
                <w:rFonts w:ascii="宋体" w:eastAsia="宋体" w:hAnsi="宋体" w:cs="黑体" w:hint="eastAsia"/>
                <w:color w:val="000000"/>
                <w:kern w:val="0"/>
                <w:sz w:val="24"/>
                <w:szCs w:val="24"/>
                <w:lang w:bidi="ar"/>
              </w:rPr>
            </w:pPr>
            <w:r w:rsidRPr="00EE12DA">
              <w:rPr>
                <w:rFonts w:ascii="宋体" w:eastAsia="宋体" w:hAnsi="宋体" w:cs="黑体"/>
                <w:color w:val="000000"/>
                <w:kern w:val="0"/>
                <w:sz w:val="24"/>
                <w:szCs w:val="24"/>
                <w:lang w:bidi="ar"/>
              </w:rPr>
              <w:t>TOSHO/Xana-4001CN</w:t>
            </w:r>
          </w:p>
        </w:tc>
        <w:tc>
          <w:tcPr>
            <w:tcW w:w="3047" w:type="dxa"/>
            <w:shd w:val="clear" w:color="auto" w:fill="auto"/>
          </w:tcPr>
          <w:p w14:paraId="031118D4" w14:textId="77777777" w:rsidR="00BB2DC4" w:rsidRPr="00EE12DA" w:rsidRDefault="00BB2DC4" w:rsidP="00A70AE8">
            <w:pPr>
              <w:widowControl/>
              <w:jc w:val="center"/>
              <w:textAlignment w:val="center"/>
              <w:rPr>
                <w:rFonts w:ascii="宋体" w:eastAsia="宋体" w:hAnsi="宋体" w:cs="黑体" w:hint="eastAsia"/>
                <w:color w:val="000000"/>
                <w:kern w:val="0"/>
                <w:sz w:val="24"/>
                <w:szCs w:val="24"/>
                <w:lang w:bidi="ar"/>
              </w:rPr>
            </w:pPr>
            <w:r w:rsidRPr="00EE12DA">
              <w:rPr>
                <w:rFonts w:ascii="宋体" w:eastAsia="宋体" w:hAnsi="宋体" w:cs="黑体"/>
                <w:color w:val="000000"/>
                <w:kern w:val="0"/>
                <w:sz w:val="24"/>
                <w:szCs w:val="24"/>
                <w:lang w:bidi="ar"/>
              </w:rPr>
              <w:t>10000040497</w:t>
            </w:r>
          </w:p>
        </w:tc>
      </w:tr>
      <w:tr w:rsidR="00BB2DC4" w:rsidRPr="00EE12DA" w14:paraId="34FBC573" w14:textId="77777777" w:rsidTr="00A70AE8">
        <w:trPr>
          <w:trHeight w:val="612"/>
        </w:trPr>
        <w:tc>
          <w:tcPr>
            <w:tcW w:w="1097" w:type="dxa"/>
            <w:shd w:val="clear" w:color="auto" w:fill="auto"/>
            <w:vAlign w:val="center"/>
          </w:tcPr>
          <w:p w14:paraId="00ABC0F0" w14:textId="77777777" w:rsidR="00BB2DC4" w:rsidRPr="00EE12DA" w:rsidRDefault="00BB2DC4" w:rsidP="00A70AE8">
            <w:pPr>
              <w:widowControl/>
              <w:jc w:val="center"/>
              <w:textAlignment w:val="center"/>
              <w:rPr>
                <w:rFonts w:ascii="宋体" w:eastAsia="宋体" w:hAnsi="宋体" w:cs="黑体"/>
                <w:color w:val="000000"/>
                <w:kern w:val="0"/>
                <w:sz w:val="24"/>
                <w:szCs w:val="24"/>
                <w:lang w:bidi="ar"/>
              </w:rPr>
            </w:pPr>
            <w:r w:rsidRPr="00EE12DA">
              <w:rPr>
                <w:rFonts w:ascii="宋体" w:eastAsia="宋体" w:hAnsi="宋体" w:cs="黑体" w:hint="eastAsia"/>
                <w:color w:val="000000"/>
                <w:kern w:val="0"/>
                <w:sz w:val="24"/>
                <w:szCs w:val="24"/>
                <w:lang w:bidi="ar"/>
              </w:rPr>
              <w:t>4</w:t>
            </w:r>
          </w:p>
        </w:tc>
        <w:tc>
          <w:tcPr>
            <w:tcW w:w="2076" w:type="dxa"/>
            <w:shd w:val="clear" w:color="auto" w:fill="auto"/>
            <w:vAlign w:val="center"/>
          </w:tcPr>
          <w:p w14:paraId="58156DBC" w14:textId="77777777" w:rsidR="00BB2DC4" w:rsidRPr="00EE12DA" w:rsidRDefault="00BB2DC4" w:rsidP="00A70AE8">
            <w:pPr>
              <w:widowControl/>
              <w:jc w:val="center"/>
              <w:textAlignment w:val="center"/>
              <w:rPr>
                <w:rFonts w:ascii="宋体" w:eastAsia="宋体" w:hAnsi="宋体" w:cs="黑体" w:hint="eastAsia"/>
                <w:color w:val="000000"/>
                <w:kern w:val="0"/>
                <w:sz w:val="24"/>
                <w:szCs w:val="24"/>
                <w:lang w:bidi="ar"/>
              </w:rPr>
            </w:pPr>
            <w:r w:rsidRPr="00EE12DA">
              <w:rPr>
                <w:rFonts w:ascii="宋体" w:eastAsia="宋体" w:hAnsi="宋体" w:cs="黑体" w:hint="eastAsia"/>
                <w:color w:val="000000"/>
                <w:kern w:val="0"/>
                <w:sz w:val="24"/>
                <w:szCs w:val="24"/>
                <w:lang w:bidi="ar"/>
              </w:rPr>
              <w:t>全自动摆药机</w:t>
            </w:r>
          </w:p>
        </w:tc>
        <w:tc>
          <w:tcPr>
            <w:tcW w:w="2273" w:type="dxa"/>
            <w:shd w:val="clear" w:color="auto" w:fill="auto"/>
          </w:tcPr>
          <w:p w14:paraId="491FA821" w14:textId="77777777" w:rsidR="00BB2DC4" w:rsidRPr="00EE12DA" w:rsidRDefault="00BB2DC4" w:rsidP="00A70AE8">
            <w:pPr>
              <w:widowControl/>
              <w:textAlignment w:val="center"/>
              <w:rPr>
                <w:rFonts w:ascii="宋体" w:eastAsia="宋体" w:hAnsi="宋体" w:cs="黑体" w:hint="eastAsia"/>
                <w:color w:val="000000"/>
                <w:kern w:val="0"/>
                <w:sz w:val="24"/>
                <w:szCs w:val="24"/>
                <w:lang w:bidi="ar"/>
              </w:rPr>
            </w:pPr>
            <w:r w:rsidRPr="00EE12DA">
              <w:rPr>
                <w:rFonts w:ascii="宋体" w:eastAsia="宋体" w:hAnsi="宋体" w:cs="黑体"/>
                <w:color w:val="000000"/>
                <w:kern w:val="0"/>
                <w:sz w:val="24"/>
                <w:szCs w:val="24"/>
                <w:lang w:bidi="ar"/>
              </w:rPr>
              <w:t>TOSHO/Xana-4001CN</w:t>
            </w:r>
          </w:p>
        </w:tc>
        <w:tc>
          <w:tcPr>
            <w:tcW w:w="3047" w:type="dxa"/>
            <w:shd w:val="clear" w:color="auto" w:fill="auto"/>
          </w:tcPr>
          <w:p w14:paraId="5E81CF54" w14:textId="77777777" w:rsidR="00BB2DC4" w:rsidRPr="00EE12DA" w:rsidRDefault="00BB2DC4" w:rsidP="00A70AE8">
            <w:pPr>
              <w:widowControl/>
              <w:jc w:val="center"/>
              <w:textAlignment w:val="center"/>
              <w:rPr>
                <w:rFonts w:ascii="宋体" w:eastAsia="宋体" w:hAnsi="宋体" w:cs="黑体" w:hint="eastAsia"/>
                <w:color w:val="000000"/>
                <w:kern w:val="0"/>
                <w:sz w:val="24"/>
                <w:szCs w:val="24"/>
                <w:lang w:bidi="ar"/>
              </w:rPr>
            </w:pPr>
            <w:r w:rsidRPr="00EE12DA">
              <w:rPr>
                <w:rFonts w:ascii="宋体" w:eastAsia="宋体" w:hAnsi="宋体" w:cs="黑体"/>
                <w:color w:val="000000"/>
                <w:kern w:val="0"/>
                <w:sz w:val="24"/>
                <w:szCs w:val="24"/>
                <w:lang w:bidi="ar"/>
              </w:rPr>
              <w:t>10000040475</w:t>
            </w:r>
          </w:p>
        </w:tc>
      </w:tr>
    </w:tbl>
    <w:p w14:paraId="39D290E3" w14:textId="77777777" w:rsidR="00BB2DC4" w:rsidRPr="00EE12DA" w:rsidRDefault="00BB2DC4" w:rsidP="00BB2DC4">
      <w:pPr>
        <w:widowControl/>
        <w:jc w:val="left"/>
        <w:rPr>
          <w:rFonts w:ascii="宋体" w:eastAsia="宋体" w:hAnsi="宋体" w:hint="eastAsia"/>
          <w:sz w:val="24"/>
          <w:szCs w:val="24"/>
        </w:rPr>
      </w:pPr>
    </w:p>
    <w:p w14:paraId="5AFFDC55" w14:textId="77777777" w:rsidR="0052432F" w:rsidRPr="00EE12DA" w:rsidRDefault="0052432F" w:rsidP="001531B8">
      <w:pPr>
        <w:spacing w:line="360" w:lineRule="auto"/>
        <w:jc w:val="left"/>
        <w:rPr>
          <w:rFonts w:ascii="宋体" w:eastAsia="宋体" w:hAnsi="宋体"/>
          <w:b/>
          <w:bCs/>
          <w:sz w:val="24"/>
          <w:szCs w:val="24"/>
        </w:rPr>
      </w:pPr>
    </w:p>
    <w:p w14:paraId="0B134045" w14:textId="2774CB18" w:rsidR="0052432F" w:rsidRPr="00EE12DA" w:rsidRDefault="0052432F" w:rsidP="001531B8">
      <w:pPr>
        <w:spacing w:line="360" w:lineRule="auto"/>
        <w:jc w:val="left"/>
        <w:rPr>
          <w:rFonts w:ascii="宋体" w:eastAsia="宋体" w:hAnsi="宋体"/>
          <w:b/>
          <w:bCs/>
          <w:sz w:val="24"/>
          <w:szCs w:val="24"/>
        </w:rPr>
      </w:pPr>
      <w:r w:rsidRPr="00EE12DA">
        <w:rPr>
          <w:rFonts w:ascii="宋体" w:eastAsia="宋体" w:hAnsi="宋体" w:hint="eastAsia"/>
          <w:b/>
          <w:bCs/>
          <w:sz w:val="24"/>
          <w:szCs w:val="24"/>
        </w:rPr>
        <w:t xml:space="preserve">3-16 </w:t>
      </w:r>
      <w:r w:rsidRPr="00EE12DA">
        <w:rPr>
          <w:rFonts w:ascii="宋体" w:eastAsia="宋体" w:hAnsi="宋体"/>
          <w:b/>
          <w:bCs/>
          <w:sz w:val="24"/>
          <w:szCs w:val="24"/>
        </w:rPr>
        <w:t>CO2治疗</w:t>
      </w:r>
      <w:proofErr w:type="gramStart"/>
      <w:r w:rsidRPr="00EE12DA">
        <w:rPr>
          <w:rFonts w:ascii="宋体" w:eastAsia="宋体" w:hAnsi="宋体"/>
          <w:b/>
          <w:bCs/>
          <w:sz w:val="24"/>
          <w:szCs w:val="24"/>
        </w:rPr>
        <w:t>仪维保</w:t>
      </w:r>
      <w:proofErr w:type="gramEnd"/>
    </w:p>
    <w:p w14:paraId="2B00BDD3" w14:textId="77777777" w:rsidR="00E73E5A" w:rsidRPr="00EE12DA" w:rsidRDefault="00E73E5A" w:rsidP="00E73E5A">
      <w:pPr>
        <w:tabs>
          <w:tab w:val="left" w:pos="900"/>
        </w:tabs>
        <w:spacing w:beforeLines="50" w:before="156" w:line="360" w:lineRule="auto"/>
        <w:rPr>
          <w:rFonts w:ascii="宋体" w:eastAsia="宋体" w:hAnsi="宋体"/>
          <w:b/>
          <w:sz w:val="24"/>
          <w:szCs w:val="24"/>
        </w:rPr>
      </w:pPr>
      <w:r w:rsidRPr="00EE12DA">
        <w:rPr>
          <w:rFonts w:ascii="宋体" w:eastAsia="宋体" w:hAnsi="宋体" w:hint="eastAsia"/>
          <w:b/>
          <w:sz w:val="24"/>
          <w:szCs w:val="24"/>
        </w:rPr>
        <w:t>（一）采购标的需满足的服务标准、效率要求</w:t>
      </w:r>
    </w:p>
    <w:p w14:paraId="567F1ABF" w14:textId="77777777" w:rsidR="00E73E5A" w:rsidRPr="00EE12DA" w:rsidRDefault="00E73E5A" w:rsidP="00E73E5A">
      <w:pPr>
        <w:pStyle w:val="ListParagraph1"/>
        <w:numPr>
          <w:ilvl w:val="0"/>
          <w:numId w:val="30"/>
        </w:numPr>
        <w:spacing w:line="360" w:lineRule="auto"/>
        <w:ind w:left="0" w:firstLineChars="0" w:firstLine="0"/>
        <w:rPr>
          <w:rFonts w:ascii="宋体" w:hAnsi="宋体"/>
          <w:sz w:val="24"/>
          <w:szCs w:val="24"/>
        </w:rPr>
      </w:pPr>
      <w:r w:rsidRPr="00EE12DA">
        <w:rPr>
          <w:rFonts w:ascii="宋体" w:hAnsi="宋体" w:hint="eastAsia"/>
          <w:sz w:val="24"/>
          <w:szCs w:val="24"/>
        </w:rPr>
        <w:t>在线技术支持：投标人应指派资深工程师</w:t>
      </w:r>
      <w:r w:rsidRPr="00EE12DA">
        <w:rPr>
          <w:rFonts w:ascii="宋体" w:hAnsi="宋体"/>
          <w:sz w:val="24"/>
          <w:szCs w:val="24"/>
        </w:rPr>
        <w:t>7*24h</w:t>
      </w:r>
      <w:r w:rsidRPr="00EE12DA">
        <w:rPr>
          <w:rFonts w:ascii="宋体" w:hAnsi="宋体" w:hint="eastAsia"/>
          <w:sz w:val="24"/>
          <w:szCs w:val="24"/>
        </w:rPr>
        <w:t>接听维修热线，指导采购人工程师诊断和排除设备故障。投标人应在接到采购人维修电话</w:t>
      </w:r>
      <w:r w:rsidRPr="00EE12DA">
        <w:rPr>
          <w:rFonts w:ascii="宋体" w:hAnsi="宋体"/>
          <w:sz w:val="24"/>
          <w:szCs w:val="24"/>
        </w:rPr>
        <w:t>10</w:t>
      </w:r>
      <w:r w:rsidRPr="00EE12DA">
        <w:rPr>
          <w:rFonts w:ascii="宋体" w:hAnsi="宋体" w:hint="eastAsia"/>
          <w:sz w:val="24"/>
          <w:szCs w:val="24"/>
        </w:rPr>
        <w:t>分钟内响应。</w:t>
      </w:r>
    </w:p>
    <w:p w14:paraId="65320796" w14:textId="77777777" w:rsidR="00E73E5A" w:rsidRPr="00EE12DA" w:rsidRDefault="00E73E5A" w:rsidP="00E73E5A">
      <w:pPr>
        <w:pStyle w:val="ListParagraph1"/>
        <w:numPr>
          <w:ilvl w:val="0"/>
          <w:numId w:val="30"/>
        </w:numPr>
        <w:spacing w:line="360" w:lineRule="auto"/>
        <w:ind w:left="0" w:firstLineChars="0" w:firstLine="0"/>
        <w:rPr>
          <w:rFonts w:ascii="宋体" w:hAnsi="宋体"/>
          <w:sz w:val="24"/>
          <w:szCs w:val="24"/>
        </w:rPr>
      </w:pPr>
      <w:r w:rsidRPr="00EE12DA">
        <w:rPr>
          <w:rFonts w:ascii="宋体" w:hAnsi="宋体" w:hint="eastAsia"/>
          <w:sz w:val="24"/>
          <w:szCs w:val="24"/>
        </w:rPr>
        <w:t>现场检修：投标人在接到采购人报修电话后，按采购人要求派遣工程师</w:t>
      </w:r>
      <w:r w:rsidRPr="00EE12DA">
        <w:rPr>
          <w:rFonts w:ascii="宋体" w:hAnsi="宋体"/>
          <w:sz w:val="24"/>
          <w:szCs w:val="24"/>
        </w:rPr>
        <w:t>4</w:t>
      </w:r>
      <w:r w:rsidRPr="00EE12DA">
        <w:rPr>
          <w:rFonts w:ascii="宋体" w:hAnsi="宋体" w:hint="eastAsia"/>
          <w:sz w:val="24"/>
          <w:szCs w:val="24"/>
        </w:rPr>
        <w:t>小时内到达现场进行故障处理。如需更换备件，投标人应在</w:t>
      </w:r>
      <w:r w:rsidRPr="00EE12DA">
        <w:rPr>
          <w:rFonts w:ascii="宋体" w:hAnsi="宋体"/>
          <w:sz w:val="24"/>
          <w:szCs w:val="24"/>
        </w:rPr>
        <w:t>24</w:t>
      </w:r>
      <w:r w:rsidRPr="00EE12DA">
        <w:rPr>
          <w:rFonts w:ascii="宋体" w:hAnsi="宋体" w:hint="eastAsia"/>
          <w:sz w:val="24"/>
          <w:szCs w:val="24"/>
        </w:rPr>
        <w:t>小时内完成原厂备件的更换服务。如需重新购买零配件，投标人应在设备购置清单中载明。投标人应随身携带相关维修工具和必要的零备件。如因投标人原因导致采购人无法正常工作，责任由投标人承担。</w:t>
      </w:r>
    </w:p>
    <w:p w14:paraId="43E774FB" w14:textId="77777777" w:rsidR="00BB2DC4" w:rsidRPr="00EE12DA" w:rsidRDefault="00E73E5A" w:rsidP="00BB2DC4">
      <w:pPr>
        <w:pStyle w:val="ListParagraph1"/>
        <w:numPr>
          <w:ilvl w:val="0"/>
          <w:numId w:val="30"/>
        </w:numPr>
        <w:spacing w:line="360" w:lineRule="auto"/>
        <w:ind w:left="0" w:firstLineChars="0" w:firstLine="0"/>
        <w:rPr>
          <w:rFonts w:ascii="宋体" w:hAnsi="宋体"/>
          <w:sz w:val="24"/>
          <w:szCs w:val="24"/>
        </w:rPr>
      </w:pPr>
      <w:r w:rsidRPr="00EE12DA">
        <w:rPr>
          <w:rFonts w:ascii="宋体" w:hAnsi="宋体" w:hint="eastAsia"/>
          <w:sz w:val="24"/>
          <w:szCs w:val="24"/>
        </w:rPr>
        <w:t>定期巡检与保养：投标人每年提供4次定期巡检和保养。包括设备清洁、性能测试及校准、必要的机械或电气的检查，以及非紧急性质的预防性维护和确保系统能按照制造商的产品规格运行的其它维护。投标人应提前一周通知采购人保养时间，以便于采购人安排工作。</w:t>
      </w:r>
    </w:p>
    <w:p w14:paraId="52102F18" w14:textId="5EECF7B3" w:rsidR="00E73E5A" w:rsidRPr="00EE12DA" w:rsidRDefault="00E73E5A" w:rsidP="00BB2DC4">
      <w:pPr>
        <w:pStyle w:val="ListParagraph1"/>
        <w:numPr>
          <w:ilvl w:val="0"/>
          <w:numId w:val="30"/>
        </w:numPr>
        <w:spacing w:line="360" w:lineRule="auto"/>
        <w:ind w:left="0" w:firstLineChars="0" w:firstLine="0"/>
        <w:rPr>
          <w:rFonts w:ascii="宋体" w:hAnsi="宋体"/>
          <w:sz w:val="24"/>
          <w:szCs w:val="24"/>
        </w:rPr>
      </w:pPr>
      <w:r w:rsidRPr="00EE12DA">
        <w:rPr>
          <w:rFonts w:ascii="宋体" w:hAnsi="宋体" w:hint="eastAsia"/>
          <w:sz w:val="24"/>
          <w:szCs w:val="24"/>
        </w:rPr>
        <w:t>保障设备每年开机率大于</w:t>
      </w:r>
      <w:r w:rsidRPr="00EE12DA">
        <w:rPr>
          <w:rFonts w:ascii="宋体" w:hAnsi="宋体"/>
          <w:sz w:val="24"/>
          <w:szCs w:val="24"/>
        </w:rPr>
        <w:t>95%</w:t>
      </w:r>
      <w:r w:rsidRPr="00EE12DA">
        <w:rPr>
          <w:rFonts w:ascii="宋体" w:hAnsi="宋体" w:hint="eastAsia"/>
          <w:sz w:val="24"/>
          <w:szCs w:val="24"/>
        </w:rPr>
        <w:t>，即每年停机不超过</w:t>
      </w:r>
      <w:r w:rsidRPr="00EE12DA">
        <w:rPr>
          <w:rFonts w:ascii="宋体" w:hAnsi="宋体"/>
          <w:sz w:val="24"/>
          <w:szCs w:val="24"/>
        </w:rPr>
        <w:t>18</w:t>
      </w:r>
      <w:r w:rsidRPr="00EE12DA">
        <w:rPr>
          <w:rFonts w:ascii="宋体" w:hAnsi="宋体" w:hint="eastAsia"/>
          <w:sz w:val="24"/>
          <w:szCs w:val="24"/>
        </w:rPr>
        <w:t>天（一年</w:t>
      </w:r>
      <w:r w:rsidRPr="00EE12DA">
        <w:rPr>
          <w:rFonts w:ascii="宋体" w:hAnsi="宋体"/>
          <w:sz w:val="24"/>
          <w:szCs w:val="24"/>
        </w:rPr>
        <w:t>365</w:t>
      </w:r>
      <w:r w:rsidRPr="00EE12DA">
        <w:rPr>
          <w:rFonts w:ascii="宋体" w:hAnsi="宋体" w:hint="eastAsia"/>
          <w:sz w:val="24"/>
          <w:szCs w:val="24"/>
        </w:rPr>
        <w:t>天）。</w:t>
      </w:r>
    </w:p>
    <w:p w14:paraId="51EB8389" w14:textId="77777777" w:rsidR="00E73E5A" w:rsidRPr="00EE12DA" w:rsidRDefault="00E73E5A" w:rsidP="00E73E5A">
      <w:pPr>
        <w:tabs>
          <w:tab w:val="left" w:pos="900"/>
        </w:tabs>
        <w:spacing w:beforeLines="50" w:before="156" w:line="360" w:lineRule="auto"/>
        <w:rPr>
          <w:rFonts w:ascii="宋体" w:eastAsia="宋体" w:hAnsi="宋体" w:hint="eastAsia"/>
          <w:b/>
          <w:sz w:val="24"/>
          <w:szCs w:val="24"/>
        </w:rPr>
      </w:pPr>
      <w:r w:rsidRPr="00EE12DA">
        <w:rPr>
          <w:rFonts w:ascii="宋体" w:eastAsia="宋体" w:hAnsi="宋体" w:hint="eastAsia"/>
          <w:b/>
          <w:sz w:val="24"/>
          <w:szCs w:val="24"/>
        </w:rPr>
        <w:t>（二）采购标的</w:t>
      </w:r>
      <w:proofErr w:type="gramStart"/>
      <w:r w:rsidRPr="00EE12DA">
        <w:rPr>
          <w:rFonts w:ascii="宋体" w:eastAsia="宋体" w:hAnsi="宋体" w:hint="eastAsia"/>
          <w:b/>
          <w:sz w:val="24"/>
          <w:szCs w:val="24"/>
        </w:rPr>
        <w:t>的</w:t>
      </w:r>
      <w:proofErr w:type="gramEnd"/>
      <w:r w:rsidRPr="00EE12DA">
        <w:rPr>
          <w:rFonts w:ascii="宋体" w:eastAsia="宋体" w:hAnsi="宋体" w:hint="eastAsia"/>
          <w:b/>
          <w:sz w:val="24"/>
          <w:szCs w:val="24"/>
        </w:rPr>
        <w:t>其他技术、服务等要求及</w:t>
      </w:r>
      <w:r w:rsidRPr="00EE12DA">
        <w:rPr>
          <w:rFonts w:ascii="宋体" w:eastAsia="宋体" w:hAnsi="宋体"/>
          <w:b/>
          <w:sz w:val="24"/>
          <w:szCs w:val="24"/>
        </w:rPr>
        <w:t>采购标的需满足的质量、安全、技术规格、物理特性等要求</w:t>
      </w:r>
    </w:p>
    <w:p w14:paraId="5321F41D" w14:textId="77777777" w:rsidR="00E73E5A" w:rsidRPr="00EE12DA" w:rsidRDefault="00E73E5A" w:rsidP="00E73E5A">
      <w:pPr>
        <w:spacing w:beforeLines="50" w:before="156" w:line="360" w:lineRule="auto"/>
        <w:rPr>
          <w:rFonts w:ascii="宋体" w:eastAsia="宋体" w:hAnsi="宋体" w:cs="宋体"/>
          <w:sz w:val="24"/>
          <w:szCs w:val="24"/>
        </w:rPr>
      </w:pPr>
      <w:r w:rsidRPr="00EE12DA">
        <w:rPr>
          <w:rFonts w:ascii="宋体" w:eastAsia="宋体" w:hAnsi="宋体" w:cs="宋体"/>
          <w:sz w:val="24"/>
          <w:szCs w:val="24"/>
        </w:rPr>
        <w:t>1</w:t>
      </w:r>
      <w:r w:rsidRPr="00EE12DA">
        <w:rPr>
          <w:rFonts w:ascii="宋体" w:eastAsia="宋体" w:hAnsi="宋体" w:cs="宋体" w:hint="eastAsia"/>
          <w:sz w:val="24"/>
          <w:szCs w:val="24"/>
        </w:rPr>
        <w:t>维保内容：维保合同期内免费提供维保设备C</w:t>
      </w:r>
      <w:r w:rsidRPr="00EE12DA">
        <w:rPr>
          <w:rFonts w:ascii="宋体" w:eastAsia="宋体" w:hAnsi="宋体" w:cs="宋体"/>
          <w:sz w:val="24"/>
          <w:szCs w:val="24"/>
        </w:rPr>
        <w:t>O2</w:t>
      </w:r>
      <w:r w:rsidRPr="00EE12DA">
        <w:rPr>
          <w:rFonts w:ascii="宋体" w:eastAsia="宋体" w:hAnsi="宋体" w:cs="宋体" w:hint="eastAsia"/>
          <w:sz w:val="24"/>
          <w:szCs w:val="24"/>
        </w:rPr>
        <w:t>激光</w:t>
      </w:r>
      <w:r w:rsidRPr="00EE12DA">
        <w:rPr>
          <w:rFonts w:ascii="宋体" w:eastAsia="宋体" w:hAnsi="宋体" w:cs="宋体"/>
          <w:sz w:val="24"/>
          <w:szCs w:val="24"/>
        </w:rPr>
        <w:t>治疗仪</w:t>
      </w:r>
      <w:r w:rsidRPr="00EE12DA">
        <w:rPr>
          <w:rFonts w:ascii="宋体" w:eastAsia="宋体" w:hAnsi="宋体" w:cs="宋体" w:hint="eastAsia"/>
          <w:sz w:val="24"/>
          <w:szCs w:val="24"/>
        </w:rPr>
        <w:t>（型号：</w:t>
      </w:r>
      <w:r w:rsidRPr="00EE12DA">
        <w:rPr>
          <w:rFonts w:ascii="宋体" w:eastAsia="宋体" w:hAnsi="宋体"/>
          <w:sz w:val="24"/>
          <w:szCs w:val="24"/>
        </w:rPr>
        <w:t>C60</w:t>
      </w:r>
      <w:r w:rsidRPr="00EE12DA">
        <w:rPr>
          <w:rFonts w:ascii="宋体" w:eastAsia="宋体" w:hAnsi="宋体" w:cs="宋体" w:hint="eastAsia"/>
          <w:sz w:val="24"/>
          <w:szCs w:val="24"/>
        </w:rPr>
        <w:t>）整机所有零配件更换和保养等服务。维修后应保证设备达到符合原厂家合格标准及相应的国家质量标准的要求。</w:t>
      </w:r>
    </w:p>
    <w:p w14:paraId="589ED21A" w14:textId="77777777" w:rsidR="00E73E5A" w:rsidRPr="00EE12DA" w:rsidRDefault="00E73E5A" w:rsidP="00E73E5A">
      <w:pPr>
        <w:spacing w:beforeLines="50" w:before="156" w:line="360" w:lineRule="auto"/>
        <w:rPr>
          <w:rFonts w:ascii="宋体" w:eastAsia="宋体" w:hAnsi="宋体" w:cs="宋体" w:hint="eastAsia"/>
          <w:sz w:val="24"/>
          <w:szCs w:val="24"/>
        </w:rPr>
      </w:pPr>
      <w:r w:rsidRPr="00EE12DA">
        <w:rPr>
          <w:rFonts w:ascii="宋体" w:eastAsia="宋体" w:hAnsi="宋体" w:cs="宋体"/>
          <w:sz w:val="24"/>
          <w:szCs w:val="24"/>
        </w:rPr>
        <w:t>2</w:t>
      </w:r>
      <w:r w:rsidRPr="00EE12DA">
        <w:rPr>
          <w:rFonts w:ascii="宋体" w:eastAsia="宋体" w:hAnsi="宋体" w:cs="宋体" w:hint="eastAsia"/>
          <w:sz w:val="24"/>
          <w:szCs w:val="24"/>
        </w:rPr>
        <w:t>投标人所提供所有零备件均为原制造厂商全新零配件，需要提供原厂检测合格单，并有可以追溯的序列代码，可随时提供400/800电话查询该代码有效性（须提供备件来源的渠道证明材料，原厂出具的证明或渠道商之间的合作证明）</w:t>
      </w:r>
    </w:p>
    <w:p w14:paraId="5FEF19EB" w14:textId="77777777" w:rsidR="00E73E5A" w:rsidRPr="00EE12DA" w:rsidRDefault="00E73E5A" w:rsidP="00E73E5A">
      <w:pPr>
        <w:tabs>
          <w:tab w:val="left" w:pos="360"/>
        </w:tabs>
        <w:spacing w:beforeLines="50" w:before="156" w:line="360" w:lineRule="auto"/>
        <w:rPr>
          <w:rFonts w:ascii="宋体" w:eastAsia="宋体" w:hAnsi="宋体" w:cs="宋体"/>
          <w:sz w:val="24"/>
          <w:szCs w:val="24"/>
        </w:rPr>
      </w:pPr>
      <w:r w:rsidRPr="00EE12DA">
        <w:rPr>
          <w:rFonts w:ascii="宋体" w:eastAsia="宋体" w:hAnsi="宋体" w:cs="宋体"/>
          <w:sz w:val="24"/>
          <w:szCs w:val="24"/>
        </w:rPr>
        <w:t>3</w:t>
      </w:r>
      <w:r w:rsidRPr="00EE12DA">
        <w:rPr>
          <w:rFonts w:ascii="宋体" w:eastAsia="宋体" w:hAnsi="宋体" w:cs="宋体" w:hint="eastAsia"/>
          <w:sz w:val="24"/>
          <w:szCs w:val="24"/>
        </w:rPr>
        <w:t>投标人工程技术人员要求:</w:t>
      </w:r>
    </w:p>
    <w:p w14:paraId="72C22A7A" w14:textId="77777777" w:rsidR="00E73E5A" w:rsidRPr="00EE12DA" w:rsidRDefault="00E73E5A" w:rsidP="00E73E5A">
      <w:pPr>
        <w:tabs>
          <w:tab w:val="left" w:pos="360"/>
        </w:tabs>
        <w:spacing w:beforeLines="50" w:before="156" w:line="360" w:lineRule="auto"/>
        <w:rPr>
          <w:rFonts w:ascii="宋体" w:eastAsia="宋体" w:hAnsi="宋体" w:cs="宋体"/>
          <w:sz w:val="24"/>
          <w:szCs w:val="24"/>
        </w:rPr>
      </w:pPr>
      <w:r w:rsidRPr="00EE12DA">
        <w:rPr>
          <w:rFonts w:ascii="宋体" w:eastAsia="宋体" w:hAnsi="宋体" w:cs="宋体"/>
          <w:sz w:val="24"/>
          <w:szCs w:val="24"/>
        </w:rPr>
        <w:t>3.1</w:t>
      </w:r>
      <w:r w:rsidRPr="00EE12DA">
        <w:rPr>
          <w:rFonts w:ascii="宋体" w:eastAsia="宋体" w:hAnsi="宋体" w:cs="宋体" w:hint="eastAsia"/>
          <w:sz w:val="24"/>
          <w:szCs w:val="24"/>
        </w:rPr>
        <w:t>投标人在</w:t>
      </w:r>
      <w:r w:rsidRPr="00EE12DA">
        <w:rPr>
          <w:rFonts w:ascii="宋体" w:eastAsia="宋体" w:hAnsi="宋体" w:hint="eastAsia"/>
          <w:sz w:val="24"/>
          <w:szCs w:val="24"/>
        </w:rPr>
        <w:t>项目服务地点所属地区</w:t>
      </w:r>
      <w:r w:rsidRPr="00EE12DA">
        <w:rPr>
          <w:rFonts w:ascii="宋体" w:eastAsia="宋体" w:hAnsi="宋体" w:cs="宋体" w:hint="eastAsia"/>
          <w:sz w:val="24"/>
          <w:szCs w:val="24"/>
        </w:rPr>
        <w:t>有符合投标设备维修资质的维修工程师，并提供维修工程师的名录、联系方式和原厂培训证明复印件，常驻</w:t>
      </w:r>
      <w:r w:rsidRPr="00EE12DA">
        <w:rPr>
          <w:rFonts w:ascii="宋体" w:eastAsia="宋体" w:hAnsi="宋体" w:hint="eastAsia"/>
          <w:sz w:val="24"/>
          <w:szCs w:val="24"/>
        </w:rPr>
        <w:t>项目服务地点所属地区</w:t>
      </w:r>
      <w:r w:rsidRPr="00EE12DA">
        <w:rPr>
          <w:rFonts w:ascii="宋体" w:eastAsia="宋体" w:hAnsi="宋体" w:cs="宋体" w:hint="eastAsia"/>
          <w:sz w:val="24"/>
          <w:szCs w:val="24"/>
        </w:rPr>
        <w:t>工程师不得少于</w:t>
      </w:r>
      <w:r w:rsidRPr="00EE12DA">
        <w:rPr>
          <w:rFonts w:ascii="宋体" w:eastAsia="宋体" w:hAnsi="宋体" w:cs="宋体"/>
          <w:sz w:val="24"/>
          <w:szCs w:val="24"/>
        </w:rPr>
        <w:t>1</w:t>
      </w:r>
      <w:r w:rsidRPr="00EE12DA">
        <w:rPr>
          <w:rFonts w:ascii="宋体" w:eastAsia="宋体" w:hAnsi="宋体" w:cs="宋体" w:hint="eastAsia"/>
          <w:sz w:val="24"/>
          <w:szCs w:val="24"/>
        </w:rPr>
        <w:t>人。</w:t>
      </w:r>
    </w:p>
    <w:p w14:paraId="1DE48FEB" w14:textId="77777777" w:rsidR="00E73E5A" w:rsidRPr="00EE12DA" w:rsidRDefault="00E73E5A" w:rsidP="00E73E5A">
      <w:pPr>
        <w:tabs>
          <w:tab w:val="left" w:pos="360"/>
        </w:tabs>
        <w:spacing w:beforeLines="50" w:before="156" w:line="360" w:lineRule="auto"/>
        <w:rPr>
          <w:rFonts w:ascii="宋体" w:eastAsia="宋体" w:hAnsi="宋体" w:cs="宋体"/>
          <w:sz w:val="24"/>
          <w:szCs w:val="24"/>
        </w:rPr>
      </w:pPr>
      <w:r w:rsidRPr="00EE12DA">
        <w:rPr>
          <w:rFonts w:ascii="宋体" w:eastAsia="宋体" w:hAnsi="宋体" w:cs="宋体"/>
          <w:sz w:val="24"/>
          <w:szCs w:val="24"/>
        </w:rPr>
        <w:lastRenderedPageBreak/>
        <w:t>3.2</w:t>
      </w:r>
      <w:r w:rsidRPr="00EE12DA">
        <w:rPr>
          <w:rFonts w:ascii="宋体" w:eastAsia="宋体" w:hAnsi="宋体" w:cs="宋体" w:hint="eastAsia"/>
          <w:sz w:val="24"/>
          <w:szCs w:val="24"/>
        </w:rPr>
        <w:t>负责本项目的所有维修工程师需经过</w:t>
      </w:r>
      <w:proofErr w:type="gramStart"/>
      <w:r w:rsidRPr="00EE12DA">
        <w:rPr>
          <w:rFonts w:ascii="宋体" w:eastAsia="宋体" w:hAnsi="宋体" w:cs="宋体" w:hint="eastAsia"/>
          <w:sz w:val="24"/>
          <w:szCs w:val="24"/>
        </w:rPr>
        <w:t>赛诺秀原厂</w:t>
      </w:r>
      <w:proofErr w:type="gramEnd"/>
      <w:r w:rsidRPr="00EE12DA">
        <w:rPr>
          <w:rFonts w:ascii="宋体" w:eastAsia="宋体" w:hAnsi="宋体" w:cs="宋体" w:hint="eastAsia"/>
          <w:sz w:val="24"/>
          <w:szCs w:val="24"/>
        </w:rPr>
        <w:t>考核合格并颁发合格证书。（须提供原厂考核合格并颁发合格证书的复印件）</w:t>
      </w:r>
    </w:p>
    <w:p w14:paraId="6471FF1D" w14:textId="77777777" w:rsidR="00E73E5A" w:rsidRPr="00EE12DA" w:rsidRDefault="00E73E5A" w:rsidP="00E73E5A">
      <w:pPr>
        <w:tabs>
          <w:tab w:val="left" w:pos="360"/>
        </w:tabs>
        <w:spacing w:beforeLines="50" w:before="156" w:line="360" w:lineRule="auto"/>
        <w:rPr>
          <w:rFonts w:ascii="宋体" w:eastAsia="宋体" w:hAnsi="宋体"/>
          <w:sz w:val="24"/>
          <w:szCs w:val="24"/>
        </w:rPr>
      </w:pPr>
      <w:r w:rsidRPr="00EE12DA">
        <w:rPr>
          <w:rFonts w:ascii="宋体" w:eastAsia="宋体" w:hAnsi="宋体" w:cs="宋体" w:hint="eastAsia"/>
          <w:sz w:val="24"/>
          <w:szCs w:val="24"/>
        </w:rPr>
        <w:t>3</w:t>
      </w:r>
      <w:r w:rsidRPr="00EE12DA">
        <w:rPr>
          <w:rFonts w:ascii="宋体" w:eastAsia="宋体" w:hAnsi="宋体" w:cs="宋体"/>
          <w:sz w:val="24"/>
          <w:szCs w:val="24"/>
        </w:rPr>
        <w:t>.3</w:t>
      </w:r>
      <w:r w:rsidRPr="00EE12DA">
        <w:rPr>
          <w:rFonts w:ascii="宋体" w:eastAsia="宋体" w:hAnsi="宋体" w:hint="eastAsia"/>
          <w:sz w:val="24"/>
          <w:szCs w:val="24"/>
        </w:rPr>
        <w:t>投标人须具有经合法校正的本项目维保设备的专业维修工具、仪器，并能提供序列号和需校正的工具仪器的校正记录文件。</w:t>
      </w:r>
    </w:p>
    <w:p w14:paraId="0454E616" w14:textId="77777777" w:rsidR="00E73E5A" w:rsidRPr="00EE12DA" w:rsidRDefault="00E73E5A" w:rsidP="00E73E5A">
      <w:pPr>
        <w:tabs>
          <w:tab w:val="left" w:pos="360"/>
        </w:tabs>
        <w:spacing w:beforeLines="50" w:before="156" w:line="360" w:lineRule="auto"/>
        <w:rPr>
          <w:rFonts w:ascii="宋体" w:eastAsia="宋体" w:hAnsi="宋体"/>
          <w:sz w:val="24"/>
          <w:szCs w:val="24"/>
        </w:rPr>
      </w:pPr>
      <w:r w:rsidRPr="00EE12DA">
        <w:rPr>
          <w:rFonts w:ascii="宋体" w:eastAsia="宋体" w:hAnsi="宋体" w:hint="eastAsia"/>
          <w:sz w:val="24"/>
          <w:szCs w:val="24"/>
        </w:rPr>
        <w:t>3</w:t>
      </w:r>
      <w:r w:rsidRPr="00EE12DA">
        <w:rPr>
          <w:rFonts w:ascii="宋体" w:eastAsia="宋体" w:hAnsi="宋体"/>
          <w:sz w:val="24"/>
          <w:szCs w:val="24"/>
        </w:rPr>
        <w:t>.4</w:t>
      </w:r>
      <w:r w:rsidRPr="00EE12DA">
        <w:rPr>
          <w:rFonts w:ascii="宋体" w:eastAsia="宋体" w:hAnsi="宋体" w:hint="eastAsia"/>
          <w:sz w:val="24"/>
          <w:szCs w:val="24"/>
        </w:rPr>
        <w:t>投标人每位工程师须具有静电防护工具1套和相应安全防护用品，保证服务过程的安全性。</w:t>
      </w:r>
    </w:p>
    <w:p w14:paraId="702243B0" w14:textId="77777777" w:rsidR="00E73E5A" w:rsidRPr="00EE12DA" w:rsidRDefault="00E73E5A" w:rsidP="00E73E5A">
      <w:pPr>
        <w:tabs>
          <w:tab w:val="left" w:pos="900"/>
        </w:tabs>
        <w:spacing w:beforeLines="50" w:before="156" w:line="360" w:lineRule="auto"/>
        <w:rPr>
          <w:rFonts w:ascii="宋体" w:eastAsia="宋体" w:hAnsi="宋体" w:cs="宋体" w:hint="eastAsia"/>
          <w:sz w:val="24"/>
          <w:szCs w:val="24"/>
        </w:rPr>
      </w:pPr>
      <w:r w:rsidRPr="00EE12DA">
        <w:rPr>
          <w:rFonts w:ascii="宋体" w:eastAsia="宋体" w:hAnsi="宋体" w:cs="宋体"/>
          <w:sz w:val="24"/>
          <w:szCs w:val="24"/>
        </w:rPr>
        <w:t>4</w:t>
      </w:r>
      <w:r w:rsidRPr="00EE12DA">
        <w:rPr>
          <w:rFonts w:ascii="宋体" w:eastAsia="宋体" w:hAnsi="宋体" w:cs="宋体" w:hint="eastAsia"/>
          <w:sz w:val="24"/>
          <w:szCs w:val="24"/>
        </w:rPr>
        <w:t>. 维保设备清单：</w:t>
      </w:r>
    </w:p>
    <w:tbl>
      <w:tblPr>
        <w:tblW w:w="9400" w:type="dxa"/>
        <w:tblInd w:w="93" w:type="dxa"/>
        <w:tblLook w:val="0000" w:firstRow="0" w:lastRow="0" w:firstColumn="0" w:lastColumn="0" w:noHBand="0" w:noVBand="0"/>
      </w:tblPr>
      <w:tblGrid>
        <w:gridCol w:w="724"/>
        <w:gridCol w:w="2823"/>
        <w:gridCol w:w="1413"/>
        <w:gridCol w:w="2497"/>
        <w:gridCol w:w="1943"/>
      </w:tblGrid>
      <w:tr w:rsidR="00E73E5A" w:rsidRPr="00EE12DA" w14:paraId="6ACF5202" w14:textId="77777777" w:rsidTr="00A70AE8">
        <w:trPr>
          <w:trHeight w:val="55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D8BBD6E" w14:textId="77777777" w:rsidR="00E73E5A" w:rsidRPr="00EE12DA" w:rsidRDefault="00E73E5A" w:rsidP="00E73E5A">
            <w:pPr>
              <w:widowControl/>
              <w:spacing w:line="360" w:lineRule="auto"/>
              <w:jc w:val="center"/>
              <w:rPr>
                <w:rFonts w:ascii="宋体" w:eastAsia="宋体" w:hAnsi="宋体" w:cs="宋体"/>
                <w:sz w:val="24"/>
                <w:szCs w:val="24"/>
              </w:rPr>
            </w:pPr>
            <w:r w:rsidRPr="00EE12DA">
              <w:rPr>
                <w:rFonts w:ascii="宋体" w:eastAsia="宋体" w:hAnsi="宋体" w:cs="宋体" w:hint="eastAsia"/>
                <w:sz w:val="24"/>
                <w:szCs w:val="24"/>
              </w:rPr>
              <w:t>序号</w:t>
            </w:r>
          </w:p>
        </w:tc>
        <w:tc>
          <w:tcPr>
            <w:tcW w:w="2823" w:type="dxa"/>
            <w:tcBorders>
              <w:top w:val="single" w:sz="4" w:space="0" w:color="auto"/>
              <w:left w:val="nil"/>
              <w:bottom w:val="single" w:sz="4" w:space="0" w:color="auto"/>
              <w:right w:val="single" w:sz="4" w:space="0" w:color="auto"/>
            </w:tcBorders>
            <w:shd w:val="clear" w:color="auto" w:fill="auto"/>
            <w:vAlign w:val="center"/>
          </w:tcPr>
          <w:p w14:paraId="24EF26F7" w14:textId="77777777" w:rsidR="00E73E5A" w:rsidRPr="00EE12DA" w:rsidRDefault="00E73E5A" w:rsidP="00E73E5A">
            <w:pPr>
              <w:widowControl/>
              <w:spacing w:line="360" w:lineRule="auto"/>
              <w:jc w:val="center"/>
              <w:rPr>
                <w:rFonts w:ascii="宋体" w:eastAsia="宋体" w:hAnsi="宋体" w:cs="宋体"/>
                <w:sz w:val="24"/>
                <w:szCs w:val="24"/>
              </w:rPr>
            </w:pPr>
            <w:r w:rsidRPr="00EE12DA">
              <w:rPr>
                <w:rFonts w:ascii="宋体" w:eastAsia="宋体" w:hAnsi="宋体" w:cs="宋体" w:hint="eastAsia"/>
                <w:sz w:val="24"/>
                <w:szCs w:val="24"/>
              </w:rPr>
              <w:t>设备名称</w:t>
            </w:r>
          </w:p>
        </w:tc>
        <w:tc>
          <w:tcPr>
            <w:tcW w:w="1413" w:type="dxa"/>
            <w:tcBorders>
              <w:top w:val="single" w:sz="4" w:space="0" w:color="auto"/>
              <w:left w:val="nil"/>
              <w:bottom w:val="single" w:sz="4" w:space="0" w:color="auto"/>
              <w:right w:val="single" w:sz="4" w:space="0" w:color="auto"/>
            </w:tcBorders>
            <w:shd w:val="clear" w:color="auto" w:fill="auto"/>
            <w:vAlign w:val="center"/>
          </w:tcPr>
          <w:p w14:paraId="05B68AE8" w14:textId="77777777" w:rsidR="00E73E5A" w:rsidRPr="00EE12DA" w:rsidRDefault="00E73E5A" w:rsidP="00E73E5A">
            <w:pPr>
              <w:widowControl/>
              <w:spacing w:line="360" w:lineRule="auto"/>
              <w:jc w:val="center"/>
              <w:rPr>
                <w:rFonts w:ascii="宋体" w:eastAsia="宋体" w:hAnsi="宋体" w:cs="宋体"/>
                <w:sz w:val="24"/>
                <w:szCs w:val="24"/>
              </w:rPr>
            </w:pPr>
            <w:r w:rsidRPr="00EE12DA">
              <w:rPr>
                <w:rFonts w:ascii="宋体" w:eastAsia="宋体" w:hAnsi="宋体" w:cs="宋体" w:hint="eastAsia"/>
                <w:sz w:val="24"/>
                <w:szCs w:val="24"/>
              </w:rPr>
              <w:t>品牌</w:t>
            </w:r>
          </w:p>
        </w:tc>
        <w:tc>
          <w:tcPr>
            <w:tcW w:w="2497" w:type="dxa"/>
            <w:tcBorders>
              <w:top w:val="single" w:sz="4" w:space="0" w:color="auto"/>
              <w:left w:val="nil"/>
              <w:bottom w:val="single" w:sz="4" w:space="0" w:color="auto"/>
              <w:right w:val="single" w:sz="4" w:space="0" w:color="auto"/>
            </w:tcBorders>
            <w:shd w:val="clear" w:color="auto" w:fill="auto"/>
            <w:vAlign w:val="center"/>
          </w:tcPr>
          <w:p w14:paraId="46FB8A19" w14:textId="77777777" w:rsidR="00E73E5A" w:rsidRPr="00EE12DA" w:rsidRDefault="00E73E5A" w:rsidP="00E73E5A">
            <w:pPr>
              <w:widowControl/>
              <w:spacing w:line="360" w:lineRule="auto"/>
              <w:jc w:val="center"/>
              <w:rPr>
                <w:rFonts w:ascii="宋体" w:eastAsia="宋体" w:hAnsi="宋体" w:cs="宋体"/>
                <w:sz w:val="24"/>
                <w:szCs w:val="24"/>
              </w:rPr>
            </w:pPr>
            <w:r w:rsidRPr="00EE12DA">
              <w:rPr>
                <w:rFonts w:ascii="宋体" w:eastAsia="宋体" w:hAnsi="宋体" w:cs="宋体" w:hint="eastAsia"/>
                <w:sz w:val="24"/>
                <w:szCs w:val="24"/>
              </w:rPr>
              <w:t>设备型号</w:t>
            </w:r>
          </w:p>
        </w:tc>
        <w:tc>
          <w:tcPr>
            <w:tcW w:w="1943" w:type="dxa"/>
            <w:tcBorders>
              <w:top w:val="single" w:sz="4" w:space="0" w:color="auto"/>
              <w:left w:val="nil"/>
              <w:bottom w:val="single" w:sz="4" w:space="0" w:color="auto"/>
              <w:right w:val="single" w:sz="4" w:space="0" w:color="auto"/>
            </w:tcBorders>
            <w:shd w:val="clear" w:color="auto" w:fill="auto"/>
            <w:vAlign w:val="center"/>
          </w:tcPr>
          <w:p w14:paraId="3AEDB42E" w14:textId="77777777" w:rsidR="00E73E5A" w:rsidRPr="00EE12DA" w:rsidRDefault="00E73E5A" w:rsidP="00E73E5A">
            <w:pPr>
              <w:widowControl/>
              <w:spacing w:line="360" w:lineRule="auto"/>
              <w:jc w:val="center"/>
              <w:rPr>
                <w:rFonts w:ascii="宋体" w:eastAsia="宋体" w:hAnsi="宋体" w:cs="宋体" w:hint="eastAsia"/>
                <w:sz w:val="24"/>
                <w:szCs w:val="24"/>
              </w:rPr>
            </w:pPr>
            <w:r w:rsidRPr="00EE12DA">
              <w:rPr>
                <w:rFonts w:ascii="宋体" w:eastAsia="宋体" w:hAnsi="宋体" w:cs="宋体" w:hint="eastAsia"/>
                <w:sz w:val="24"/>
                <w:szCs w:val="24"/>
              </w:rPr>
              <w:t>设备数量</w:t>
            </w:r>
          </w:p>
          <w:p w14:paraId="4C260D0C" w14:textId="77777777" w:rsidR="00E73E5A" w:rsidRPr="00EE12DA" w:rsidRDefault="00E73E5A" w:rsidP="00E73E5A">
            <w:pPr>
              <w:widowControl/>
              <w:spacing w:line="360" w:lineRule="auto"/>
              <w:jc w:val="center"/>
              <w:rPr>
                <w:rFonts w:ascii="宋体" w:eastAsia="宋体" w:hAnsi="宋体" w:cs="宋体"/>
                <w:sz w:val="24"/>
                <w:szCs w:val="24"/>
              </w:rPr>
            </w:pPr>
            <w:r w:rsidRPr="00EE12DA">
              <w:rPr>
                <w:rFonts w:ascii="宋体" w:eastAsia="宋体" w:hAnsi="宋体" w:cs="宋体" w:hint="eastAsia"/>
                <w:sz w:val="24"/>
                <w:szCs w:val="24"/>
              </w:rPr>
              <w:t xml:space="preserve"> (台/套)       </w:t>
            </w:r>
          </w:p>
        </w:tc>
      </w:tr>
      <w:tr w:rsidR="00E73E5A" w:rsidRPr="00EE12DA" w14:paraId="21A265F6" w14:textId="77777777" w:rsidTr="00A70AE8">
        <w:trPr>
          <w:trHeight w:val="56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E8A0FF6" w14:textId="77777777" w:rsidR="00E73E5A" w:rsidRPr="00EE12DA" w:rsidRDefault="00E73E5A" w:rsidP="00E73E5A">
            <w:pPr>
              <w:widowControl/>
              <w:spacing w:line="360" w:lineRule="auto"/>
              <w:jc w:val="center"/>
              <w:rPr>
                <w:rFonts w:ascii="宋体" w:eastAsia="宋体" w:hAnsi="宋体" w:cs="宋体"/>
                <w:sz w:val="24"/>
                <w:szCs w:val="24"/>
              </w:rPr>
            </w:pPr>
            <w:r w:rsidRPr="00EE12DA">
              <w:rPr>
                <w:rFonts w:ascii="宋体" w:eastAsia="宋体" w:hAnsi="宋体"/>
                <w:bCs/>
                <w:kern w:val="0"/>
                <w:sz w:val="24"/>
                <w:szCs w:val="24"/>
              </w:rPr>
              <w:t>1</w:t>
            </w:r>
          </w:p>
        </w:tc>
        <w:tc>
          <w:tcPr>
            <w:tcW w:w="2823" w:type="dxa"/>
            <w:tcBorders>
              <w:top w:val="single" w:sz="4" w:space="0" w:color="auto"/>
              <w:left w:val="nil"/>
              <w:bottom w:val="single" w:sz="4" w:space="0" w:color="auto"/>
              <w:right w:val="single" w:sz="4" w:space="0" w:color="auto"/>
            </w:tcBorders>
            <w:shd w:val="clear" w:color="auto" w:fill="auto"/>
            <w:vAlign w:val="center"/>
          </w:tcPr>
          <w:p w14:paraId="01932650" w14:textId="77777777" w:rsidR="00E73E5A" w:rsidRPr="00EE12DA" w:rsidRDefault="00E73E5A" w:rsidP="00E73E5A">
            <w:pPr>
              <w:widowControl/>
              <w:spacing w:line="360" w:lineRule="auto"/>
              <w:jc w:val="left"/>
              <w:rPr>
                <w:rFonts w:ascii="宋体" w:eastAsia="宋体" w:hAnsi="宋体" w:cs="宋体" w:hint="eastAsia"/>
                <w:sz w:val="24"/>
                <w:szCs w:val="24"/>
              </w:rPr>
            </w:pPr>
            <w:r w:rsidRPr="00EE12DA">
              <w:rPr>
                <w:rFonts w:ascii="宋体" w:eastAsia="宋体" w:hAnsi="宋体" w:hint="eastAsia"/>
                <w:sz w:val="24"/>
                <w:szCs w:val="24"/>
              </w:rPr>
              <w:t>C</w:t>
            </w:r>
            <w:r w:rsidRPr="00EE12DA">
              <w:rPr>
                <w:rFonts w:ascii="宋体" w:eastAsia="宋体" w:hAnsi="宋体"/>
                <w:sz w:val="24"/>
                <w:szCs w:val="24"/>
              </w:rPr>
              <w:t>O2</w:t>
            </w:r>
            <w:r w:rsidRPr="00EE12DA">
              <w:rPr>
                <w:rFonts w:ascii="宋体" w:eastAsia="宋体" w:hAnsi="宋体" w:hint="eastAsia"/>
                <w:sz w:val="24"/>
                <w:szCs w:val="24"/>
              </w:rPr>
              <w:t>激光治疗仪</w:t>
            </w:r>
          </w:p>
        </w:tc>
        <w:tc>
          <w:tcPr>
            <w:tcW w:w="1413" w:type="dxa"/>
            <w:tcBorders>
              <w:top w:val="single" w:sz="4" w:space="0" w:color="auto"/>
              <w:left w:val="nil"/>
              <w:bottom w:val="single" w:sz="4" w:space="0" w:color="auto"/>
              <w:right w:val="single" w:sz="4" w:space="0" w:color="auto"/>
            </w:tcBorders>
            <w:shd w:val="clear" w:color="auto" w:fill="auto"/>
            <w:vAlign w:val="center"/>
          </w:tcPr>
          <w:p w14:paraId="05318BA8" w14:textId="77777777" w:rsidR="00E73E5A" w:rsidRPr="00EE12DA" w:rsidRDefault="00E73E5A" w:rsidP="00E73E5A">
            <w:pPr>
              <w:widowControl/>
              <w:spacing w:line="360" w:lineRule="auto"/>
              <w:jc w:val="center"/>
              <w:rPr>
                <w:rFonts w:ascii="宋体" w:eastAsia="宋体" w:hAnsi="宋体" w:cs="宋体"/>
                <w:sz w:val="24"/>
                <w:szCs w:val="24"/>
              </w:rPr>
            </w:pPr>
            <w:r w:rsidRPr="00EE12DA">
              <w:rPr>
                <w:rFonts w:ascii="宋体" w:eastAsia="宋体" w:hAnsi="宋体" w:hint="eastAsia"/>
                <w:sz w:val="24"/>
                <w:szCs w:val="24"/>
              </w:rPr>
              <w:t>D</w:t>
            </w:r>
            <w:r w:rsidRPr="00EE12DA">
              <w:rPr>
                <w:rFonts w:ascii="宋体" w:eastAsia="宋体" w:hAnsi="宋体"/>
                <w:sz w:val="24"/>
                <w:szCs w:val="24"/>
              </w:rPr>
              <w:t>EKA</w:t>
            </w:r>
          </w:p>
        </w:tc>
        <w:tc>
          <w:tcPr>
            <w:tcW w:w="2497" w:type="dxa"/>
            <w:tcBorders>
              <w:top w:val="single" w:sz="4" w:space="0" w:color="auto"/>
              <w:left w:val="nil"/>
              <w:bottom w:val="single" w:sz="4" w:space="0" w:color="auto"/>
              <w:right w:val="single" w:sz="4" w:space="0" w:color="auto"/>
            </w:tcBorders>
            <w:shd w:val="clear" w:color="auto" w:fill="auto"/>
            <w:vAlign w:val="center"/>
          </w:tcPr>
          <w:p w14:paraId="58C74F2C" w14:textId="77777777" w:rsidR="00E73E5A" w:rsidRPr="00EE12DA" w:rsidRDefault="00E73E5A" w:rsidP="00E73E5A">
            <w:pPr>
              <w:widowControl/>
              <w:spacing w:line="360" w:lineRule="auto"/>
              <w:jc w:val="center"/>
              <w:rPr>
                <w:rFonts w:ascii="宋体" w:eastAsia="宋体" w:hAnsi="宋体" w:cs="宋体"/>
                <w:sz w:val="24"/>
                <w:szCs w:val="24"/>
              </w:rPr>
            </w:pPr>
            <w:r w:rsidRPr="00EE12DA">
              <w:rPr>
                <w:rFonts w:ascii="宋体" w:eastAsia="宋体" w:hAnsi="宋体"/>
                <w:sz w:val="24"/>
                <w:szCs w:val="24"/>
              </w:rPr>
              <w:t>C60</w:t>
            </w:r>
          </w:p>
        </w:tc>
        <w:tc>
          <w:tcPr>
            <w:tcW w:w="1943" w:type="dxa"/>
            <w:tcBorders>
              <w:top w:val="single" w:sz="4" w:space="0" w:color="auto"/>
              <w:left w:val="nil"/>
              <w:bottom w:val="single" w:sz="4" w:space="0" w:color="auto"/>
              <w:right w:val="single" w:sz="4" w:space="0" w:color="auto"/>
            </w:tcBorders>
            <w:shd w:val="clear" w:color="auto" w:fill="auto"/>
            <w:vAlign w:val="center"/>
          </w:tcPr>
          <w:p w14:paraId="71353796" w14:textId="77777777" w:rsidR="00E73E5A" w:rsidRPr="00EE12DA" w:rsidRDefault="00E73E5A" w:rsidP="00E73E5A">
            <w:pPr>
              <w:widowControl/>
              <w:spacing w:line="360" w:lineRule="auto"/>
              <w:jc w:val="center"/>
              <w:rPr>
                <w:rFonts w:ascii="宋体" w:eastAsia="宋体" w:hAnsi="宋体" w:cs="宋体"/>
                <w:sz w:val="24"/>
                <w:szCs w:val="24"/>
              </w:rPr>
            </w:pPr>
            <w:r w:rsidRPr="00EE12DA">
              <w:rPr>
                <w:rFonts w:ascii="宋体" w:eastAsia="宋体" w:hAnsi="宋体" w:cs="宋体" w:hint="eastAsia"/>
                <w:sz w:val="24"/>
                <w:szCs w:val="24"/>
              </w:rPr>
              <w:t>1</w:t>
            </w:r>
            <w:r w:rsidRPr="00EE12DA">
              <w:rPr>
                <w:rFonts w:ascii="宋体" w:eastAsia="宋体" w:hAnsi="宋体" w:cs="宋体"/>
                <w:sz w:val="24"/>
                <w:szCs w:val="24"/>
              </w:rPr>
              <w:t xml:space="preserve"> </w:t>
            </w:r>
          </w:p>
        </w:tc>
      </w:tr>
    </w:tbl>
    <w:p w14:paraId="6E2E5A91" w14:textId="77777777" w:rsidR="00E73E5A" w:rsidRPr="00EE12DA" w:rsidRDefault="00E73E5A" w:rsidP="00E73E5A">
      <w:pPr>
        <w:tabs>
          <w:tab w:val="left" w:pos="900"/>
        </w:tabs>
        <w:spacing w:beforeLines="50" w:before="156" w:line="360" w:lineRule="auto"/>
        <w:rPr>
          <w:rFonts w:ascii="宋体" w:eastAsia="宋体" w:hAnsi="宋体" w:hint="eastAsia"/>
          <w:b/>
          <w:sz w:val="24"/>
          <w:szCs w:val="24"/>
        </w:rPr>
      </w:pPr>
      <w:r w:rsidRPr="00EE12DA">
        <w:rPr>
          <w:rFonts w:ascii="宋体" w:eastAsia="宋体" w:hAnsi="宋体" w:hint="eastAsia"/>
          <w:b/>
          <w:sz w:val="24"/>
          <w:szCs w:val="24"/>
        </w:rPr>
        <w:t>（三）采购标的</w:t>
      </w:r>
      <w:proofErr w:type="gramStart"/>
      <w:r w:rsidRPr="00EE12DA">
        <w:rPr>
          <w:rFonts w:ascii="宋体" w:eastAsia="宋体" w:hAnsi="宋体" w:hint="eastAsia"/>
          <w:b/>
          <w:sz w:val="24"/>
          <w:szCs w:val="24"/>
        </w:rPr>
        <w:t>的</w:t>
      </w:r>
      <w:proofErr w:type="gramEnd"/>
      <w:r w:rsidRPr="00EE12DA">
        <w:rPr>
          <w:rFonts w:ascii="宋体" w:eastAsia="宋体" w:hAnsi="宋体" w:hint="eastAsia"/>
          <w:b/>
          <w:sz w:val="24"/>
          <w:szCs w:val="24"/>
        </w:rPr>
        <w:t>其他技术、服务等要求</w:t>
      </w:r>
    </w:p>
    <w:p w14:paraId="03556278" w14:textId="77777777" w:rsidR="00E73E5A" w:rsidRPr="00EE12DA" w:rsidRDefault="00E73E5A" w:rsidP="00E73E5A">
      <w:pPr>
        <w:pStyle w:val="af6"/>
        <w:spacing w:line="360" w:lineRule="auto"/>
        <w:jc w:val="both"/>
        <w:rPr>
          <w:rFonts w:ascii="宋体" w:hAnsi="宋体" w:cs="Times New Roman" w:hint="eastAsia"/>
          <w:b w:val="0"/>
          <w:bCs w:val="0"/>
          <w:sz w:val="24"/>
          <w:szCs w:val="24"/>
        </w:rPr>
      </w:pPr>
      <w:r w:rsidRPr="00EE12DA">
        <w:rPr>
          <w:rFonts w:ascii="宋体" w:hAnsi="宋体" w:cs="Times New Roman" w:hint="eastAsia"/>
          <w:b w:val="0"/>
          <w:bCs w:val="0"/>
          <w:sz w:val="24"/>
          <w:szCs w:val="24"/>
        </w:rPr>
        <w:t>1、投标人须正确理解采购人所购买服务的目的本次服务目的，详细描述所保修设备的应用状况和使用特点</w:t>
      </w:r>
    </w:p>
    <w:p w14:paraId="7DAF3762" w14:textId="77777777" w:rsidR="00E73E5A" w:rsidRPr="00EE12DA" w:rsidRDefault="00E73E5A" w:rsidP="00E73E5A">
      <w:pPr>
        <w:pStyle w:val="af6"/>
        <w:spacing w:line="360" w:lineRule="auto"/>
        <w:jc w:val="both"/>
        <w:rPr>
          <w:rFonts w:ascii="宋体" w:hAnsi="宋体" w:cs="Times New Roman" w:hint="eastAsia"/>
          <w:b w:val="0"/>
          <w:bCs w:val="0"/>
          <w:sz w:val="24"/>
          <w:szCs w:val="24"/>
        </w:rPr>
      </w:pPr>
      <w:r w:rsidRPr="00EE12DA">
        <w:rPr>
          <w:rFonts w:ascii="宋体" w:hAnsi="宋体" w:cs="Times New Roman" w:hint="eastAsia"/>
          <w:b w:val="0"/>
          <w:bCs w:val="0"/>
          <w:sz w:val="24"/>
          <w:szCs w:val="24"/>
        </w:rPr>
        <w:t>2、投标人须提供本项目的整体服务方案：包括维护服务流程、服务标准、服务管理、服务措施、安全保障措施</w:t>
      </w:r>
    </w:p>
    <w:p w14:paraId="14F9AD5F" w14:textId="26652DDC" w:rsidR="00EF45C8" w:rsidRPr="00EE12DA" w:rsidRDefault="00E73E5A" w:rsidP="00237910">
      <w:pPr>
        <w:pStyle w:val="af6"/>
        <w:spacing w:line="360" w:lineRule="auto"/>
        <w:jc w:val="both"/>
        <w:rPr>
          <w:rFonts w:ascii="宋体" w:hAnsi="宋体" w:hint="eastAsia"/>
          <w:sz w:val="24"/>
          <w:szCs w:val="24"/>
        </w:rPr>
      </w:pPr>
      <w:r w:rsidRPr="00EE12DA">
        <w:rPr>
          <w:rFonts w:ascii="宋体" w:hAnsi="宋体" w:cs="Times New Roman" w:hint="eastAsia"/>
          <w:b w:val="0"/>
          <w:bCs w:val="0"/>
          <w:sz w:val="24"/>
          <w:szCs w:val="24"/>
        </w:rPr>
        <w:t>3、投标人提供针对本项目配备的项目人员的相关证明材料（包括维修工程师的资质、从业年限、承担类似项目经验等）</w:t>
      </w:r>
      <w:r w:rsidRPr="00EE12DA">
        <w:rPr>
          <w:rFonts w:ascii="宋体" w:hAnsi="宋体" w:cs="Times New Roman"/>
          <w:b w:val="0"/>
          <w:bCs w:val="0"/>
          <w:sz w:val="24"/>
          <w:szCs w:val="24"/>
        </w:rPr>
        <w:t>。</w:t>
      </w:r>
    </w:p>
    <w:p w14:paraId="2E922E96" w14:textId="77777777" w:rsidR="0052432F" w:rsidRPr="00EE12DA" w:rsidRDefault="0052432F" w:rsidP="001531B8">
      <w:pPr>
        <w:spacing w:line="360" w:lineRule="auto"/>
        <w:jc w:val="left"/>
        <w:rPr>
          <w:rFonts w:ascii="宋体" w:eastAsia="宋体" w:hAnsi="宋体"/>
          <w:b/>
          <w:bCs/>
          <w:sz w:val="24"/>
          <w:szCs w:val="24"/>
        </w:rPr>
      </w:pPr>
    </w:p>
    <w:p w14:paraId="6B675CFD" w14:textId="7926E03E" w:rsidR="00EF45C8" w:rsidRPr="00EE12DA" w:rsidRDefault="00EF45C8" w:rsidP="001531B8">
      <w:pPr>
        <w:spacing w:line="360" w:lineRule="auto"/>
        <w:jc w:val="left"/>
        <w:rPr>
          <w:rFonts w:ascii="宋体" w:eastAsia="宋体" w:hAnsi="宋体"/>
          <w:b/>
          <w:bCs/>
          <w:sz w:val="24"/>
          <w:szCs w:val="24"/>
        </w:rPr>
      </w:pPr>
      <w:r w:rsidRPr="00EE12DA">
        <w:rPr>
          <w:rFonts w:ascii="宋体" w:eastAsia="宋体" w:hAnsi="宋体" w:hint="eastAsia"/>
          <w:b/>
          <w:bCs/>
          <w:sz w:val="24"/>
          <w:szCs w:val="24"/>
        </w:rPr>
        <w:t>3-17质谱液相维保</w:t>
      </w:r>
    </w:p>
    <w:p w14:paraId="2270509E" w14:textId="77777777" w:rsidR="00BB2DC4" w:rsidRPr="00EE12DA" w:rsidRDefault="00BB2DC4" w:rsidP="00BB2DC4">
      <w:pPr>
        <w:tabs>
          <w:tab w:val="left" w:pos="900"/>
        </w:tabs>
        <w:spacing w:beforeLines="100" w:before="312" w:line="360" w:lineRule="auto"/>
        <w:rPr>
          <w:rFonts w:ascii="宋体" w:eastAsia="宋体" w:hAnsi="宋体"/>
          <w:b/>
          <w:sz w:val="24"/>
          <w:szCs w:val="24"/>
        </w:rPr>
      </w:pPr>
      <w:r w:rsidRPr="00EE12DA">
        <w:rPr>
          <w:rFonts w:ascii="宋体" w:eastAsia="宋体" w:hAnsi="宋体" w:hint="eastAsia"/>
          <w:b/>
          <w:sz w:val="24"/>
          <w:szCs w:val="24"/>
        </w:rPr>
        <w:t>（一）采购标的需满足的服务标准、效率要求</w:t>
      </w:r>
    </w:p>
    <w:p w14:paraId="49D185DB" w14:textId="77777777" w:rsidR="00BB2DC4" w:rsidRPr="00EE12DA" w:rsidRDefault="00BB2DC4" w:rsidP="00BB2DC4">
      <w:pPr>
        <w:pStyle w:val="ListParagraph1"/>
        <w:numPr>
          <w:ilvl w:val="0"/>
          <w:numId w:val="31"/>
        </w:numPr>
        <w:spacing w:line="360" w:lineRule="auto"/>
        <w:ind w:firstLineChars="0"/>
        <w:rPr>
          <w:rFonts w:ascii="宋体" w:hAnsi="宋体"/>
          <w:sz w:val="24"/>
          <w:szCs w:val="24"/>
        </w:rPr>
      </w:pPr>
      <w:r w:rsidRPr="00EE12DA">
        <w:rPr>
          <w:rFonts w:ascii="宋体" w:hAnsi="宋体" w:hint="eastAsia"/>
          <w:sz w:val="24"/>
          <w:szCs w:val="24"/>
        </w:rPr>
        <w:t>在线技术支持：投标人应指派资深工程师</w:t>
      </w:r>
      <w:r w:rsidRPr="00EE12DA">
        <w:rPr>
          <w:rFonts w:ascii="宋体" w:hAnsi="宋体"/>
          <w:sz w:val="24"/>
          <w:szCs w:val="24"/>
        </w:rPr>
        <w:t>7*24h</w:t>
      </w:r>
      <w:r w:rsidRPr="00EE12DA">
        <w:rPr>
          <w:rFonts w:ascii="宋体" w:hAnsi="宋体" w:hint="eastAsia"/>
          <w:sz w:val="24"/>
          <w:szCs w:val="24"/>
        </w:rPr>
        <w:t>接听维修热线，指导采购人工程师诊断和排除设备故障。投标人应在接到采购人维修电话4小时内响应。</w:t>
      </w:r>
    </w:p>
    <w:p w14:paraId="0608EED7" w14:textId="77777777" w:rsidR="00BB2DC4" w:rsidRPr="00EE12DA" w:rsidRDefault="00BB2DC4" w:rsidP="00BB2DC4">
      <w:pPr>
        <w:pStyle w:val="ListParagraph1"/>
        <w:numPr>
          <w:ilvl w:val="0"/>
          <w:numId w:val="31"/>
        </w:numPr>
        <w:spacing w:line="360" w:lineRule="auto"/>
        <w:ind w:left="0" w:firstLineChars="0" w:firstLine="0"/>
        <w:rPr>
          <w:rFonts w:ascii="宋体" w:hAnsi="宋体"/>
          <w:sz w:val="24"/>
          <w:szCs w:val="24"/>
        </w:rPr>
      </w:pPr>
      <w:r w:rsidRPr="00EE12DA">
        <w:rPr>
          <w:rFonts w:ascii="宋体" w:hAnsi="宋体" w:hint="eastAsia"/>
          <w:sz w:val="24"/>
          <w:szCs w:val="24"/>
        </w:rPr>
        <w:t>现场检修：投标人在接到采购人报修电话后，按采购人要求派遣工程师2</w:t>
      </w:r>
      <w:r w:rsidRPr="00EE12DA">
        <w:rPr>
          <w:rFonts w:ascii="宋体" w:hAnsi="宋体"/>
          <w:sz w:val="24"/>
          <w:szCs w:val="24"/>
        </w:rPr>
        <w:t>4</w:t>
      </w:r>
      <w:r w:rsidRPr="00EE12DA">
        <w:rPr>
          <w:rFonts w:ascii="宋体" w:hAnsi="宋体" w:hint="eastAsia"/>
          <w:sz w:val="24"/>
          <w:szCs w:val="24"/>
        </w:rPr>
        <w:t>小时内到达现场进行故障处理。如需更换备件，投标人应在48小时内完成原厂备件的更换服务。如需重新购买零配件，投标人应在设备购置清单中载明。投标人应随身携带相关维修工具和必要的零备件。如因投标人原因导致采购人无法正常</w:t>
      </w:r>
      <w:r w:rsidRPr="00EE12DA">
        <w:rPr>
          <w:rFonts w:ascii="宋体" w:hAnsi="宋体" w:hint="eastAsia"/>
          <w:sz w:val="24"/>
          <w:szCs w:val="24"/>
        </w:rPr>
        <w:lastRenderedPageBreak/>
        <w:t>工作，责任由投标人承担。</w:t>
      </w:r>
    </w:p>
    <w:p w14:paraId="1FBF5E23" w14:textId="77777777" w:rsidR="00BB2DC4" w:rsidRPr="00EE12DA" w:rsidRDefault="00BB2DC4" w:rsidP="00BB2DC4">
      <w:pPr>
        <w:pStyle w:val="ListParagraph1"/>
        <w:numPr>
          <w:ilvl w:val="0"/>
          <w:numId w:val="31"/>
        </w:numPr>
        <w:spacing w:line="360" w:lineRule="auto"/>
        <w:ind w:left="0" w:firstLineChars="0" w:firstLine="0"/>
        <w:rPr>
          <w:rFonts w:ascii="宋体" w:hAnsi="宋体"/>
          <w:sz w:val="24"/>
          <w:szCs w:val="24"/>
        </w:rPr>
      </w:pPr>
      <w:r w:rsidRPr="00EE12DA">
        <w:rPr>
          <w:rFonts w:ascii="宋体" w:hAnsi="宋体" w:hint="eastAsia"/>
          <w:sz w:val="24"/>
          <w:szCs w:val="24"/>
        </w:rPr>
        <w:t>定期巡检与保养：投标人每年提供4次定期巡检和保养。包括设备清洁、性能测试及校准、必要的机械或电气的检查，以及非紧急性质的预防性维护和确保系统能按照制造商的产品规格运行的其它维护。投标人应提前一周通知采购人保养时间，以便于采购人安排工作。</w:t>
      </w:r>
    </w:p>
    <w:p w14:paraId="0B6E0865" w14:textId="77777777" w:rsidR="00BB2DC4" w:rsidRPr="00EE12DA" w:rsidRDefault="00BB2DC4" w:rsidP="00BB2DC4">
      <w:pPr>
        <w:pStyle w:val="ListParagraph1"/>
        <w:numPr>
          <w:ilvl w:val="0"/>
          <w:numId w:val="31"/>
        </w:numPr>
        <w:adjustRightInd w:val="0"/>
        <w:spacing w:line="360" w:lineRule="auto"/>
        <w:ind w:left="0" w:firstLineChars="0" w:firstLine="0"/>
        <w:rPr>
          <w:rFonts w:ascii="宋体" w:hAnsi="宋体"/>
          <w:sz w:val="24"/>
          <w:szCs w:val="24"/>
        </w:rPr>
      </w:pPr>
      <w:r w:rsidRPr="00EE12DA">
        <w:rPr>
          <w:rFonts w:ascii="宋体" w:hAnsi="宋体" w:hint="eastAsia"/>
          <w:sz w:val="24"/>
          <w:szCs w:val="24"/>
        </w:rPr>
        <w:t>投标人维修、检修期间，如发生意外事故（造成人员伤、残、亡等），责任应由投标人全部承担。</w:t>
      </w:r>
    </w:p>
    <w:p w14:paraId="74A724E4" w14:textId="7DDFBD4C" w:rsidR="00BB2DC4" w:rsidRPr="00EE12DA" w:rsidRDefault="00BB2DC4" w:rsidP="00BB2DC4">
      <w:pPr>
        <w:pStyle w:val="ListParagraph1"/>
        <w:numPr>
          <w:ilvl w:val="0"/>
          <w:numId w:val="31"/>
        </w:numPr>
        <w:adjustRightInd w:val="0"/>
        <w:spacing w:line="360" w:lineRule="auto"/>
        <w:ind w:left="0" w:firstLineChars="0" w:firstLine="0"/>
        <w:rPr>
          <w:rFonts w:ascii="宋体" w:hAnsi="宋体"/>
          <w:sz w:val="24"/>
          <w:szCs w:val="24"/>
        </w:rPr>
      </w:pPr>
      <w:r w:rsidRPr="00EE12DA">
        <w:rPr>
          <w:rFonts w:ascii="宋体" w:hAnsi="宋体" w:hint="eastAsia"/>
          <w:sz w:val="24"/>
          <w:szCs w:val="24"/>
        </w:rPr>
        <w:t>保障设备每年开机率大于</w:t>
      </w:r>
      <w:r w:rsidRPr="00EE12DA">
        <w:rPr>
          <w:rFonts w:ascii="宋体" w:hAnsi="宋体"/>
          <w:sz w:val="24"/>
          <w:szCs w:val="24"/>
        </w:rPr>
        <w:t>95%</w:t>
      </w:r>
      <w:r w:rsidRPr="00EE12DA">
        <w:rPr>
          <w:rFonts w:ascii="宋体" w:hAnsi="宋体" w:hint="eastAsia"/>
          <w:sz w:val="24"/>
          <w:szCs w:val="24"/>
        </w:rPr>
        <w:t>，即每年停机不超过</w:t>
      </w:r>
      <w:r w:rsidRPr="00EE12DA">
        <w:rPr>
          <w:rFonts w:ascii="宋体" w:hAnsi="宋体"/>
          <w:sz w:val="24"/>
          <w:szCs w:val="24"/>
        </w:rPr>
        <w:t>18</w:t>
      </w:r>
      <w:r w:rsidRPr="00EE12DA">
        <w:rPr>
          <w:rFonts w:ascii="宋体" w:hAnsi="宋体" w:hint="eastAsia"/>
          <w:sz w:val="24"/>
          <w:szCs w:val="24"/>
        </w:rPr>
        <w:t>天（一年</w:t>
      </w:r>
      <w:r w:rsidRPr="00EE12DA">
        <w:rPr>
          <w:rFonts w:ascii="宋体" w:hAnsi="宋体"/>
          <w:sz w:val="24"/>
          <w:szCs w:val="24"/>
        </w:rPr>
        <w:t>365</w:t>
      </w:r>
      <w:r w:rsidRPr="00EE12DA">
        <w:rPr>
          <w:rFonts w:ascii="宋体" w:hAnsi="宋体" w:hint="eastAsia"/>
          <w:sz w:val="24"/>
          <w:szCs w:val="24"/>
        </w:rPr>
        <w:t>天）。</w:t>
      </w:r>
    </w:p>
    <w:p w14:paraId="4B3F222F" w14:textId="77777777" w:rsidR="00BB2DC4" w:rsidRPr="00EE12DA" w:rsidRDefault="00BB2DC4" w:rsidP="00BB2DC4">
      <w:pPr>
        <w:pStyle w:val="ListParagraph1"/>
        <w:numPr>
          <w:ilvl w:val="0"/>
          <w:numId w:val="31"/>
        </w:numPr>
        <w:spacing w:line="360" w:lineRule="auto"/>
        <w:ind w:left="0" w:firstLineChars="0" w:firstLine="0"/>
        <w:rPr>
          <w:rFonts w:ascii="宋体" w:hAnsi="宋体"/>
          <w:sz w:val="24"/>
          <w:szCs w:val="24"/>
        </w:rPr>
      </w:pPr>
      <w:r w:rsidRPr="00EE12DA">
        <w:rPr>
          <w:rFonts w:ascii="宋体" w:hAnsi="宋体" w:hint="eastAsia"/>
          <w:sz w:val="24"/>
          <w:szCs w:val="24"/>
        </w:rPr>
        <w:t>信息保密：投标人与采购人双方对涉及本合同价格、服务或产品的详细配置信息以及涉及采购人知识产权的相关信息均负有保密义务。未经另一方事先书面同意，任何一方不得将该信息的任何部分向任何第三方或社会公众披露。如最终用户或政府部门要求投标人或采购人提供保密信息，该方应将此要求及时通知另一方。</w:t>
      </w:r>
    </w:p>
    <w:p w14:paraId="500F3985" w14:textId="77777777" w:rsidR="00BB2DC4" w:rsidRPr="00EE12DA" w:rsidRDefault="00BB2DC4" w:rsidP="00BB2DC4">
      <w:pPr>
        <w:tabs>
          <w:tab w:val="left" w:pos="900"/>
        </w:tabs>
        <w:spacing w:beforeLines="50" w:before="156" w:line="360" w:lineRule="auto"/>
        <w:rPr>
          <w:rFonts w:ascii="宋体" w:eastAsia="宋体" w:hAnsi="宋体" w:hint="eastAsia"/>
          <w:b/>
          <w:sz w:val="24"/>
          <w:szCs w:val="24"/>
        </w:rPr>
      </w:pPr>
      <w:r w:rsidRPr="00EE12DA">
        <w:rPr>
          <w:rFonts w:ascii="宋体" w:eastAsia="宋体" w:hAnsi="宋体" w:hint="eastAsia"/>
          <w:b/>
          <w:sz w:val="24"/>
          <w:szCs w:val="24"/>
        </w:rPr>
        <w:t>（二）采购标的</w:t>
      </w:r>
      <w:proofErr w:type="gramStart"/>
      <w:r w:rsidRPr="00EE12DA">
        <w:rPr>
          <w:rFonts w:ascii="宋体" w:eastAsia="宋体" w:hAnsi="宋体" w:hint="eastAsia"/>
          <w:b/>
          <w:sz w:val="24"/>
          <w:szCs w:val="24"/>
        </w:rPr>
        <w:t>的</w:t>
      </w:r>
      <w:proofErr w:type="gramEnd"/>
      <w:r w:rsidRPr="00EE12DA">
        <w:rPr>
          <w:rFonts w:ascii="宋体" w:eastAsia="宋体" w:hAnsi="宋体" w:hint="eastAsia"/>
          <w:b/>
          <w:sz w:val="24"/>
          <w:szCs w:val="24"/>
        </w:rPr>
        <w:t>其他技术、服务等要求及</w:t>
      </w:r>
      <w:r w:rsidRPr="00EE12DA">
        <w:rPr>
          <w:rFonts w:ascii="宋体" w:eastAsia="宋体" w:hAnsi="宋体"/>
          <w:b/>
          <w:sz w:val="24"/>
          <w:szCs w:val="24"/>
        </w:rPr>
        <w:t>采购标的需满足的质量、安全、技术规格、物理特性等要求</w:t>
      </w:r>
    </w:p>
    <w:p w14:paraId="731E71FD" w14:textId="77777777" w:rsidR="00BB2DC4" w:rsidRPr="00EE12DA" w:rsidRDefault="00BB2DC4" w:rsidP="00BB2DC4">
      <w:pPr>
        <w:spacing w:beforeLines="50" w:before="156" w:line="360" w:lineRule="auto"/>
        <w:rPr>
          <w:rFonts w:ascii="宋体" w:eastAsia="宋体" w:hAnsi="宋体"/>
          <w:sz w:val="24"/>
          <w:szCs w:val="24"/>
        </w:rPr>
      </w:pPr>
      <w:bookmarkStart w:id="2" w:name="_Hlk512778994"/>
      <w:r w:rsidRPr="00EE12DA">
        <w:rPr>
          <w:rFonts w:ascii="宋体" w:eastAsia="宋体" w:hAnsi="宋体" w:cs="宋体"/>
          <w:sz w:val="24"/>
          <w:szCs w:val="24"/>
        </w:rPr>
        <w:t>1</w:t>
      </w:r>
      <w:r w:rsidRPr="00EE12DA">
        <w:rPr>
          <w:rFonts w:ascii="宋体" w:eastAsia="宋体" w:hAnsi="宋体" w:cs="宋体" w:hint="eastAsia"/>
          <w:sz w:val="24"/>
          <w:szCs w:val="24"/>
        </w:rPr>
        <w:t>维保内容：维保合同期内免费提供维保设备清单中</w:t>
      </w:r>
      <w:bookmarkStart w:id="3" w:name="_Hlk512781381"/>
      <w:r w:rsidRPr="00EE12DA">
        <w:rPr>
          <w:rFonts w:ascii="宋体" w:eastAsia="宋体" w:hAnsi="宋体" w:cs="宋体" w:hint="eastAsia"/>
          <w:sz w:val="24"/>
          <w:szCs w:val="24"/>
        </w:rPr>
        <w:t>设备整机所有零配件更换和保养等服务</w:t>
      </w:r>
      <w:bookmarkEnd w:id="3"/>
      <w:r w:rsidRPr="00EE12DA">
        <w:rPr>
          <w:rFonts w:ascii="宋体" w:eastAsia="宋体" w:hAnsi="宋体" w:cs="宋体" w:hint="eastAsia"/>
          <w:sz w:val="24"/>
          <w:szCs w:val="24"/>
        </w:rPr>
        <w:t>。</w:t>
      </w:r>
      <w:bookmarkStart w:id="4" w:name="_Hlk512779670"/>
      <w:r w:rsidRPr="00EE12DA">
        <w:rPr>
          <w:rFonts w:ascii="宋体" w:eastAsia="宋体" w:hAnsi="宋体" w:cs="宋体" w:hint="eastAsia"/>
          <w:sz w:val="24"/>
          <w:szCs w:val="24"/>
        </w:rPr>
        <w:t>维修后应保证设备达到符合原厂家合格标准及相应的国家质量标准的要求。</w:t>
      </w:r>
      <w:bookmarkEnd w:id="2"/>
      <w:bookmarkEnd w:id="4"/>
    </w:p>
    <w:p w14:paraId="7207EC78" w14:textId="77777777" w:rsidR="00BB2DC4" w:rsidRPr="00EE12DA" w:rsidRDefault="00BB2DC4" w:rsidP="00BB2DC4">
      <w:pPr>
        <w:spacing w:beforeLines="50" w:before="156" w:line="360" w:lineRule="auto"/>
        <w:rPr>
          <w:rFonts w:ascii="宋体" w:eastAsia="宋体" w:hAnsi="宋体" w:cs="宋体" w:hint="eastAsia"/>
          <w:sz w:val="24"/>
          <w:szCs w:val="24"/>
        </w:rPr>
      </w:pPr>
      <w:bookmarkStart w:id="5" w:name="_Hlk512780128"/>
      <w:r w:rsidRPr="00EE12DA">
        <w:rPr>
          <w:rFonts w:ascii="宋体" w:eastAsia="宋体" w:hAnsi="宋体" w:cs="宋体"/>
          <w:sz w:val="24"/>
          <w:szCs w:val="24"/>
        </w:rPr>
        <w:t>2</w:t>
      </w:r>
      <w:r w:rsidRPr="00EE12DA">
        <w:rPr>
          <w:rFonts w:ascii="宋体" w:eastAsia="宋体" w:hAnsi="宋体" w:cs="宋体" w:hint="eastAsia"/>
          <w:sz w:val="24"/>
          <w:szCs w:val="24"/>
        </w:rPr>
        <w:t>投标人所提供所有零备件均为原制造厂商全新零配件，需要提供原厂检测合格单，并有可以追溯的序列代码。</w:t>
      </w:r>
    </w:p>
    <w:bookmarkEnd w:id="5"/>
    <w:p w14:paraId="3507B7A6" w14:textId="77777777" w:rsidR="00BB2DC4" w:rsidRPr="00EE12DA" w:rsidRDefault="00BB2DC4" w:rsidP="00BB2DC4">
      <w:pPr>
        <w:tabs>
          <w:tab w:val="left" w:pos="360"/>
        </w:tabs>
        <w:spacing w:beforeLines="50" w:before="156" w:line="360" w:lineRule="auto"/>
        <w:rPr>
          <w:rFonts w:ascii="宋体" w:eastAsia="宋体" w:hAnsi="宋体" w:cs="宋体"/>
          <w:sz w:val="24"/>
          <w:szCs w:val="24"/>
        </w:rPr>
      </w:pPr>
      <w:r w:rsidRPr="00EE12DA">
        <w:rPr>
          <w:rFonts w:ascii="宋体" w:eastAsia="宋体" w:hAnsi="宋体" w:cs="宋体"/>
          <w:sz w:val="24"/>
          <w:szCs w:val="24"/>
        </w:rPr>
        <w:t>3</w:t>
      </w:r>
      <w:r w:rsidRPr="00EE12DA">
        <w:rPr>
          <w:rFonts w:ascii="宋体" w:eastAsia="宋体" w:hAnsi="宋体" w:cs="宋体" w:hint="eastAsia"/>
          <w:sz w:val="24"/>
          <w:szCs w:val="24"/>
        </w:rPr>
        <w:t>投标人工程技术人员要求:</w:t>
      </w:r>
    </w:p>
    <w:p w14:paraId="041D1F1E" w14:textId="77777777" w:rsidR="00BB2DC4" w:rsidRPr="00EE12DA" w:rsidRDefault="00BB2DC4" w:rsidP="00BB2DC4">
      <w:pPr>
        <w:tabs>
          <w:tab w:val="left" w:pos="360"/>
        </w:tabs>
        <w:spacing w:beforeLines="50" w:before="156" w:line="360" w:lineRule="auto"/>
        <w:rPr>
          <w:rFonts w:ascii="宋体" w:eastAsia="宋体" w:hAnsi="宋体" w:cs="宋体"/>
          <w:sz w:val="24"/>
          <w:szCs w:val="24"/>
        </w:rPr>
      </w:pPr>
      <w:r w:rsidRPr="00EE12DA">
        <w:rPr>
          <w:rFonts w:ascii="宋体" w:eastAsia="宋体" w:hAnsi="宋体" w:cs="宋体"/>
          <w:sz w:val="24"/>
          <w:szCs w:val="24"/>
        </w:rPr>
        <w:t>3.1</w:t>
      </w:r>
      <w:r w:rsidRPr="00EE12DA">
        <w:rPr>
          <w:rFonts w:ascii="宋体" w:eastAsia="宋体" w:hAnsi="宋体" w:cs="宋体" w:hint="eastAsia"/>
          <w:sz w:val="24"/>
          <w:szCs w:val="24"/>
        </w:rPr>
        <w:t>投标人在</w:t>
      </w:r>
      <w:r w:rsidRPr="00EE12DA">
        <w:rPr>
          <w:rFonts w:ascii="宋体" w:eastAsia="宋体" w:hAnsi="宋体" w:hint="eastAsia"/>
          <w:sz w:val="24"/>
          <w:szCs w:val="24"/>
        </w:rPr>
        <w:t>项目服务地点所属地区</w:t>
      </w:r>
      <w:r w:rsidRPr="00EE12DA">
        <w:rPr>
          <w:rFonts w:ascii="宋体" w:eastAsia="宋体" w:hAnsi="宋体" w:cs="宋体" w:hint="eastAsia"/>
          <w:sz w:val="24"/>
          <w:szCs w:val="24"/>
        </w:rPr>
        <w:t>有符合投标设备维修资质的维修工程师，并提供维修工程师的名录、联系方式和原厂培训证明复印件，常驻</w:t>
      </w:r>
      <w:r w:rsidRPr="00EE12DA">
        <w:rPr>
          <w:rFonts w:ascii="宋体" w:eastAsia="宋体" w:hAnsi="宋体" w:hint="eastAsia"/>
          <w:sz w:val="24"/>
          <w:szCs w:val="24"/>
        </w:rPr>
        <w:t>项目服务地点所属地区</w:t>
      </w:r>
      <w:r w:rsidRPr="00EE12DA">
        <w:rPr>
          <w:rFonts w:ascii="宋体" w:eastAsia="宋体" w:hAnsi="宋体" w:cs="宋体" w:hint="eastAsia"/>
          <w:sz w:val="24"/>
          <w:szCs w:val="24"/>
        </w:rPr>
        <w:t>工程师不得少于</w:t>
      </w:r>
      <w:r w:rsidRPr="00EE12DA">
        <w:rPr>
          <w:rFonts w:ascii="宋体" w:eastAsia="宋体" w:hAnsi="宋体" w:cs="宋体"/>
          <w:sz w:val="24"/>
          <w:szCs w:val="24"/>
        </w:rPr>
        <w:t>1</w:t>
      </w:r>
      <w:r w:rsidRPr="00EE12DA">
        <w:rPr>
          <w:rFonts w:ascii="宋体" w:eastAsia="宋体" w:hAnsi="宋体" w:cs="宋体" w:hint="eastAsia"/>
          <w:sz w:val="24"/>
          <w:szCs w:val="24"/>
        </w:rPr>
        <w:t>人。</w:t>
      </w:r>
    </w:p>
    <w:p w14:paraId="6C3F8422" w14:textId="77777777" w:rsidR="00BB2DC4" w:rsidRPr="00EE12DA" w:rsidRDefault="00BB2DC4" w:rsidP="00BB2DC4">
      <w:pPr>
        <w:tabs>
          <w:tab w:val="left" w:pos="360"/>
        </w:tabs>
        <w:spacing w:beforeLines="50" w:before="156" w:line="360" w:lineRule="auto"/>
        <w:rPr>
          <w:rFonts w:ascii="宋体" w:eastAsia="宋体" w:hAnsi="宋体" w:cs="宋体"/>
          <w:sz w:val="24"/>
          <w:szCs w:val="24"/>
        </w:rPr>
      </w:pPr>
      <w:r w:rsidRPr="00EE12DA">
        <w:rPr>
          <w:rFonts w:ascii="宋体" w:eastAsia="宋体" w:hAnsi="宋体" w:cs="宋体"/>
          <w:sz w:val="24"/>
          <w:szCs w:val="24"/>
        </w:rPr>
        <w:t>3.2</w:t>
      </w:r>
      <w:r w:rsidRPr="00EE12DA">
        <w:rPr>
          <w:rFonts w:ascii="宋体" w:eastAsia="宋体" w:hAnsi="宋体" w:cs="宋体" w:hint="eastAsia"/>
          <w:sz w:val="24"/>
          <w:szCs w:val="24"/>
        </w:rPr>
        <w:t>负责本项目的所有维修工程师需经过原厂考核合格并颁发合格证书（须提供原厂考核合格并颁发合格证书的复印件）。</w:t>
      </w:r>
    </w:p>
    <w:p w14:paraId="5BBCFC11" w14:textId="77777777" w:rsidR="00BB2DC4" w:rsidRPr="00EE12DA" w:rsidRDefault="00BB2DC4" w:rsidP="00BB2DC4">
      <w:pPr>
        <w:tabs>
          <w:tab w:val="left" w:pos="360"/>
        </w:tabs>
        <w:spacing w:beforeLines="50" w:before="156" w:line="360" w:lineRule="auto"/>
        <w:rPr>
          <w:rFonts w:ascii="宋体" w:eastAsia="宋体" w:hAnsi="宋体"/>
          <w:sz w:val="24"/>
          <w:szCs w:val="24"/>
        </w:rPr>
      </w:pPr>
      <w:r w:rsidRPr="00EE12DA">
        <w:rPr>
          <w:rFonts w:ascii="宋体" w:eastAsia="宋体" w:hAnsi="宋体" w:cs="宋体" w:hint="eastAsia"/>
          <w:sz w:val="24"/>
          <w:szCs w:val="24"/>
        </w:rPr>
        <w:t>3</w:t>
      </w:r>
      <w:r w:rsidRPr="00EE12DA">
        <w:rPr>
          <w:rFonts w:ascii="宋体" w:eastAsia="宋体" w:hAnsi="宋体" w:cs="宋体"/>
          <w:sz w:val="24"/>
          <w:szCs w:val="24"/>
        </w:rPr>
        <w:t>.3</w:t>
      </w:r>
      <w:r w:rsidRPr="00EE12DA">
        <w:rPr>
          <w:rFonts w:ascii="宋体" w:eastAsia="宋体" w:hAnsi="宋体" w:hint="eastAsia"/>
          <w:sz w:val="24"/>
          <w:szCs w:val="24"/>
        </w:rPr>
        <w:t>投标人须具有经合法校正的本项目维保设备的专业维修工具、仪器，并能提</w:t>
      </w:r>
      <w:r w:rsidRPr="00EE12DA">
        <w:rPr>
          <w:rFonts w:ascii="宋体" w:eastAsia="宋体" w:hAnsi="宋体" w:hint="eastAsia"/>
          <w:sz w:val="24"/>
          <w:szCs w:val="24"/>
        </w:rPr>
        <w:lastRenderedPageBreak/>
        <w:t>供序列号和需校正的工具仪器的校正记录文件。</w:t>
      </w:r>
    </w:p>
    <w:p w14:paraId="7C1F11C8" w14:textId="77777777" w:rsidR="00BB2DC4" w:rsidRPr="00EE12DA" w:rsidRDefault="00BB2DC4" w:rsidP="00BB2DC4">
      <w:pPr>
        <w:tabs>
          <w:tab w:val="left" w:pos="360"/>
        </w:tabs>
        <w:spacing w:beforeLines="50" w:before="156" w:line="360" w:lineRule="auto"/>
        <w:rPr>
          <w:rFonts w:ascii="宋体" w:eastAsia="宋体" w:hAnsi="宋体" w:hint="eastAsia"/>
          <w:sz w:val="24"/>
          <w:szCs w:val="24"/>
        </w:rPr>
      </w:pPr>
      <w:r w:rsidRPr="00EE12DA">
        <w:rPr>
          <w:rFonts w:ascii="宋体" w:eastAsia="宋体" w:hAnsi="宋体" w:hint="eastAsia"/>
          <w:sz w:val="24"/>
          <w:szCs w:val="24"/>
        </w:rPr>
        <w:t>3</w:t>
      </w:r>
      <w:r w:rsidRPr="00EE12DA">
        <w:rPr>
          <w:rFonts w:ascii="宋体" w:eastAsia="宋体" w:hAnsi="宋体"/>
          <w:sz w:val="24"/>
          <w:szCs w:val="24"/>
        </w:rPr>
        <w:t>.4</w:t>
      </w:r>
      <w:r w:rsidRPr="00EE12DA">
        <w:rPr>
          <w:rFonts w:ascii="宋体" w:eastAsia="宋体" w:hAnsi="宋体" w:hint="eastAsia"/>
          <w:sz w:val="24"/>
          <w:szCs w:val="24"/>
        </w:rPr>
        <w:t>投标人每位工程师须具有静电防护工具等相应安全防护用品，保证服务过程的安全性。</w:t>
      </w:r>
    </w:p>
    <w:p w14:paraId="4F490DA9" w14:textId="77777777" w:rsidR="00EF45C8" w:rsidRPr="00EE12DA" w:rsidRDefault="00EF45C8" w:rsidP="001531B8">
      <w:pPr>
        <w:spacing w:line="360" w:lineRule="auto"/>
        <w:jc w:val="left"/>
        <w:rPr>
          <w:rFonts w:ascii="宋体" w:eastAsia="宋体" w:hAnsi="宋体"/>
          <w:b/>
          <w:bCs/>
          <w:sz w:val="24"/>
          <w:szCs w:val="24"/>
        </w:rPr>
      </w:pPr>
    </w:p>
    <w:sectPr w:rsidR="00EF45C8" w:rsidRPr="00EE12DA">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22CB" w14:textId="77777777" w:rsidR="00B2605D" w:rsidRDefault="00B2605D">
      <w:r>
        <w:separator/>
      </w:r>
    </w:p>
  </w:endnote>
  <w:endnote w:type="continuationSeparator" w:id="0">
    <w:p w14:paraId="7AC852B6" w14:textId="77777777" w:rsidR="00B2605D" w:rsidRDefault="00B2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monyOS Sans SC Medium">
    <w:altName w:val="微软雅黑"/>
    <w:panose1 w:val="00000600000000000000"/>
    <w:charset w:val="86"/>
    <w:family w:val="auto"/>
    <w:pitch w:val="variable"/>
    <w:sig w:usb0="00000003" w:usb1="080E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19ED" w14:textId="77777777" w:rsidR="00B1078E" w:rsidRDefault="00B1078E">
    <w:pPr>
      <w:pStyle w:val="ac"/>
      <w:framePr w:wrap="around" w:vAnchor="text" w:hAnchor="margin" w:xAlign="right" w:y="1"/>
      <w:rPr>
        <w:rStyle w:val="af0"/>
      </w:rPr>
    </w:pPr>
    <w:r>
      <w:fldChar w:fldCharType="begin"/>
    </w:r>
    <w:r>
      <w:rPr>
        <w:rStyle w:val="af0"/>
      </w:rPr>
      <w:instrText xml:space="preserve">PAGE  </w:instrText>
    </w:r>
    <w:r>
      <w:fldChar w:fldCharType="end"/>
    </w:r>
  </w:p>
  <w:p w14:paraId="259779C2" w14:textId="77777777" w:rsidR="00B1078E" w:rsidRDefault="00B1078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9F5C" w14:textId="12FB3AD9" w:rsidR="00B1078E" w:rsidRDefault="00B1078E">
    <w:pPr>
      <w:pStyle w:val="ac"/>
      <w:jc w:val="center"/>
    </w:pPr>
    <w:r>
      <w:rPr>
        <w:rFonts w:ascii="Arial" w:hAnsi="Arial" w:cs="Arial" w:hint="eastAsia"/>
      </w:rPr>
      <w:t>3-</w:t>
    </w:r>
    <w:r>
      <w:rPr>
        <w:rFonts w:ascii="Arial" w:hAnsi="Arial" w:cs="Arial"/>
      </w:rPr>
      <w:t>-</w:t>
    </w:r>
    <w:r>
      <w:rPr>
        <w:rFonts w:ascii="Arial" w:hAnsi="Arial" w:cs="Arial"/>
      </w:rPr>
      <w:fldChar w:fldCharType="begin"/>
    </w:r>
    <w:r>
      <w:rPr>
        <w:rStyle w:val="af0"/>
        <w:rFonts w:ascii="Arial" w:hAnsi="Arial" w:cs="Arial"/>
      </w:rPr>
      <w:instrText xml:space="preserve"> PAGE </w:instrText>
    </w:r>
    <w:r>
      <w:rPr>
        <w:rFonts w:ascii="Arial" w:hAnsi="Arial" w:cs="Arial"/>
      </w:rPr>
      <w:fldChar w:fldCharType="separate"/>
    </w:r>
    <w:r w:rsidR="00C34BCA">
      <w:rPr>
        <w:rStyle w:val="af0"/>
        <w:rFonts w:ascii="Arial" w:hAnsi="Arial" w:cs="Arial"/>
        <w:noProof/>
      </w:rPr>
      <w:t>25</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EBA6" w14:textId="77777777" w:rsidR="00B2605D" w:rsidRDefault="00B2605D">
      <w:r>
        <w:separator/>
      </w:r>
    </w:p>
  </w:footnote>
  <w:footnote w:type="continuationSeparator" w:id="0">
    <w:p w14:paraId="09DAC2D1" w14:textId="77777777" w:rsidR="00B2605D" w:rsidRDefault="00B26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96C2" w14:textId="77777777" w:rsidR="00B1078E" w:rsidRDefault="00B1078E">
    <w:pPr>
      <w:pStyle w:val="ae"/>
      <w:tabs>
        <w:tab w:val="clear" w:pos="8306"/>
      </w:tabs>
      <w:jc w:val="left"/>
    </w:pPr>
    <w:r>
      <w:rPr>
        <w:rFonts w:hint="eastAsia"/>
      </w:rPr>
      <w:t>招标文件</w:t>
    </w:r>
    <w:r>
      <w:rPr>
        <w:rFonts w:hint="eastAsia"/>
      </w:rPr>
      <w:t xml:space="preserve"> </w:t>
    </w:r>
    <w:r>
      <w:tab/>
    </w:r>
    <w:r>
      <w:rPr>
        <w:rFonts w:hint="eastAsia"/>
      </w:rPr>
      <w:t xml:space="preserve">                                                                           </w:t>
    </w:r>
    <w:r>
      <w:rPr>
        <w:rFonts w:hint="eastAsia"/>
      </w:rPr>
      <w:t>技术需求书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2BA1D1"/>
    <w:multiLevelType w:val="multilevel"/>
    <w:tmpl w:val="9F2BA1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A8A45FA1"/>
    <w:multiLevelType w:val="singleLevel"/>
    <w:tmpl w:val="A8A45FA1"/>
    <w:lvl w:ilvl="0">
      <w:start w:val="1"/>
      <w:numFmt w:val="bullet"/>
      <w:lvlText w:val=""/>
      <w:lvlJc w:val="left"/>
      <w:pPr>
        <w:ind w:left="420" w:hanging="420"/>
      </w:pPr>
      <w:rPr>
        <w:rFonts w:ascii="Wingdings" w:hAnsi="Wingdings" w:hint="default"/>
      </w:rPr>
    </w:lvl>
  </w:abstractNum>
  <w:abstractNum w:abstractNumId="2" w15:restartNumberingAfterBreak="0">
    <w:nsid w:val="0053208E"/>
    <w:multiLevelType w:val="multilevel"/>
    <w:tmpl w:val="6388B5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7949ED"/>
    <w:multiLevelType w:val="multilevel"/>
    <w:tmpl w:val="C6936761"/>
    <w:lvl w:ilvl="0">
      <w:start w:val="1"/>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4" w15:restartNumberingAfterBreak="0">
    <w:nsid w:val="02982B12"/>
    <w:multiLevelType w:val="multilevel"/>
    <w:tmpl w:val="A91C38C4"/>
    <w:lvl w:ilvl="0">
      <w:start w:val="1"/>
      <w:numFmt w:val="decimal"/>
      <w:suff w:val="space"/>
      <w:lvlText w:val="%1、"/>
      <w:lvlJc w:val="left"/>
      <w:pPr>
        <w:ind w:left="1838"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 w15:restartNumberingAfterBreak="0">
    <w:nsid w:val="05B06498"/>
    <w:multiLevelType w:val="multilevel"/>
    <w:tmpl w:val="05B06498"/>
    <w:lvl w:ilvl="0">
      <w:start w:val="1"/>
      <w:numFmt w:val="bullet"/>
      <w:lvlText w:val=""/>
      <w:lvlJc w:val="left"/>
      <w:pPr>
        <w:ind w:left="1200" w:hanging="420"/>
      </w:pPr>
      <w:rPr>
        <w:rFonts w:ascii="Wingdings" w:hAnsi="Wingdings" w:hint="default"/>
      </w:rPr>
    </w:lvl>
    <w:lvl w:ilvl="1">
      <w:start w:val="1"/>
      <w:numFmt w:val="bullet"/>
      <w:lvlText w:val=""/>
      <w:lvlJc w:val="left"/>
      <w:pPr>
        <w:ind w:left="1620" w:hanging="420"/>
      </w:pPr>
      <w:rPr>
        <w:rFonts w:ascii="Wingdings" w:hAnsi="Wingdings" w:hint="default"/>
      </w:rPr>
    </w:lvl>
    <w:lvl w:ilvl="2">
      <w:start w:val="1"/>
      <w:numFmt w:val="bullet"/>
      <w:lvlText w:val=""/>
      <w:lvlJc w:val="left"/>
      <w:pPr>
        <w:ind w:left="2040" w:hanging="420"/>
      </w:pPr>
      <w:rPr>
        <w:rFonts w:ascii="Wingdings" w:hAnsi="Wingdings" w:hint="default"/>
      </w:rPr>
    </w:lvl>
    <w:lvl w:ilvl="3">
      <w:start w:val="1"/>
      <w:numFmt w:val="bullet"/>
      <w:lvlText w:val=""/>
      <w:lvlJc w:val="left"/>
      <w:pPr>
        <w:ind w:left="2460" w:hanging="420"/>
      </w:pPr>
      <w:rPr>
        <w:rFonts w:ascii="Wingdings" w:hAnsi="Wingdings" w:hint="default"/>
      </w:rPr>
    </w:lvl>
    <w:lvl w:ilvl="4">
      <w:start w:val="1"/>
      <w:numFmt w:val="bullet"/>
      <w:lvlText w:val=""/>
      <w:lvlJc w:val="left"/>
      <w:pPr>
        <w:ind w:left="2880" w:hanging="420"/>
      </w:pPr>
      <w:rPr>
        <w:rFonts w:ascii="Wingdings" w:hAnsi="Wingdings" w:hint="default"/>
      </w:rPr>
    </w:lvl>
    <w:lvl w:ilvl="5">
      <w:start w:val="1"/>
      <w:numFmt w:val="bullet"/>
      <w:lvlText w:val=""/>
      <w:lvlJc w:val="left"/>
      <w:pPr>
        <w:ind w:left="3300" w:hanging="420"/>
      </w:pPr>
      <w:rPr>
        <w:rFonts w:ascii="Wingdings" w:hAnsi="Wingdings" w:hint="default"/>
      </w:rPr>
    </w:lvl>
    <w:lvl w:ilvl="6">
      <w:start w:val="1"/>
      <w:numFmt w:val="bullet"/>
      <w:lvlText w:val=""/>
      <w:lvlJc w:val="left"/>
      <w:pPr>
        <w:ind w:left="3720" w:hanging="420"/>
      </w:pPr>
      <w:rPr>
        <w:rFonts w:ascii="Wingdings" w:hAnsi="Wingdings" w:hint="default"/>
      </w:rPr>
    </w:lvl>
    <w:lvl w:ilvl="7">
      <w:start w:val="1"/>
      <w:numFmt w:val="bullet"/>
      <w:lvlText w:val=""/>
      <w:lvlJc w:val="left"/>
      <w:pPr>
        <w:ind w:left="4140" w:hanging="420"/>
      </w:pPr>
      <w:rPr>
        <w:rFonts w:ascii="Wingdings" w:hAnsi="Wingdings" w:hint="default"/>
      </w:rPr>
    </w:lvl>
    <w:lvl w:ilvl="8">
      <w:start w:val="1"/>
      <w:numFmt w:val="bullet"/>
      <w:lvlText w:val=""/>
      <w:lvlJc w:val="left"/>
      <w:pPr>
        <w:ind w:left="4560" w:hanging="420"/>
      </w:pPr>
      <w:rPr>
        <w:rFonts w:ascii="Wingdings" w:hAnsi="Wingdings" w:hint="default"/>
      </w:rPr>
    </w:lvl>
  </w:abstractNum>
  <w:abstractNum w:abstractNumId="6" w15:restartNumberingAfterBreak="0">
    <w:nsid w:val="0A9404E9"/>
    <w:multiLevelType w:val="hybridMultilevel"/>
    <w:tmpl w:val="FCE230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F84F95"/>
    <w:multiLevelType w:val="hybridMultilevel"/>
    <w:tmpl w:val="A51CD606"/>
    <w:lvl w:ilvl="0" w:tplc="FFFFFFFF">
      <w:start w:val="1"/>
      <w:numFmt w:val="decimal"/>
      <w:lvlText w:val="%1)"/>
      <w:lvlJc w:val="left"/>
      <w:pPr>
        <w:ind w:left="420" w:hanging="420"/>
      </w:pPr>
    </w:lvl>
    <w:lvl w:ilvl="1" w:tplc="402C34A4">
      <w:start w:val="1"/>
      <w:numFmt w:val="decimal"/>
      <w:lvlText w:val="（%2）"/>
      <w:lvlJc w:val="left"/>
      <w:pPr>
        <w:ind w:left="1140" w:hanging="720"/>
      </w:pPr>
      <w:rPr>
        <w:rFonts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15:restartNumberingAfterBreak="0">
    <w:nsid w:val="13B71066"/>
    <w:multiLevelType w:val="hybridMultilevel"/>
    <w:tmpl w:val="941432A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73464C8"/>
    <w:multiLevelType w:val="hybridMultilevel"/>
    <w:tmpl w:val="33D027B2"/>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0" w15:restartNumberingAfterBreak="0">
    <w:nsid w:val="1AA72A9B"/>
    <w:multiLevelType w:val="hybridMultilevel"/>
    <w:tmpl w:val="AFCA49B8"/>
    <w:lvl w:ilvl="0" w:tplc="D35AC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A5765E"/>
    <w:multiLevelType w:val="multilevel"/>
    <w:tmpl w:val="E8A20C3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936"/>
        </w:tabs>
        <w:ind w:left="93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15:restartNumberingAfterBreak="0">
    <w:nsid w:val="277F5F9F"/>
    <w:multiLevelType w:val="hybridMultilevel"/>
    <w:tmpl w:val="24F41648"/>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347C34C6"/>
    <w:multiLevelType w:val="multilevel"/>
    <w:tmpl w:val="347C34C6"/>
    <w:lvl w:ilvl="0">
      <w:start w:val="1"/>
      <w:numFmt w:val="decimal"/>
      <w:lvlText w:val="%1)"/>
      <w:lvlJc w:val="left"/>
      <w:pPr>
        <w:ind w:left="900" w:hanging="420"/>
      </w:pPr>
    </w:lvl>
    <w:lvl w:ilvl="1">
      <w:start w:val="3"/>
      <w:numFmt w:val="decimal"/>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3CCE67CE"/>
    <w:multiLevelType w:val="multilevel"/>
    <w:tmpl w:val="3CCE67C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5" w15:restartNumberingAfterBreak="0">
    <w:nsid w:val="3F683D64"/>
    <w:multiLevelType w:val="hybridMultilevel"/>
    <w:tmpl w:val="E724F51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2125C1C"/>
    <w:multiLevelType w:val="multilevel"/>
    <w:tmpl w:val="A91C38C4"/>
    <w:lvl w:ilvl="0">
      <w:start w:val="1"/>
      <w:numFmt w:val="decimal"/>
      <w:suff w:val="space"/>
      <w:lvlText w:val="%1、"/>
      <w:lvlJc w:val="left"/>
      <w:pPr>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7" w15:restartNumberingAfterBreak="0">
    <w:nsid w:val="426E2FF8"/>
    <w:multiLevelType w:val="hybridMultilevel"/>
    <w:tmpl w:val="E5928D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56C7892"/>
    <w:multiLevelType w:val="hybridMultilevel"/>
    <w:tmpl w:val="DAEABF70"/>
    <w:lvl w:ilvl="0" w:tplc="FFFFFFFF">
      <w:start w:val="1"/>
      <w:numFmt w:val="decimal"/>
      <w:lvlText w:val="(%1)"/>
      <w:lvlJc w:val="left"/>
      <w:pPr>
        <w:ind w:left="420" w:hanging="420"/>
      </w:pPr>
      <w:rPr>
        <w:rFonts w:cs="Times New Roman" w:hint="eastAsia"/>
      </w:rPr>
    </w:lvl>
    <w:lvl w:ilvl="1" w:tplc="FFFFFFFF">
      <w:start w:val="1"/>
      <w:numFmt w:val="lowerLetter"/>
      <w:lvlText w:val="%2)"/>
      <w:lvlJc w:val="left"/>
      <w:pPr>
        <w:ind w:left="840" w:hanging="420"/>
      </w:pPr>
      <w:rPr>
        <w:rFonts w:cs="Times New Roman"/>
      </w:rPr>
    </w:lvl>
    <w:lvl w:ilvl="2" w:tplc="FFFFFFFF">
      <w:start w:val="1"/>
      <w:numFmt w:val="lowerRoman"/>
      <w:lvlText w:val="%3."/>
      <w:lvlJc w:val="right"/>
      <w:pPr>
        <w:ind w:left="1260" w:hanging="420"/>
      </w:pPr>
      <w:rPr>
        <w:rFonts w:cs="Times New Roman"/>
      </w:rPr>
    </w:lvl>
    <w:lvl w:ilvl="3" w:tplc="FFFFFFFF">
      <w:start w:val="1"/>
      <w:numFmt w:val="decimal"/>
      <w:lvlText w:val="%4."/>
      <w:lvlJc w:val="left"/>
      <w:pPr>
        <w:ind w:left="1680" w:hanging="420"/>
      </w:pPr>
      <w:rPr>
        <w:rFonts w:cs="Times New Roman"/>
      </w:rPr>
    </w:lvl>
    <w:lvl w:ilvl="4" w:tplc="FFFFFFFF">
      <w:start w:val="1"/>
      <w:numFmt w:val="lowerLetter"/>
      <w:lvlText w:val="%5)"/>
      <w:lvlJc w:val="left"/>
      <w:pPr>
        <w:ind w:left="2100" w:hanging="420"/>
      </w:pPr>
      <w:rPr>
        <w:rFonts w:cs="Times New Roman"/>
      </w:rPr>
    </w:lvl>
    <w:lvl w:ilvl="5" w:tplc="FFFFFFFF">
      <w:start w:val="1"/>
      <w:numFmt w:val="lowerRoman"/>
      <w:lvlText w:val="%6."/>
      <w:lvlJc w:val="right"/>
      <w:pPr>
        <w:ind w:left="2520" w:hanging="420"/>
      </w:pPr>
      <w:rPr>
        <w:rFonts w:cs="Times New Roman"/>
      </w:rPr>
    </w:lvl>
    <w:lvl w:ilvl="6" w:tplc="FFFFFFFF">
      <w:start w:val="1"/>
      <w:numFmt w:val="decimal"/>
      <w:lvlText w:val="%7."/>
      <w:lvlJc w:val="left"/>
      <w:pPr>
        <w:ind w:left="2940" w:hanging="420"/>
      </w:pPr>
      <w:rPr>
        <w:rFonts w:cs="Times New Roman"/>
      </w:rPr>
    </w:lvl>
    <w:lvl w:ilvl="7" w:tplc="FFFFFFFF">
      <w:start w:val="1"/>
      <w:numFmt w:val="lowerLetter"/>
      <w:lvlText w:val="%8)"/>
      <w:lvlJc w:val="left"/>
      <w:pPr>
        <w:ind w:left="3360" w:hanging="420"/>
      </w:pPr>
      <w:rPr>
        <w:rFonts w:cs="Times New Roman"/>
      </w:rPr>
    </w:lvl>
    <w:lvl w:ilvl="8" w:tplc="FFFFFFFF">
      <w:start w:val="1"/>
      <w:numFmt w:val="lowerRoman"/>
      <w:lvlText w:val="%9."/>
      <w:lvlJc w:val="right"/>
      <w:pPr>
        <w:ind w:left="3780" w:hanging="420"/>
      </w:pPr>
      <w:rPr>
        <w:rFonts w:cs="Times New Roman"/>
      </w:rPr>
    </w:lvl>
  </w:abstractNum>
  <w:abstractNum w:abstractNumId="19" w15:restartNumberingAfterBreak="0">
    <w:nsid w:val="4F262201"/>
    <w:multiLevelType w:val="hybridMultilevel"/>
    <w:tmpl w:val="16F2AE7E"/>
    <w:lvl w:ilvl="0" w:tplc="897A9C28">
      <w:start w:val="1"/>
      <w:numFmt w:val="decimal"/>
      <w:lvlText w:val="%1."/>
      <w:lvlJc w:val="left"/>
      <w:pPr>
        <w:ind w:left="360" w:hanging="360"/>
      </w:pPr>
      <w:rPr>
        <w:rFonts w:cs="HarmonyOS Sans SC Medium"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56C5608A"/>
    <w:multiLevelType w:val="multilevel"/>
    <w:tmpl w:val="56C5608A"/>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8201BF3"/>
    <w:multiLevelType w:val="multilevel"/>
    <w:tmpl w:val="58201BF3"/>
    <w:lvl w:ilvl="0">
      <w:start w:val="1"/>
      <w:numFmt w:val="japaneseCounting"/>
      <w:lvlText w:val="（%1）"/>
      <w:lvlJc w:val="left"/>
      <w:pPr>
        <w:ind w:left="1078" w:hanging="765"/>
      </w:pPr>
      <w:rPr>
        <w:rFonts w:hint="default"/>
      </w:rPr>
    </w:lvl>
    <w:lvl w:ilvl="1">
      <w:start w:val="1"/>
      <w:numFmt w:val="lowerLetter"/>
      <w:lvlText w:val="%2)"/>
      <w:lvlJc w:val="left"/>
      <w:pPr>
        <w:ind w:left="1153" w:hanging="420"/>
      </w:pPr>
    </w:lvl>
    <w:lvl w:ilvl="2">
      <w:start w:val="1"/>
      <w:numFmt w:val="lowerRoman"/>
      <w:lvlText w:val="%3."/>
      <w:lvlJc w:val="right"/>
      <w:pPr>
        <w:ind w:left="1573" w:hanging="420"/>
      </w:pPr>
    </w:lvl>
    <w:lvl w:ilvl="3">
      <w:start w:val="1"/>
      <w:numFmt w:val="decimal"/>
      <w:lvlText w:val="%4."/>
      <w:lvlJc w:val="left"/>
      <w:pPr>
        <w:ind w:left="1993" w:hanging="420"/>
      </w:pPr>
    </w:lvl>
    <w:lvl w:ilvl="4">
      <w:start w:val="1"/>
      <w:numFmt w:val="lowerLetter"/>
      <w:lvlText w:val="%5)"/>
      <w:lvlJc w:val="left"/>
      <w:pPr>
        <w:ind w:left="2413" w:hanging="420"/>
      </w:pPr>
    </w:lvl>
    <w:lvl w:ilvl="5">
      <w:start w:val="1"/>
      <w:numFmt w:val="lowerRoman"/>
      <w:lvlText w:val="%6."/>
      <w:lvlJc w:val="right"/>
      <w:pPr>
        <w:ind w:left="2833" w:hanging="420"/>
      </w:pPr>
    </w:lvl>
    <w:lvl w:ilvl="6">
      <w:start w:val="1"/>
      <w:numFmt w:val="decimal"/>
      <w:lvlText w:val="%7."/>
      <w:lvlJc w:val="left"/>
      <w:pPr>
        <w:ind w:left="3253" w:hanging="420"/>
      </w:pPr>
    </w:lvl>
    <w:lvl w:ilvl="7">
      <w:start w:val="1"/>
      <w:numFmt w:val="lowerLetter"/>
      <w:lvlText w:val="%8)"/>
      <w:lvlJc w:val="left"/>
      <w:pPr>
        <w:ind w:left="3673" w:hanging="420"/>
      </w:pPr>
    </w:lvl>
    <w:lvl w:ilvl="8">
      <w:start w:val="1"/>
      <w:numFmt w:val="lowerRoman"/>
      <w:lvlText w:val="%9."/>
      <w:lvlJc w:val="right"/>
      <w:pPr>
        <w:ind w:left="4093" w:hanging="420"/>
      </w:pPr>
    </w:lvl>
  </w:abstractNum>
  <w:abstractNum w:abstractNumId="22" w15:restartNumberingAfterBreak="0">
    <w:nsid w:val="5D0A1450"/>
    <w:multiLevelType w:val="hybridMultilevel"/>
    <w:tmpl w:val="DAEABF70"/>
    <w:lvl w:ilvl="0" w:tplc="379E15C6">
      <w:start w:val="1"/>
      <w:numFmt w:val="decimal"/>
      <w:lvlText w:val="(%1)"/>
      <w:lvlJc w:val="left"/>
      <w:pPr>
        <w:ind w:left="4105" w:hanging="420"/>
      </w:pPr>
      <w:rPr>
        <w:rFonts w:cs="Times New Roman" w:hint="eastAsia"/>
      </w:rPr>
    </w:lvl>
    <w:lvl w:ilvl="1" w:tplc="04090019">
      <w:start w:val="1"/>
      <w:numFmt w:val="lowerLetter"/>
      <w:lvlText w:val="%2)"/>
      <w:lvlJc w:val="left"/>
      <w:pPr>
        <w:ind w:left="4525" w:hanging="420"/>
      </w:pPr>
      <w:rPr>
        <w:rFonts w:cs="Times New Roman"/>
      </w:rPr>
    </w:lvl>
    <w:lvl w:ilvl="2" w:tplc="0409001B">
      <w:start w:val="1"/>
      <w:numFmt w:val="lowerRoman"/>
      <w:lvlText w:val="%3."/>
      <w:lvlJc w:val="right"/>
      <w:pPr>
        <w:ind w:left="4945" w:hanging="420"/>
      </w:pPr>
      <w:rPr>
        <w:rFonts w:cs="Times New Roman"/>
      </w:rPr>
    </w:lvl>
    <w:lvl w:ilvl="3" w:tplc="0409000F">
      <w:start w:val="1"/>
      <w:numFmt w:val="decimal"/>
      <w:lvlText w:val="%4."/>
      <w:lvlJc w:val="left"/>
      <w:pPr>
        <w:ind w:left="5365" w:hanging="420"/>
      </w:pPr>
      <w:rPr>
        <w:rFonts w:cs="Times New Roman"/>
      </w:rPr>
    </w:lvl>
    <w:lvl w:ilvl="4" w:tplc="04090019">
      <w:start w:val="1"/>
      <w:numFmt w:val="lowerLetter"/>
      <w:lvlText w:val="%5)"/>
      <w:lvlJc w:val="left"/>
      <w:pPr>
        <w:ind w:left="5785" w:hanging="420"/>
      </w:pPr>
      <w:rPr>
        <w:rFonts w:cs="Times New Roman"/>
      </w:rPr>
    </w:lvl>
    <w:lvl w:ilvl="5" w:tplc="0409001B">
      <w:start w:val="1"/>
      <w:numFmt w:val="lowerRoman"/>
      <w:lvlText w:val="%6."/>
      <w:lvlJc w:val="right"/>
      <w:pPr>
        <w:ind w:left="6205" w:hanging="420"/>
      </w:pPr>
      <w:rPr>
        <w:rFonts w:cs="Times New Roman"/>
      </w:rPr>
    </w:lvl>
    <w:lvl w:ilvl="6" w:tplc="0409000F">
      <w:start w:val="1"/>
      <w:numFmt w:val="decimal"/>
      <w:lvlText w:val="%7."/>
      <w:lvlJc w:val="left"/>
      <w:pPr>
        <w:ind w:left="6625" w:hanging="420"/>
      </w:pPr>
      <w:rPr>
        <w:rFonts w:cs="Times New Roman"/>
      </w:rPr>
    </w:lvl>
    <w:lvl w:ilvl="7" w:tplc="04090019">
      <w:start w:val="1"/>
      <w:numFmt w:val="lowerLetter"/>
      <w:lvlText w:val="%8)"/>
      <w:lvlJc w:val="left"/>
      <w:pPr>
        <w:ind w:left="7045" w:hanging="420"/>
      </w:pPr>
      <w:rPr>
        <w:rFonts w:cs="Times New Roman"/>
      </w:rPr>
    </w:lvl>
    <w:lvl w:ilvl="8" w:tplc="0409001B">
      <w:start w:val="1"/>
      <w:numFmt w:val="lowerRoman"/>
      <w:lvlText w:val="%9."/>
      <w:lvlJc w:val="right"/>
      <w:pPr>
        <w:ind w:left="7465" w:hanging="420"/>
      </w:pPr>
      <w:rPr>
        <w:rFonts w:cs="Times New Roman"/>
      </w:rPr>
    </w:lvl>
  </w:abstractNum>
  <w:abstractNum w:abstractNumId="23" w15:restartNumberingAfterBreak="0">
    <w:nsid w:val="5FC8529A"/>
    <w:multiLevelType w:val="hybridMultilevel"/>
    <w:tmpl w:val="840884D6"/>
    <w:lvl w:ilvl="0" w:tplc="67CA1670">
      <w:start w:val="1"/>
      <w:numFmt w:val="decimal"/>
      <w:lvlText w:val="%1."/>
      <w:lvlJc w:val="left"/>
      <w:pPr>
        <w:ind w:left="643"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7B32C3"/>
    <w:multiLevelType w:val="hybridMultilevel"/>
    <w:tmpl w:val="24F4164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25" w15:restartNumberingAfterBreak="0">
    <w:nsid w:val="790B6391"/>
    <w:multiLevelType w:val="hybridMultilevel"/>
    <w:tmpl w:val="3F46DA74"/>
    <w:lvl w:ilvl="0" w:tplc="A300B0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BDC69A2"/>
    <w:multiLevelType w:val="hybridMultilevel"/>
    <w:tmpl w:val="B25C189A"/>
    <w:lvl w:ilvl="0" w:tplc="51E64042">
      <w:start w:val="1"/>
      <w:numFmt w:val="decimal"/>
      <w:pStyle w:val="a"/>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F646F2E"/>
    <w:multiLevelType w:val="hybridMultilevel"/>
    <w:tmpl w:val="3342F8FE"/>
    <w:lvl w:ilvl="0" w:tplc="0409001B">
      <w:start w:val="1"/>
      <w:numFmt w:val="lowerRoman"/>
      <w:lvlText w:val="%1."/>
      <w:lvlJc w:val="right"/>
      <w:pPr>
        <w:ind w:left="900" w:hanging="420"/>
      </w:pPr>
    </w:lvl>
    <w:lvl w:ilvl="1" w:tplc="04090019">
      <w:start w:val="1"/>
      <w:numFmt w:val="lowerLetter"/>
      <w:lvlText w:val="%2)"/>
      <w:lvlJc w:val="left"/>
      <w:pPr>
        <w:ind w:left="987"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224032982">
    <w:abstractNumId w:val="19"/>
  </w:num>
  <w:num w:numId="2" w16cid:durableId="502354415">
    <w:abstractNumId w:val="2"/>
  </w:num>
  <w:num w:numId="3" w16cid:durableId="807481027">
    <w:abstractNumId w:val="0"/>
  </w:num>
  <w:num w:numId="4" w16cid:durableId="89006417">
    <w:abstractNumId w:val="10"/>
  </w:num>
  <w:num w:numId="5" w16cid:durableId="909580128">
    <w:abstractNumId w:val="23"/>
  </w:num>
  <w:num w:numId="6" w16cid:durableId="1376276898">
    <w:abstractNumId w:val="23"/>
    <w:lvlOverride w:ilvl="0">
      <w:startOverride w:val="1"/>
    </w:lvlOverride>
  </w:num>
  <w:num w:numId="7" w16cid:durableId="2088647245">
    <w:abstractNumId w:val="20"/>
  </w:num>
  <w:num w:numId="8" w16cid:durableId="1516310068">
    <w:abstractNumId w:val="3"/>
  </w:num>
  <w:num w:numId="9" w16cid:durableId="1014652683">
    <w:abstractNumId w:val="23"/>
    <w:lvlOverride w:ilvl="0">
      <w:startOverride w:val="1"/>
    </w:lvlOverride>
  </w:num>
  <w:num w:numId="10" w16cid:durableId="1261841850">
    <w:abstractNumId w:val="26"/>
  </w:num>
  <w:num w:numId="11" w16cid:durableId="333725692">
    <w:abstractNumId w:val="12"/>
  </w:num>
  <w:num w:numId="12" w16cid:durableId="390737292">
    <w:abstractNumId w:val="24"/>
  </w:num>
  <w:num w:numId="13" w16cid:durableId="994839121">
    <w:abstractNumId w:val="9"/>
  </w:num>
  <w:num w:numId="14" w16cid:durableId="1379739994">
    <w:abstractNumId w:val="8"/>
  </w:num>
  <w:num w:numId="15" w16cid:durableId="2087996215">
    <w:abstractNumId w:val="26"/>
    <w:lvlOverride w:ilvl="0">
      <w:startOverride w:val="1"/>
    </w:lvlOverride>
  </w:num>
  <w:num w:numId="16" w16cid:durableId="10339642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53629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7549209">
    <w:abstractNumId w:val="16"/>
  </w:num>
  <w:num w:numId="19" w16cid:durableId="964391136">
    <w:abstractNumId w:val="6"/>
  </w:num>
  <w:num w:numId="20" w16cid:durableId="103815639">
    <w:abstractNumId w:val="7"/>
  </w:num>
  <w:num w:numId="21" w16cid:durableId="1700204819">
    <w:abstractNumId w:val="27"/>
    <w:lvlOverride w:ilvl="0">
      <w:lvl w:ilvl="0" w:tplc="0409001B">
        <w:start w:val="1"/>
        <w:numFmt w:val="lowerLetter"/>
        <w:lvlText w:val="%1)"/>
        <w:lvlJc w:val="left"/>
        <w:pPr>
          <w:ind w:left="851" w:hanging="284"/>
        </w:pPr>
        <w:rPr>
          <w:rFonts w:hint="eastAsia"/>
        </w:rPr>
      </w:lvl>
    </w:lvlOverride>
    <w:lvlOverride w:ilvl="1">
      <w:lvl w:ilvl="1" w:tplc="04090019">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22" w16cid:durableId="726611198">
    <w:abstractNumId w:val="15"/>
  </w:num>
  <w:num w:numId="23" w16cid:durableId="2144619016">
    <w:abstractNumId w:val="14"/>
  </w:num>
  <w:num w:numId="24" w16cid:durableId="65956637">
    <w:abstractNumId w:val="21"/>
  </w:num>
  <w:num w:numId="25" w16cid:durableId="925384643">
    <w:abstractNumId w:val="1"/>
  </w:num>
  <w:num w:numId="26" w16cid:durableId="1260022866">
    <w:abstractNumId w:val="5"/>
  </w:num>
  <w:num w:numId="27" w16cid:durableId="1879928862">
    <w:abstractNumId w:val="13"/>
  </w:num>
  <w:num w:numId="28" w16cid:durableId="1117681850">
    <w:abstractNumId w:val="4"/>
  </w:num>
  <w:num w:numId="29" w16cid:durableId="1081567388">
    <w:abstractNumId w:val="26"/>
    <w:lvlOverride w:ilvl="0">
      <w:startOverride w:val="1"/>
    </w:lvlOverride>
  </w:num>
  <w:num w:numId="30" w16cid:durableId="117531852">
    <w:abstractNumId w:val="22"/>
  </w:num>
  <w:num w:numId="31" w16cid:durableId="1581407780">
    <w:abstractNumId w:val="18"/>
  </w:num>
  <w:num w:numId="32" w16cid:durableId="157969059">
    <w:abstractNumId w:val="25"/>
  </w:num>
  <w:num w:numId="33" w16cid:durableId="8048127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09"/>
    <w:rsid w:val="000413AE"/>
    <w:rsid w:val="00084072"/>
    <w:rsid w:val="000849EC"/>
    <w:rsid w:val="00134C22"/>
    <w:rsid w:val="001426D5"/>
    <w:rsid w:val="001517C7"/>
    <w:rsid w:val="001531B8"/>
    <w:rsid w:val="001C4EA7"/>
    <w:rsid w:val="0023603B"/>
    <w:rsid w:val="00237910"/>
    <w:rsid w:val="002A705C"/>
    <w:rsid w:val="002F4EA3"/>
    <w:rsid w:val="003004F3"/>
    <w:rsid w:val="003B609E"/>
    <w:rsid w:val="003C3A21"/>
    <w:rsid w:val="003F5FE1"/>
    <w:rsid w:val="0044259E"/>
    <w:rsid w:val="00446AA5"/>
    <w:rsid w:val="0052432F"/>
    <w:rsid w:val="00553372"/>
    <w:rsid w:val="00695C76"/>
    <w:rsid w:val="006C0B32"/>
    <w:rsid w:val="00706F79"/>
    <w:rsid w:val="008A36BE"/>
    <w:rsid w:val="0095735B"/>
    <w:rsid w:val="009C61E6"/>
    <w:rsid w:val="009E5CC4"/>
    <w:rsid w:val="009F1D09"/>
    <w:rsid w:val="00AC5E20"/>
    <w:rsid w:val="00B1078E"/>
    <w:rsid w:val="00B2605D"/>
    <w:rsid w:val="00BB0FA6"/>
    <w:rsid w:val="00BB2DC4"/>
    <w:rsid w:val="00BF0305"/>
    <w:rsid w:val="00BF437B"/>
    <w:rsid w:val="00BF798E"/>
    <w:rsid w:val="00C34BCA"/>
    <w:rsid w:val="00CC08DC"/>
    <w:rsid w:val="00CD5B9D"/>
    <w:rsid w:val="00D51537"/>
    <w:rsid w:val="00D86DBA"/>
    <w:rsid w:val="00DB5A0B"/>
    <w:rsid w:val="00E73E5A"/>
    <w:rsid w:val="00EE12DA"/>
    <w:rsid w:val="00EF3198"/>
    <w:rsid w:val="00EF45C8"/>
    <w:rsid w:val="00F94A66"/>
    <w:rsid w:val="00FD3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0D666"/>
  <w15:chartTrackingRefBased/>
  <w15:docId w15:val="{AE2640CD-F0E4-4D59-9FBC-1FD56CAE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1"/>
    <w:qFormat/>
    <w:rsid w:val="001531B8"/>
    <w:pPr>
      <w:keepNext/>
      <w:keepLines/>
      <w:numPr>
        <w:numId w:val="16"/>
      </w:numPr>
      <w:spacing w:before="340" w:after="330" w:line="576" w:lineRule="auto"/>
      <w:outlineLvl w:val="0"/>
    </w:pPr>
    <w:rPr>
      <w:rFonts w:ascii="Times New Roman" w:eastAsia="宋体" w:hAnsi="Times New Roman" w:cs="Times New Roman"/>
      <w:b/>
      <w:bCs/>
      <w:kern w:val="44"/>
      <w:sz w:val="44"/>
      <w:szCs w:val="44"/>
      <w14:ligatures w14:val="none"/>
    </w:rPr>
  </w:style>
  <w:style w:type="paragraph" w:styleId="2">
    <w:name w:val="heading 2"/>
    <w:aliases w:val="Arial 12 Fett Kursiv,H2,H21,H22,h2,2,Header 2,Reset numbering,2nd level,l2,DO NOT USE_h2,chn,Chapter Number/Appendix Letter,sect 1.2,Heading 2 Hidden,Heading 2 CCBS,heading 2,第一章 标题 2,ISO1,PIM2,UNDERRUBRIK 1-2,Arial 10 Fett Kursiv,Abschnitt"/>
    <w:basedOn w:val="a0"/>
    <w:next w:val="a0"/>
    <w:link w:val="20"/>
    <w:unhideWhenUsed/>
    <w:qFormat/>
    <w:rsid w:val="001531B8"/>
    <w:pPr>
      <w:keepNext/>
      <w:keepLines/>
      <w:numPr>
        <w:ilvl w:val="1"/>
        <w:numId w:val="16"/>
      </w:numPr>
      <w:spacing w:before="260" w:after="260" w:line="412" w:lineRule="auto"/>
      <w:outlineLvl w:val="1"/>
    </w:pPr>
    <w:rPr>
      <w:rFonts w:ascii="Arial" w:eastAsia="宋体" w:hAnsi="Arial" w:cs="Times New Roman"/>
      <w:b/>
      <w:bCs/>
      <w:szCs w:val="32"/>
      <w14:ligatures w14:val="none"/>
    </w:rPr>
  </w:style>
  <w:style w:type="paragraph" w:styleId="3">
    <w:name w:val="heading 3"/>
    <w:basedOn w:val="a0"/>
    <w:next w:val="a0"/>
    <w:link w:val="30"/>
    <w:semiHidden/>
    <w:unhideWhenUsed/>
    <w:qFormat/>
    <w:rsid w:val="001531B8"/>
    <w:pPr>
      <w:keepNext/>
      <w:keepLines/>
      <w:numPr>
        <w:ilvl w:val="2"/>
        <w:numId w:val="16"/>
      </w:numPr>
      <w:spacing w:before="260" w:after="260" w:line="412" w:lineRule="auto"/>
      <w:outlineLvl w:val="2"/>
    </w:pPr>
    <w:rPr>
      <w:rFonts w:ascii="Times New Roman" w:eastAsia="宋体" w:hAnsi="Times New Roman" w:cs="Times New Roman"/>
      <w:b/>
      <w:bCs/>
      <w:sz w:val="32"/>
      <w:szCs w:val="32"/>
      <w14:ligatures w14:val="none"/>
    </w:rPr>
  </w:style>
  <w:style w:type="paragraph" w:styleId="4">
    <w:name w:val="heading 4"/>
    <w:basedOn w:val="a0"/>
    <w:next w:val="a0"/>
    <w:link w:val="40"/>
    <w:semiHidden/>
    <w:unhideWhenUsed/>
    <w:qFormat/>
    <w:rsid w:val="001531B8"/>
    <w:pPr>
      <w:keepNext/>
      <w:keepLines/>
      <w:numPr>
        <w:ilvl w:val="3"/>
        <w:numId w:val="16"/>
      </w:numPr>
      <w:spacing w:before="280" w:after="290" w:line="372" w:lineRule="auto"/>
      <w:outlineLvl w:val="3"/>
    </w:pPr>
    <w:rPr>
      <w:rFonts w:ascii="Arial" w:eastAsia="黑体" w:hAnsi="Arial" w:cs="Times New Roman"/>
      <w:b/>
      <w:bCs/>
      <w:sz w:val="28"/>
      <w:szCs w:val="28"/>
      <w14:ligatures w14:val="none"/>
    </w:rPr>
  </w:style>
  <w:style w:type="paragraph" w:styleId="5">
    <w:name w:val="heading 5"/>
    <w:basedOn w:val="a0"/>
    <w:next w:val="a0"/>
    <w:link w:val="50"/>
    <w:semiHidden/>
    <w:unhideWhenUsed/>
    <w:qFormat/>
    <w:rsid w:val="001531B8"/>
    <w:pPr>
      <w:keepNext/>
      <w:keepLines/>
      <w:numPr>
        <w:ilvl w:val="4"/>
        <w:numId w:val="16"/>
      </w:numPr>
      <w:spacing w:before="280" w:after="290" w:line="372" w:lineRule="auto"/>
      <w:outlineLvl w:val="4"/>
    </w:pPr>
    <w:rPr>
      <w:rFonts w:ascii="Times New Roman" w:eastAsia="宋体" w:hAnsi="Times New Roman" w:cs="Times New Roman"/>
      <w:b/>
      <w:bCs/>
      <w:sz w:val="28"/>
      <w:szCs w:val="28"/>
      <w14:ligatures w14:val="none"/>
    </w:rPr>
  </w:style>
  <w:style w:type="paragraph" w:styleId="6">
    <w:name w:val="heading 6"/>
    <w:basedOn w:val="a0"/>
    <w:next w:val="a0"/>
    <w:link w:val="60"/>
    <w:semiHidden/>
    <w:unhideWhenUsed/>
    <w:qFormat/>
    <w:rsid w:val="001531B8"/>
    <w:pPr>
      <w:keepNext/>
      <w:keepLines/>
      <w:numPr>
        <w:ilvl w:val="5"/>
        <w:numId w:val="16"/>
      </w:numPr>
      <w:spacing w:before="240" w:after="64" w:line="316" w:lineRule="auto"/>
      <w:outlineLvl w:val="5"/>
    </w:pPr>
    <w:rPr>
      <w:rFonts w:ascii="Arial" w:eastAsia="黑体" w:hAnsi="Arial" w:cs="Times New Roman"/>
      <w:b/>
      <w:bCs/>
      <w:sz w:val="24"/>
      <w:szCs w:val="24"/>
      <w14:ligatures w14:val="none"/>
    </w:rPr>
  </w:style>
  <w:style w:type="paragraph" w:styleId="7">
    <w:name w:val="heading 7"/>
    <w:basedOn w:val="a0"/>
    <w:next w:val="a0"/>
    <w:link w:val="70"/>
    <w:semiHidden/>
    <w:unhideWhenUsed/>
    <w:qFormat/>
    <w:rsid w:val="001531B8"/>
    <w:pPr>
      <w:keepNext/>
      <w:keepLines/>
      <w:numPr>
        <w:ilvl w:val="6"/>
        <w:numId w:val="16"/>
      </w:numPr>
      <w:spacing w:before="240" w:after="64" w:line="316" w:lineRule="auto"/>
      <w:outlineLvl w:val="6"/>
    </w:pPr>
    <w:rPr>
      <w:rFonts w:ascii="Times New Roman" w:eastAsia="宋体" w:hAnsi="Times New Roman" w:cs="Times New Roman"/>
      <w:b/>
      <w:bCs/>
      <w:sz w:val="24"/>
      <w:szCs w:val="24"/>
      <w14:ligatures w14:val="none"/>
    </w:rPr>
  </w:style>
  <w:style w:type="paragraph" w:styleId="8">
    <w:name w:val="heading 8"/>
    <w:basedOn w:val="a0"/>
    <w:next w:val="a0"/>
    <w:link w:val="80"/>
    <w:semiHidden/>
    <w:unhideWhenUsed/>
    <w:qFormat/>
    <w:rsid w:val="001531B8"/>
    <w:pPr>
      <w:keepNext/>
      <w:keepLines/>
      <w:numPr>
        <w:ilvl w:val="7"/>
        <w:numId w:val="16"/>
      </w:numPr>
      <w:spacing w:before="240" w:after="64" w:line="316" w:lineRule="auto"/>
      <w:outlineLvl w:val="7"/>
    </w:pPr>
    <w:rPr>
      <w:rFonts w:ascii="Arial" w:eastAsia="黑体" w:hAnsi="Arial" w:cs="Times New Roman"/>
      <w:sz w:val="24"/>
      <w:szCs w:val="24"/>
      <w14:ligatures w14:val="none"/>
    </w:rPr>
  </w:style>
  <w:style w:type="paragraph" w:styleId="9">
    <w:name w:val="heading 9"/>
    <w:basedOn w:val="a0"/>
    <w:next w:val="a0"/>
    <w:link w:val="90"/>
    <w:semiHidden/>
    <w:unhideWhenUsed/>
    <w:qFormat/>
    <w:rsid w:val="001531B8"/>
    <w:pPr>
      <w:keepNext/>
      <w:keepLines/>
      <w:numPr>
        <w:ilvl w:val="8"/>
        <w:numId w:val="16"/>
      </w:numPr>
      <w:spacing w:before="240" w:after="64" w:line="316" w:lineRule="auto"/>
      <w:outlineLvl w:val="8"/>
    </w:pPr>
    <w:rPr>
      <w:rFonts w:ascii="Arial" w:eastAsia="黑体" w:hAnsi="Arial" w:cs="Times New Roman"/>
      <w:szCs w:val="21"/>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autoRedefine/>
    <w:uiPriority w:val="34"/>
    <w:qFormat/>
    <w:rsid w:val="00E73E5A"/>
    <w:pPr>
      <w:numPr>
        <w:numId w:val="10"/>
      </w:numPr>
      <w:spacing w:after="240" w:line="360" w:lineRule="auto"/>
    </w:pPr>
    <w:rPr>
      <w14:ligatures w14:val="none"/>
    </w:rPr>
  </w:style>
  <w:style w:type="paragraph" w:styleId="a4">
    <w:name w:val="Revision"/>
    <w:hidden/>
    <w:uiPriority w:val="99"/>
    <w:semiHidden/>
    <w:rsid w:val="009F1D09"/>
  </w:style>
  <w:style w:type="character" w:styleId="a5">
    <w:name w:val="annotation reference"/>
    <w:basedOn w:val="a1"/>
    <w:uiPriority w:val="99"/>
    <w:semiHidden/>
    <w:unhideWhenUsed/>
    <w:rsid w:val="003004F3"/>
    <w:rPr>
      <w:sz w:val="21"/>
      <w:szCs w:val="21"/>
    </w:rPr>
  </w:style>
  <w:style w:type="paragraph" w:styleId="a6">
    <w:name w:val="annotation text"/>
    <w:basedOn w:val="a0"/>
    <w:link w:val="a7"/>
    <w:uiPriority w:val="99"/>
    <w:unhideWhenUsed/>
    <w:rsid w:val="003004F3"/>
    <w:pPr>
      <w:jc w:val="left"/>
    </w:pPr>
  </w:style>
  <w:style w:type="character" w:customStyle="1" w:styleId="a7">
    <w:name w:val="批注文字 字符"/>
    <w:basedOn w:val="a1"/>
    <w:link w:val="a6"/>
    <w:uiPriority w:val="99"/>
    <w:rsid w:val="003004F3"/>
  </w:style>
  <w:style w:type="paragraph" w:styleId="a8">
    <w:name w:val="annotation subject"/>
    <w:basedOn w:val="a6"/>
    <w:next w:val="a6"/>
    <w:link w:val="a9"/>
    <w:uiPriority w:val="99"/>
    <w:semiHidden/>
    <w:unhideWhenUsed/>
    <w:rsid w:val="003004F3"/>
    <w:rPr>
      <w:b/>
      <w:bCs/>
    </w:rPr>
  </w:style>
  <w:style w:type="character" w:customStyle="1" w:styleId="a9">
    <w:name w:val="批注主题 字符"/>
    <w:basedOn w:val="a7"/>
    <w:link w:val="a8"/>
    <w:uiPriority w:val="99"/>
    <w:semiHidden/>
    <w:rsid w:val="003004F3"/>
    <w:rPr>
      <w:b/>
      <w:bCs/>
    </w:rPr>
  </w:style>
  <w:style w:type="paragraph" w:styleId="aa">
    <w:name w:val="Normal (Web)"/>
    <w:basedOn w:val="a0"/>
    <w:uiPriority w:val="99"/>
    <w:rsid w:val="00706F79"/>
    <w:pPr>
      <w:widowControl/>
      <w:wordWrap w:val="0"/>
      <w:spacing w:before="100" w:beforeAutospacing="1" w:after="100" w:afterAutospacing="1"/>
      <w:jc w:val="left"/>
    </w:pPr>
    <w:rPr>
      <w:rFonts w:ascii="宋体" w:eastAsia="宋体" w:hAnsi="宋体" w:cs="Times New Roman"/>
      <w:kern w:val="0"/>
      <w:sz w:val="24"/>
      <w:szCs w:val="24"/>
      <w14:ligatures w14:val="none"/>
    </w:rPr>
  </w:style>
  <w:style w:type="paragraph" w:customStyle="1" w:styleId="10">
    <w:name w:val="列出段落1"/>
    <w:basedOn w:val="a0"/>
    <w:uiPriority w:val="34"/>
    <w:qFormat/>
    <w:rsid w:val="00706F79"/>
    <w:pPr>
      <w:ind w:firstLineChars="200" w:firstLine="420"/>
    </w:pPr>
    <w:rPr>
      <w:rFonts w:ascii="Times New Roman" w:eastAsia="宋体" w:hAnsi="Times New Roman" w:cs="Times New Roman"/>
      <w:szCs w:val="20"/>
      <w14:ligatures w14:val="none"/>
    </w:rPr>
  </w:style>
  <w:style w:type="character" w:customStyle="1" w:styleId="12">
    <w:name w:val="标题 1 字符"/>
    <w:basedOn w:val="a1"/>
    <w:uiPriority w:val="9"/>
    <w:rsid w:val="001531B8"/>
    <w:rPr>
      <w:b/>
      <w:bCs/>
      <w:kern w:val="44"/>
      <w:sz w:val="44"/>
      <w:szCs w:val="44"/>
    </w:rPr>
  </w:style>
  <w:style w:type="character" w:customStyle="1" w:styleId="20">
    <w:name w:val="标题 2 字符"/>
    <w:aliases w:val="Arial 12 Fett Kursiv 字符,H2 字符,H21 字符,H22 字符,h2 字符,2 字符,Header 2 字符,Reset numbering 字符,2nd level 字符,l2 字符,DO NOT USE_h2 字符,chn 字符,Chapter Number/Appendix Letter 字符,sect 1.2 字符,Heading 2 Hidden 字符,Heading 2 CCBS 字符,heading 2 字符,第一章 标题 2 字符,ISO1 字符"/>
    <w:basedOn w:val="a1"/>
    <w:link w:val="2"/>
    <w:rsid w:val="001531B8"/>
    <w:rPr>
      <w:rFonts w:ascii="Arial" w:eastAsia="宋体" w:hAnsi="Arial" w:cs="Times New Roman"/>
      <w:b/>
      <w:bCs/>
      <w:szCs w:val="32"/>
      <w14:ligatures w14:val="none"/>
    </w:rPr>
  </w:style>
  <w:style w:type="character" w:customStyle="1" w:styleId="30">
    <w:name w:val="标题 3 字符"/>
    <w:basedOn w:val="a1"/>
    <w:link w:val="3"/>
    <w:semiHidden/>
    <w:rsid w:val="001531B8"/>
    <w:rPr>
      <w:rFonts w:ascii="Times New Roman" w:eastAsia="宋体" w:hAnsi="Times New Roman" w:cs="Times New Roman"/>
      <w:b/>
      <w:bCs/>
      <w:sz w:val="32"/>
      <w:szCs w:val="32"/>
      <w14:ligatures w14:val="none"/>
    </w:rPr>
  </w:style>
  <w:style w:type="character" w:customStyle="1" w:styleId="40">
    <w:name w:val="标题 4 字符"/>
    <w:basedOn w:val="a1"/>
    <w:link w:val="4"/>
    <w:semiHidden/>
    <w:rsid w:val="001531B8"/>
    <w:rPr>
      <w:rFonts w:ascii="Arial" w:eastAsia="黑体" w:hAnsi="Arial" w:cs="Times New Roman"/>
      <w:b/>
      <w:bCs/>
      <w:sz w:val="28"/>
      <w:szCs w:val="28"/>
      <w14:ligatures w14:val="none"/>
    </w:rPr>
  </w:style>
  <w:style w:type="character" w:customStyle="1" w:styleId="50">
    <w:name w:val="标题 5 字符"/>
    <w:basedOn w:val="a1"/>
    <w:link w:val="5"/>
    <w:semiHidden/>
    <w:rsid w:val="001531B8"/>
    <w:rPr>
      <w:rFonts w:ascii="Times New Roman" w:eastAsia="宋体" w:hAnsi="Times New Roman" w:cs="Times New Roman"/>
      <w:b/>
      <w:bCs/>
      <w:sz w:val="28"/>
      <w:szCs w:val="28"/>
      <w14:ligatures w14:val="none"/>
    </w:rPr>
  </w:style>
  <w:style w:type="character" w:customStyle="1" w:styleId="60">
    <w:name w:val="标题 6 字符"/>
    <w:basedOn w:val="a1"/>
    <w:link w:val="6"/>
    <w:semiHidden/>
    <w:rsid w:val="001531B8"/>
    <w:rPr>
      <w:rFonts w:ascii="Arial" w:eastAsia="黑体" w:hAnsi="Arial" w:cs="Times New Roman"/>
      <w:b/>
      <w:bCs/>
      <w:sz w:val="24"/>
      <w:szCs w:val="24"/>
      <w14:ligatures w14:val="none"/>
    </w:rPr>
  </w:style>
  <w:style w:type="character" w:customStyle="1" w:styleId="70">
    <w:name w:val="标题 7 字符"/>
    <w:basedOn w:val="a1"/>
    <w:link w:val="7"/>
    <w:semiHidden/>
    <w:rsid w:val="001531B8"/>
    <w:rPr>
      <w:rFonts w:ascii="Times New Roman" w:eastAsia="宋体" w:hAnsi="Times New Roman" w:cs="Times New Roman"/>
      <w:b/>
      <w:bCs/>
      <w:sz w:val="24"/>
      <w:szCs w:val="24"/>
      <w14:ligatures w14:val="none"/>
    </w:rPr>
  </w:style>
  <w:style w:type="character" w:customStyle="1" w:styleId="80">
    <w:name w:val="标题 8 字符"/>
    <w:basedOn w:val="a1"/>
    <w:link w:val="8"/>
    <w:semiHidden/>
    <w:rsid w:val="001531B8"/>
    <w:rPr>
      <w:rFonts w:ascii="Arial" w:eastAsia="黑体" w:hAnsi="Arial" w:cs="Times New Roman"/>
      <w:sz w:val="24"/>
      <w:szCs w:val="24"/>
      <w14:ligatures w14:val="none"/>
    </w:rPr>
  </w:style>
  <w:style w:type="character" w:customStyle="1" w:styleId="90">
    <w:name w:val="标题 9 字符"/>
    <w:basedOn w:val="a1"/>
    <w:link w:val="9"/>
    <w:semiHidden/>
    <w:rsid w:val="001531B8"/>
    <w:rPr>
      <w:rFonts w:ascii="Arial" w:eastAsia="黑体" w:hAnsi="Arial" w:cs="Times New Roman"/>
      <w:szCs w:val="21"/>
      <w14:ligatures w14:val="none"/>
    </w:rPr>
  </w:style>
  <w:style w:type="character" w:customStyle="1" w:styleId="11">
    <w:name w:val="标题 1 字符1"/>
    <w:link w:val="1"/>
    <w:rsid w:val="001531B8"/>
    <w:rPr>
      <w:rFonts w:ascii="Times New Roman" w:eastAsia="宋体" w:hAnsi="Times New Roman" w:cs="Times New Roman"/>
      <w:b/>
      <w:bCs/>
      <w:kern w:val="44"/>
      <w:sz w:val="44"/>
      <w:szCs w:val="44"/>
      <w14:ligatures w14:val="none"/>
    </w:rPr>
  </w:style>
  <w:style w:type="paragraph" w:customStyle="1" w:styleId="07413">
    <w:name w:val="首行缩进:  0.74 厘米 行距: 多倍行距 1.3 字行"/>
    <w:basedOn w:val="a0"/>
    <w:qFormat/>
    <w:rsid w:val="001531B8"/>
    <w:pPr>
      <w:spacing w:line="312" w:lineRule="auto"/>
      <w:ind w:firstLine="420"/>
      <w:jc w:val="left"/>
    </w:pPr>
    <w:rPr>
      <w:rFonts w:ascii="宋体" w:eastAsia="宋体" w:hAnsi="宋体" w:cs="宋体"/>
      <w:sz w:val="24"/>
      <w:szCs w:val="24"/>
      <w14:ligatures w14:val="none"/>
    </w:rPr>
  </w:style>
  <w:style w:type="paragraph" w:styleId="ab">
    <w:name w:val="Normal Indent"/>
    <w:basedOn w:val="a0"/>
    <w:rsid w:val="001531B8"/>
    <w:pPr>
      <w:ind w:firstLine="420"/>
    </w:pPr>
    <w:rPr>
      <w:rFonts w:ascii="宋体" w:eastAsia="宋体" w:hAnsi="宋体" w:cs="Times New Roman"/>
      <w:bCs/>
      <w:iCs/>
      <w:szCs w:val="20"/>
      <w14:ligatures w14:val="none"/>
    </w:rPr>
  </w:style>
  <w:style w:type="paragraph" w:styleId="ac">
    <w:name w:val="footer"/>
    <w:basedOn w:val="a0"/>
    <w:link w:val="ad"/>
    <w:uiPriority w:val="99"/>
    <w:rsid w:val="00FD3F67"/>
    <w:pPr>
      <w:tabs>
        <w:tab w:val="center" w:pos="4153"/>
        <w:tab w:val="right" w:pos="8306"/>
      </w:tabs>
      <w:snapToGrid w:val="0"/>
      <w:jc w:val="left"/>
    </w:pPr>
    <w:rPr>
      <w:rFonts w:ascii="Times New Roman" w:eastAsia="宋体" w:hAnsi="Times New Roman" w:cs="Times New Roman"/>
      <w:sz w:val="18"/>
      <w:szCs w:val="18"/>
      <w14:ligatures w14:val="none"/>
    </w:rPr>
  </w:style>
  <w:style w:type="character" w:customStyle="1" w:styleId="ad">
    <w:name w:val="页脚 字符"/>
    <w:basedOn w:val="a1"/>
    <w:link w:val="ac"/>
    <w:uiPriority w:val="99"/>
    <w:rsid w:val="00FD3F67"/>
    <w:rPr>
      <w:rFonts w:ascii="Times New Roman" w:eastAsia="宋体" w:hAnsi="Times New Roman" w:cs="Times New Roman"/>
      <w:sz w:val="18"/>
      <w:szCs w:val="18"/>
      <w14:ligatures w14:val="none"/>
    </w:rPr>
  </w:style>
  <w:style w:type="paragraph" w:styleId="ae">
    <w:name w:val="header"/>
    <w:basedOn w:val="a0"/>
    <w:link w:val="13"/>
    <w:uiPriority w:val="99"/>
    <w:rsid w:val="00FD3F67"/>
    <w:pPr>
      <w:pBdr>
        <w:bottom w:val="single" w:sz="6" w:space="1" w:color="auto"/>
      </w:pBdr>
      <w:tabs>
        <w:tab w:val="center" w:pos="4153"/>
        <w:tab w:val="right" w:pos="8306"/>
      </w:tabs>
      <w:snapToGrid w:val="0"/>
      <w:jc w:val="center"/>
    </w:pPr>
    <w:rPr>
      <w:rFonts w:ascii="Times New Roman" w:eastAsia="宋体" w:hAnsi="Times New Roman" w:cs="Times New Roman"/>
      <w:sz w:val="18"/>
      <w:szCs w:val="18"/>
      <w14:ligatures w14:val="none"/>
    </w:rPr>
  </w:style>
  <w:style w:type="character" w:customStyle="1" w:styleId="af">
    <w:name w:val="页眉 字符"/>
    <w:basedOn w:val="a1"/>
    <w:uiPriority w:val="99"/>
    <w:semiHidden/>
    <w:rsid w:val="00FD3F67"/>
    <w:rPr>
      <w:sz w:val="18"/>
      <w:szCs w:val="18"/>
    </w:rPr>
  </w:style>
  <w:style w:type="character" w:customStyle="1" w:styleId="13">
    <w:name w:val="页眉 字符1"/>
    <w:link w:val="ae"/>
    <w:uiPriority w:val="99"/>
    <w:rsid w:val="00FD3F67"/>
    <w:rPr>
      <w:rFonts w:ascii="Times New Roman" w:eastAsia="宋体" w:hAnsi="Times New Roman" w:cs="Times New Roman"/>
      <w:sz w:val="18"/>
      <w:szCs w:val="18"/>
      <w14:ligatures w14:val="none"/>
    </w:rPr>
  </w:style>
  <w:style w:type="character" w:styleId="af0">
    <w:name w:val="page number"/>
    <w:rsid w:val="00FD3F67"/>
  </w:style>
  <w:style w:type="paragraph" w:customStyle="1" w:styleId="SOW">
    <w:name w:val="SOW正文"/>
    <w:basedOn w:val="a0"/>
    <w:rsid w:val="00FD3F67"/>
    <w:pPr>
      <w:snapToGrid w:val="0"/>
      <w:spacing w:before="120" w:line="400" w:lineRule="exact"/>
      <w:ind w:firstLine="425"/>
    </w:pPr>
    <w:rPr>
      <w:rFonts w:ascii="Times New Roman" w:eastAsia="宋体" w:hAnsi="Times New Roman" w:cs="Times New Roman"/>
      <w:sz w:val="24"/>
      <w:szCs w:val="20"/>
      <w14:ligatures w14:val="none"/>
    </w:rPr>
  </w:style>
  <w:style w:type="paragraph" w:styleId="af1">
    <w:name w:val="Balloon Text"/>
    <w:basedOn w:val="a0"/>
    <w:link w:val="af2"/>
    <w:uiPriority w:val="99"/>
    <w:semiHidden/>
    <w:unhideWhenUsed/>
    <w:rsid w:val="00B1078E"/>
    <w:rPr>
      <w:sz w:val="18"/>
      <w:szCs w:val="18"/>
    </w:rPr>
  </w:style>
  <w:style w:type="character" w:customStyle="1" w:styleId="af2">
    <w:name w:val="批注框文本 字符"/>
    <w:basedOn w:val="a1"/>
    <w:link w:val="af1"/>
    <w:uiPriority w:val="99"/>
    <w:semiHidden/>
    <w:rsid w:val="00B1078E"/>
    <w:rPr>
      <w:sz w:val="18"/>
      <w:szCs w:val="18"/>
    </w:rPr>
  </w:style>
  <w:style w:type="paragraph" w:styleId="af3">
    <w:name w:val="Plain Text"/>
    <w:aliases w:val="普通文字1,普通文字2,普通文字3,普通文字4,普通文字5,普通文字6,普通文字11,普通文字21,普通文字31,普通文字41,普通文字7,标题1,普通文字,Texte,普通文字 Char Char,普通文字 Char Char Char Char Char Char,普通文字 Char Char Char Char Char,普通文字 Char Char Char Char Char Char Char Char,纯文本 Char Char Char Char Char,小,鋘drad"/>
    <w:basedOn w:val="a0"/>
    <w:link w:val="14"/>
    <w:qFormat/>
    <w:rsid w:val="003C3A21"/>
    <w:pPr>
      <w:spacing w:line="360" w:lineRule="auto"/>
    </w:pPr>
    <w:rPr>
      <w:rFonts w:ascii="宋体" w:eastAsia="宋体" w:hAnsi="Courier New" w:cs="宋体"/>
      <w:lang w:eastAsia="en-US"/>
      <w14:ligatures w14:val="none"/>
    </w:rPr>
  </w:style>
  <w:style w:type="character" w:customStyle="1" w:styleId="af4">
    <w:name w:val="纯文本 字符"/>
    <w:basedOn w:val="a1"/>
    <w:uiPriority w:val="99"/>
    <w:semiHidden/>
    <w:rsid w:val="003C3A21"/>
    <w:rPr>
      <w:rFonts w:asciiTheme="minorEastAsia" w:hAnsi="Courier New" w:cs="Courier New"/>
    </w:rPr>
  </w:style>
  <w:style w:type="character" w:customStyle="1" w:styleId="14">
    <w:name w:val="纯文本 字符1"/>
    <w:aliases w:val="普通文字1 字符,普通文字2 字符,普通文字3 字符,普通文字4 字符,普通文字5 字符,普通文字6 字符,普通文字11 字符,普通文字21 字符,普通文字31 字符,普通文字41 字符,普通文字7 字符,标题1 字符,普通文字 字符,Texte 字符,普通文字 Char Char 字符,普通文字 Char Char Char Char Char Char 字符,普通文字 Char Char Char Char Char 字符,小 字符,鋘drad 字符"/>
    <w:link w:val="af3"/>
    <w:qFormat/>
    <w:rsid w:val="003C3A21"/>
    <w:rPr>
      <w:rFonts w:ascii="宋体" w:eastAsia="宋体" w:hAnsi="Courier New" w:cs="宋体"/>
      <w:lang w:eastAsia="en-US"/>
      <w14:ligatures w14:val="none"/>
    </w:rPr>
  </w:style>
  <w:style w:type="character" w:customStyle="1" w:styleId="Char">
    <w:name w:val="列出段落 Char"/>
    <w:link w:val="ListParagraph1"/>
    <w:locked/>
    <w:rsid w:val="00E73E5A"/>
    <w:rPr>
      <w:rFonts w:eastAsia="宋体"/>
    </w:rPr>
  </w:style>
  <w:style w:type="character" w:customStyle="1" w:styleId="af5">
    <w:name w:val="标题 字符"/>
    <w:link w:val="af6"/>
    <w:rsid w:val="00E73E5A"/>
    <w:rPr>
      <w:rFonts w:ascii="Arial" w:eastAsia="宋体" w:hAnsi="Arial" w:cs="Arial"/>
      <w:b/>
      <w:bCs/>
      <w:sz w:val="32"/>
      <w:szCs w:val="32"/>
    </w:rPr>
  </w:style>
  <w:style w:type="paragraph" w:styleId="af6">
    <w:name w:val="Title"/>
    <w:basedOn w:val="a0"/>
    <w:link w:val="af5"/>
    <w:qFormat/>
    <w:rsid w:val="00E73E5A"/>
    <w:pPr>
      <w:spacing w:before="240" w:after="60"/>
      <w:jc w:val="center"/>
      <w:outlineLvl w:val="0"/>
    </w:pPr>
    <w:rPr>
      <w:rFonts w:ascii="Arial" w:eastAsia="宋体" w:hAnsi="Arial" w:cs="Arial"/>
      <w:b/>
      <w:bCs/>
      <w:sz w:val="32"/>
      <w:szCs w:val="32"/>
    </w:rPr>
  </w:style>
  <w:style w:type="character" w:customStyle="1" w:styleId="15">
    <w:name w:val="标题 字符1"/>
    <w:basedOn w:val="a1"/>
    <w:uiPriority w:val="10"/>
    <w:rsid w:val="00E73E5A"/>
    <w:rPr>
      <w:rFonts w:asciiTheme="majorHAnsi" w:eastAsiaTheme="majorEastAsia" w:hAnsiTheme="majorHAnsi" w:cstheme="majorBidi"/>
      <w:b/>
      <w:bCs/>
      <w:sz w:val="32"/>
      <w:szCs w:val="32"/>
    </w:rPr>
  </w:style>
  <w:style w:type="paragraph" w:customStyle="1" w:styleId="ListParagraph1">
    <w:name w:val="List Paragraph1"/>
    <w:basedOn w:val="a0"/>
    <w:link w:val="Char"/>
    <w:rsid w:val="00E73E5A"/>
    <w:pPr>
      <w:ind w:firstLineChars="200" w:firstLine="420"/>
    </w:pPr>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33</Pages>
  <Words>3085</Words>
  <Characters>17588</Characters>
  <Application>Microsoft Office Word</Application>
  <DocSecurity>0</DocSecurity>
  <Lines>146</Lines>
  <Paragraphs>41</Paragraphs>
  <ScaleCrop>false</ScaleCrop>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chenyq@biddingcitic.com</dc:creator>
  <cp:keywords/>
  <dc:description/>
  <cp:lastModifiedBy>chenyq@biddingcitic.com</cp:lastModifiedBy>
  <cp:revision>6</cp:revision>
  <dcterms:created xsi:type="dcterms:W3CDTF">2024-04-11T01:35:00Z</dcterms:created>
  <dcterms:modified xsi:type="dcterms:W3CDTF">2024-04-12T08:03:00Z</dcterms:modified>
</cp:coreProperties>
</file>