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彩虹粗仿宋" w:hAnsi="彩虹粗仿宋" w:eastAsia="彩虹粗仿宋" w:cs="彩虹粗仿宋"/>
          <w:b/>
          <w:sz w:val="44"/>
          <w:szCs w:val="44"/>
        </w:rPr>
      </w:pP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附件1：</w:t>
      </w:r>
    </w:p>
    <w:p>
      <w:pPr>
        <w:jc w:val="center"/>
        <w:outlineLvl w:val="0"/>
        <w:rPr>
          <w:rFonts w:hint="eastAsia" w:ascii="彩虹粗仿宋" w:hAnsi="彩虹粗仿宋" w:eastAsia="彩虹粗仿宋" w:cs="彩虹粗仿宋"/>
          <w:sz w:val="36"/>
          <w:szCs w:val="36"/>
        </w:rPr>
      </w:pPr>
      <w:r>
        <w:rPr>
          <w:rFonts w:hint="eastAsia" w:ascii="彩虹粗仿宋" w:hAnsi="彩虹粗仿宋" w:eastAsia="彩虹粗仿宋" w:cs="彩虹粗仿宋"/>
          <w:sz w:val="36"/>
          <w:szCs w:val="36"/>
        </w:rPr>
        <w:t>供应商准入审核材料要求</w:t>
      </w:r>
    </w:p>
    <w:p>
      <w:pPr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</w:p>
    <w:p>
      <w:pPr>
        <w:numPr>
          <w:ilvl w:val="0"/>
          <w:numId w:val="1"/>
        </w:numPr>
        <w:ind w:left="-10" w:leftChars="0" w:firstLine="640" w:firstLineChars="0"/>
        <w:outlineLvl w:val="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必要材料</w:t>
      </w:r>
    </w:p>
    <w:p>
      <w:pPr>
        <w:ind w:firstLine="643" w:firstLineChars="200"/>
        <w:outlineLvl w:val="1"/>
        <w:rPr>
          <w:rFonts w:hint="eastAsia" w:ascii="彩虹粗仿宋" w:hAnsi="彩虹粗仿宋" w:eastAsia="彩虹粗仿宋" w:cs="彩虹粗仿宋"/>
          <w:b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（一）经营资质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（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扫描件）</w:t>
      </w:r>
    </w:p>
    <w:p>
      <w:pPr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公司章程</w:t>
      </w:r>
      <w:r>
        <w:rPr>
          <w:rFonts w:hint="eastAsia" w:ascii="彩虹粗仿宋" w:hAnsi="彩虹粗仿宋" w:eastAsia="彩虹粗仿宋" w:cs="彩虹粗仿宋"/>
          <w:sz w:val="32"/>
          <w:szCs w:val="32"/>
          <w:highlight w:val="yellow"/>
        </w:rPr>
        <w:t>（</w:t>
      </w:r>
      <w:r>
        <w:rPr>
          <w:rFonts w:hint="eastAsia" w:ascii="彩虹粗仿宋" w:hAnsi="彩虹粗仿宋" w:eastAsia="彩虹粗仿宋" w:cs="彩虹粗仿宋"/>
          <w:sz w:val="32"/>
          <w:szCs w:val="32"/>
          <w:highlight w:val="yellow"/>
          <w:lang w:val="en-US" w:eastAsia="zh-CN"/>
        </w:rPr>
        <w:t>如无法对外提供，请在回复邮件中说明原因</w:t>
      </w:r>
      <w:r>
        <w:rPr>
          <w:rFonts w:hint="eastAsia" w:ascii="彩虹粗仿宋" w:hAnsi="彩虹粗仿宋" w:eastAsia="彩虹粗仿宋" w:cs="彩虹粗仿宋"/>
          <w:sz w:val="32"/>
          <w:szCs w:val="32"/>
          <w:highlight w:val="yellow"/>
        </w:rPr>
        <w:t>）</w:t>
      </w:r>
      <w:r>
        <w:rPr>
          <w:rFonts w:hint="eastAsia" w:ascii="彩虹粗仿宋" w:hAnsi="彩虹粗仿宋" w:eastAsia="彩虹粗仿宋" w:cs="彩虹粗仿宋"/>
          <w:sz w:val="40"/>
          <w:szCs w:val="40"/>
          <w:highlight w:val="yellow"/>
          <w:lang w:eastAsia="zh-CN"/>
        </w:rPr>
        <w:t>、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营业执照（事业单位法人证书或类似执业许可证）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、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公司法人身份证的原件扫描件。</w:t>
      </w:r>
    </w:p>
    <w:p>
      <w:pPr>
        <w:ind w:firstLine="643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（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lang w:val="en-US" w:eastAsia="zh-CN"/>
        </w:rPr>
        <w:t>二</w:t>
      </w: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）建信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lang w:val="en-US" w:eastAsia="zh-CN"/>
        </w:rPr>
        <w:t>住租</w:t>
      </w: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供应商信息表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（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  <w:lang w:val="en-US" w:eastAsia="zh-CN"/>
        </w:rPr>
        <w:t>需要同时提供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  <w:highlight w:val="yellow"/>
          <w:lang w:val="en-US" w:eastAsia="zh-CN"/>
        </w:rPr>
        <w:t>Word或Excel可编辑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  <w:highlight w:val="yellow"/>
          <w:shd w:val="clear" w:fill="FFFF00"/>
        </w:rPr>
        <w:t>电子版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和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  <w:highlight w:val="yellow"/>
        </w:rPr>
        <w:t>签字盖章扫描件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  <w:highlight w:val="yellow"/>
          <w:lang w:eastAsia="zh-CN"/>
        </w:rPr>
        <w:t>，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见附件1-1）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  <w:lang w:eastAsia="zh-CN"/>
        </w:rPr>
        <w:t>、</w:t>
      </w: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承诺与声明（签字盖章扫描件，见附件1-2）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lang w:eastAsia="zh-CN"/>
        </w:rPr>
        <w:t>、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shd w:val="clear" w:fill="B4C6E7" w:themeFill="accent1" w:themeFillTint="66"/>
          <w:lang w:eastAsia="zh-CN"/>
        </w:rPr>
        <w:t>资信情况说明（盖章扫描件，见附件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shd w:val="clear" w:fill="B4C6E7" w:themeFill="accent1" w:themeFillTint="66"/>
          <w:lang w:val="en-US" w:eastAsia="zh-CN"/>
        </w:rPr>
        <w:t>1-3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shd w:val="clear" w:fill="B4C6E7" w:themeFill="accent1" w:themeFillTint="66"/>
          <w:lang w:eastAsia="zh-CN"/>
        </w:rPr>
        <w:t>）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lang w:eastAsia="zh-CN"/>
        </w:rPr>
        <w:t>。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lang w:val="en-US" w:eastAsia="zh-CN"/>
        </w:rPr>
        <w:t>请将</w:t>
      </w: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供应商信息表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lang w:eastAsia="zh-CN"/>
        </w:rPr>
        <w:t>、</w:t>
      </w: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承诺与声明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lang w:eastAsia="zh-CN"/>
        </w:rPr>
        <w:t>和资信情况说明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  <w:highlight w:val="none"/>
        </w:rPr>
        <w:t>盖章扫描件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  <w:highlight w:val="yellow"/>
          <w:lang w:val="en-US" w:eastAsia="zh-CN"/>
        </w:rPr>
        <w:t>单独放到一个PDF中。</w:t>
      </w:r>
    </w:p>
    <w:p>
      <w:pPr>
        <w:ind w:firstLine="643" w:firstLineChars="200"/>
        <w:outlineLvl w:val="1"/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（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lang w:val="en-US" w:eastAsia="zh-CN"/>
        </w:rPr>
        <w:t>三</w:t>
      </w: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）供应商情况调查表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（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  <w:highlight w:val="yellow"/>
        </w:rPr>
        <w:t>盖章扫描件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，见附件2）</w:t>
      </w:r>
    </w:p>
    <w:p>
      <w:pPr>
        <w:ind w:firstLine="640" w:firstLineChars="200"/>
        <w:outlineLvl w:val="1"/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相关案例同下述商品在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  <w:lang w:val="en-US" w:eastAsia="zh-CN"/>
        </w:rPr>
        <w:t>地产行业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</w:rPr>
        <w:t>的实施案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例，可在表中填列，也可另附表。</w:t>
      </w:r>
    </w:p>
    <w:p>
      <w:pPr>
        <w:ind w:firstLine="643" w:firstLineChars="200"/>
        <w:outlineLvl w:val="1"/>
        <w:rPr>
          <w:rFonts w:hint="eastAsia" w:ascii="彩虹粗仿宋" w:hAnsi="彩虹粗仿宋" w:eastAsia="彩虹粗仿宋" w:cs="彩虹粗仿宋"/>
          <w:b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（</w:t>
      </w:r>
      <w:r>
        <w:rPr>
          <w:rFonts w:hint="eastAsia" w:ascii="彩虹粗仿宋" w:hAnsi="彩虹粗仿宋" w:eastAsia="彩虹粗仿宋" w:cs="彩虹粗仿宋"/>
          <w:b/>
          <w:sz w:val="32"/>
          <w:szCs w:val="32"/>
          <w:lang w:val="en-US" w:eastAsia="zh-CN"/>
        </w:rPr>
        <w:t>四</w:t>
      </w: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）财务报表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（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扫描件）</w:t>
      </w:r>
    </w:p>
    <w:p>
      <w:pPr>
        <w:ind w:firstLine="640" w:firstLineChars="200"/>
        <w:rPr>
          <w:rFonts w:hint="eastAsia" w:ascii="彩虹粗仿宋" w:hAnsi="彩虹粗仿宋" w:eastAsia="彩虹粗仿宋" w:cs="彩虹粗仿宋"/>
          <w:b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公司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三年度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（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2022-2024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）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资产负债表、现金流量表、利润表的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盖章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扫描件</w:t>
      </w:r>
      <w:r>
        <w:rPr>
          <w:rFonts w:hint="eastAsia" w:ascii="彩虹粗仿宋" w:hAnsi="彩虹粗仿宋" w:eastAsia="彩虹粗仿宋" w:cs="彩虹粗仿宋"/>
          <w:sz w:val="24"/>
          <w:szCs w:val="24"/>
          <w:lang w:eastAsia="zh-CN"/>
        </w:rPr>
        <w:t>（</w:t>
      </w:r>
      <w:r>
        <w:rPr>
          <w:rFonts w:hint="eastAsia" w:ascii="彩虹粗仿宋" w:hAnsi="彩虹粗仿宋" w:eastAsia="彩虹粗仿宋" w:cs="彩虹粗仿宋"/>
          <w:b w:val="0"/>
          <w:bCs w:val="0"/>
          <w:sz w:val="24"/>
          <w:szCs w:val="24"/>
          <w:lang w:val="en-US" w:eastAsia="zh-CN"/>
        </w:rPr>
        <w:t>只需要三张主表，不需要整份审计报告内容</w:t>
      </w:r>
      <w:r>
        <w:rPr>
          <w:rFonts w:hint="eastAsia" w:ascii="彩虹粗仿宋" w:hAnsi="彩虹粗仿宋" w:eastAsia="彩虹粗仿宋" w:cs="彩虹粗仿宋"/>
          <w:sz w:val="24"/>
          <w:szCs w:val="24"/>
          <w:lang w:eastAsia="zh-CN"/>
        </w:rPr>
        <w:t>）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。</w:t>
      </w:r>
    </w:p>
    <w:p>
      <w:pPr>
        <w:numPr>
          <w:ilvl w:val="0"/>
          <w:numId w:val="1"/>
        </w:numPr>
        <w:ind w:left="-10" w:leftChars="0" w:firstLine="640" w:firstLineChars="0"/>
        <w:outlineLvl w:val="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附加材料（根据行业性质或商品特点提供）</w:t>
      </w:r>
    </w:p>
    <w:p>
      <w:pPr>
        <w:spacing w:line="360" w:lineRule="auto"/>
        <w:ind w:firstLine="643" w:firstLineChars="200"/>
        <w:outlineLvl w:val="1"/>
        <w:rPr>
          <w:rFonts w:hint="eastAsia" w:ascii="彩虹粗仿宋" w:hAnsi="彩虹粗仿宋" w:eastAsia="彩虹粗仿宋" w:cs="彩虹粗仿宋"/>
          <w:b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（一）资质证明（扫描件）</w:t>
      </w:r>
    </w:p>
    <w:p>
      <w:pPr>
        <w:spacing w:line="360" w:lineRule="auto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1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.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行业资质认证。例如：质量管理体系认证，环境管理体系认证，职业健康安全管理体系认证等。</w:t>
      </w:r>
    </w:p>
    <w:p>
      <w:pPr>
        <w:spacing w:line="360" w:lineRule="auto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2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.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产品认证。如3C认证，节能环保产品认证等。</w:t>
      </w:r>
    </w:p>
    <w:p>
      <w:pPr>
        <w:spacing w:line="360" w:lineRule="auto"/>
        <w:ind w:firstLine="643" w:firstLineChars="200"/>
        <w:outlineLvl w:val="1"/>
        <w:rPr>
          <w:rFonts w:hint="eastAsia" w:ascii="彩虹粗仿宋" w:hAnsi="彩虹粗仿宋" w:eastAsia="彩虹粗仿宋" w:cs="彩虹粗仿宋"/>
          <w:b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（二）技术能力介绍</w:t>
      </w:r>
    </w:p>
    <w:p>
      <w:pPr>
        <w:spacing w:line="360" w:lineRule="auto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公司拥有的自主知识产权名称、数量（须提供扫描件作为证明）。</w:t>
      </w:r>
    </w:p>
    <w:p>
      <w:pPr>
        <w:spacing w:line="360" w:lineRule="auto"/>
        <w:ind w:firstLine="643" w:firstLineChars="200"/>
        <w:outlineLvl w:val="1"/>
        <w:rPr>
          <w:rFonts w:hint="eastAsia" w:ascii="彩虹粗仿宋" w:hAnsi="彩虹粗仿宋" w:eastAsia="彩虹粗仿宋" w:cs="彩虹粗仿宋"/>
          <w:b/>
          <w:sz w:val="32"/>
          <w:szCs w:val="32"/>
          <w:lang w:eastAsia="zh-CN"/>
        </w:rPr>
      </w:pP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（三）商品在</w:t>
      </w:r>
      <w:r>
        <w:rPr>
          <w:rFonts w:hint="eastAsia" w:ascii="彩虹粗仿宋" w:hAnsi="彩虹粗仿宋" w:eastAsia="彩虹粗仿宋" w:cs="彩虹粗仿宋"/>
          <w:b/>
          <w:bCs/>
          <w:color w:val="auto"/>
          <w:sz w:val="32"/>
          <w:szCs w:val="32"/>
          <w:lang w:val="en-US" w:eastAsia="zh-CN"/>
        </w:rPr>
        <w:t>地产行业</w:t>
      </w:r>
      <w:r>
        <w:rPr>
          <w:rFonts w:hint="eastAsia" w:ascii="彩虹粗仿宋" w:hAnsi="彩虹粗仿宋" w:eastAsia="彩虹粗仿宋" w:cs="彩虹粗仿宋"/>
          <w:b/>
          <w:bCs/>
          <w:color w:val="auto"/>
          <w:sz w:val="32"/>
          <w:szCs w:val="32"/>
        </w:rPr>
        <w:t>的实施</w:t>
      </w:r>
      <w:r>
        <w:rPr>
          <w:rFonts w:hint="eastAsia" w:ascii="彩虹粗仿宋" w:hAnsi="彩虹粗仿宋" w:eastAsia="彩虹粗仿宋" w:cs="彩虹粗仿宋"/>
          <w:b/>
          <w:sz w:val="32"/>
          <w:szCs w:val="32"/>
        </w:rPr>
        <w:t>案例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公司上年度与国内外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  <w:lang w:val="en-US" w:eastAsia="zh-CN"/>
        </w:rPr>
        <w:t>地产行业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</w:rPr>
        <w:t>签署的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相关商品销售合同名称、销售数量、销售金额及履行情况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，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须提供合同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扫描件（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包括但不限于合同首页、服务内容页、盖章页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）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作为附件。如果上年度实施案例不足5个，可以提供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三年的实施案例，但须注明实施时间。</w:t>
      </w:r>
    </w:p>
    <w:p>
      <w:pPr>
        <w:widowControl/>
        <w:ind w:firstLine="640" w:firstLineChars="200"/>
        <w:jc w:val="left"/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以上所述商品包括货物、服务和工程。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ab/>
      </w:r>
    </w:p>
    <w:p>
      <w:pPr>
        <w:numPr>
          <w:ilvl w:val="0"/>
          <w:numId w:val="1"/>
        </w:numPr>
        <w:ind w:left="-10" w:leftChars="0" w:firstLine="640" w:firstLineChars="0"/>
        <w:outlineLvl w:val="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材料反馈方式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必要材料（一）至（四）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请反馈至建信住房租赁基金集采办公室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 xml:space="preserve">邮箱 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instrText xml:space="preserve"> HYPERLINK "mailto:&lt;jzcgbgs@ccbhrf.com&gt;。" </w:instrTex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&lt;jzcgbgs@ccbhrf.com&gt;，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扫描件合并文件或独立文件均可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  <w:lang w:eastAsia="zh-CN"/>
        </w:rPr>
        <w:t>。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请注意</w:t>
      </w:r>
      <w:r>
        <w:rPr>
          <w:rFonts w:hint="eastAsia" w:ascii="彩虹粗仿宋" w:hAnsi="彩虹粗仿宋" w:eastAsia="彩虹粗仿宋" w:cs="彩虹粗仿宋"/>
          <w:b/>
          <w:bCs/>
          <w:color w:val="333333"/>
          <w:kern w:val="2"/>
          <w:sz w:val="32"/>
          <w:szCs w:val="32"/>
        </w:rPr>
        <w:t>单封邮件不能超过10MB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且</w:t>
      </w:r>
      <w:r>
        <w:rPr>
          <w:rFonts w:hint="eastAsia" w:ascii="彩虹粗仿宋" w:hAnsi="彩虹粗仿宋" w:eastAsia="彩虹粗仿宋" w:cs="彩虹粗仿宋"/>
          <w:b/>
          <w:bCs/>
          <w:color w:val="333333"/>
          <w:kern w:val="2"/>
          <w:sz w:val="32"/>
          <w:szCs w:val="32"/>
        </w:rPr>
        <w:t>不支持接收超大附件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,如材料超过10MB请分卷压缩后分多封邮件发送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 w:val="0"/>
          <w:bCs w:val="0"/>
          <w:sz w:val="32"/>
          <w:szCs w:val="32"/>
          <w:lang w:val="en-US" w:eastAsia="zh-CN"/>
        </w:rPr>
        <w:t>必要材料（五）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近三年财务报表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（2022-2024）请维护并上传至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龙集采-中国建设银行平台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财务报表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”，请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按年度分别维护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3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商品</w:t>
      </w:r>
      <w:r>
        <w:rPr>
          <w:rFonts w:hint="eastAsia" w:ascii="彩虹粗仿宋" w:hAnsi="彩虹粗仿宋" w:eastAsia="彩虹粗仿宋" w:cs="彩虹粗仿宋"/>
          <w:b/>
          <w:bCs/>
          <w:color w:val="auto"/>
          <w:sz w:val="32"/>
          <w:szCs w:val="32"/>
          <w:lang w:val="en-US" w:eastAsia="zh-CN"/>
        </w:rPr>
        <w:t>在地产行业的实施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案例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请维护并上传至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龙集采-中国建设银行平台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案例信息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 w:val="0"/>
          <w:bCs w:val="0"/>
          <w:sz w:val="32"/>
          <w:szCs w:val="32"/>
          <w:lang w:val="en-US" w:eastAsia="zh-CN"/>
        </w:rPr>
        <w:t>附加材料（一）</w:t>
      </w:r>
      <w:r>
        <w:rPr>
          <w:rFonts w:hint="eastAsia" w:ascii="彩虹粗仿宋" w:hAnsi="彩虹粗仿宋" w:eastAsia="彩虹粗仿宋" w:cs="彩虹粗仿宋"/>
          <w:b/>
          <w:bCs w:val="0"/>
          <w:sz w:val="32"/>
          <w:szCs w:val="32"/>
        </w:rPr>
        <w:t>资质证明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请维护并上传至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龙集采-中国建设银行平台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资质信息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10" w:leftChars="0" w:firstLine="640" w:firstLineChars="0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 w:val="0"/>
          <w:bCs w:val="0"/>
          <w:sz w:val="32"/>
          <w:szCs w:val="32"/>
          <w:lang w:val="en-US" w:eastAsia="zh-CN"/>
        </w:rPr>
        <w:t>附加材料（二）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技术能力介绍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请维护并上传至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龙集采-中国建设银行平台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中“</w:t>
      </w: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资质信息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”。</w:t>
      </w:r>
    </w:p>
    <w:p>
      <w:pPr>
        <w:pStyle w:val="7"/>
        <w:shd w:val="clear" w:color="auto" w:fill="FFFFFF"/>
        <w:spacing w:before="0" w:beforeAutospacing="0" w:after="0" w:afterAutospacing="0" w:line="240" w:lineRule="auto"/>
        <w:ind w:firstLine="640" w:firstLineChars="200"/>
        <w:rPr>
          <w:rStyle w:val="10"/>
          <w:rFonts w:hint="eastAsia" w:ascii="彩虹粗仿宋" w:hAnsi="彩虹粗仿宋" w:eastAsia="彩虹粗仿宋" w:cs="彩虹粗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彩虹粗仿宋" w:hAnsi="彩虹粗仿宋" w:eastAsia="彩虹粗仿宋" w:cs="彩虹粗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请按照以下路径维护龙集采中上传的材料：左上角显示【龙集采】，基础管理—信息管理—信息维护，在信息维护界面，找到资质信息、案例信息、财务信息，点击修改按钮，进入维护界面，</w:t>
      </w:r>
      <w:r>
        <w:rPr>
          <w:rStyle w:val="10"/>
          <w:rFonts w:hint="eastAsia" w:ascii="彩虹粗仿宋" w:hAnsi="彩虹粗仿宋" w:eastAsia="彩虹粗仿宋" w:cs="彩虹粗仿宋"/>
          <w:b w:val="0"/>
          <w:bCs w:val="0"/>
          <w:color w:val="auto"/>
          <w:sz w:val="32"/>
          <w:szCs w:val="32"/>
          <w:highlight w:val="yellow"/>
          <w:lang w:val="en-US" w:eastAsia="zh-CN"/>
        </w:rPr>
        <w:t>【所属租户】勾选建信住房租赁管理有限公司</w:t>
      </w:r>
      <w:r>
        <w:rPr>
          <w:rStyle w:val="10"/>
          <w:rFonts w:hint="eastAsia" w:ascii="彩虹粗仿宋" w:hAnsi="彩虹粗仿宋" w:eastAsia="彩虹粗仿宋" w:cs="彩虹粗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，勾选后再点击【确定】按钮。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340" w:right="1418" w:bottom="284" w:left="153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page" w:tblpX="112" w:tblpY="350"/>
        <w:tblOverlap w:val="never"/>
        <w:tblW w:w="509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54"/>
        <w:gridCol w:w="1050"/>
        <w:gridCol w:w="662"/>
        <w:gridCol w:w="689"/>
        <w:gridCol w:w="955"/>
        <w:gridCol w:w="689"/>
        <w:gridCol w:w="874"/>
        <w:gridCol w:w="548"/>
        <w:gridCol w:w="750"/>
        <w:gridCol w:w="850"/>
        <w:gridCol w:w="850"/>
        <w:gridCol w:w="794"/>
        <w:gridCol w:w="1400"/>
        <w:gridCol w:w="1400"/>
        <w:gridCol w:w="1089"/>
        <w:gridCol w:w="1067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bCs/>
                <w:kern w:val="0"/>
                <w:sz w:val="36"/>
                <w:szCs w:val="36"/>
              </w:rPr>
              <w:t>建信住房租赁私募基金管理有限公司供应商信息表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4"/>
              </w:rPr>
              <w:t>填制单位（盖章）：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公司全称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统一社会信用代码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公司类型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注册资本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  <w:lang w:eastAsia="zh-CN"/>
              </w:rPr>
              <w:t>实缴资金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法人代表姓名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企业网址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纳税人类型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员工数量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公司通讯地址及邮编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联系人及职务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联系人手机号码及</w:t>
            </w:r>
            <w:commentRangeStart w:id="0"/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电子邮箱地址</w:t>
            </w:r>
            <w:commentRangeEnd w:id="0"/>
            <w:r>
              <w:rPr>
                <w:rFonts w:hint="eastAsia" w:ascii="彩虹粗仿宋" w:hAnsi="彩虹粗仿宋" w:eastAsia="彩虹粗仿宋" w:cs="彩虹粗仿宋"/>
                <w:sz w:val="20"/>
                <w:szCs w:val="22"/>
              </w:rPr>
              <w:commentReference w:id="0"/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公司主营业务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售后服务体系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分公司或办事处的详细地址和联系方式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与公司的采购合作历史情况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最近三年在政府采购或金融行业采购过程中是否受到处罚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1"/>
                <w:szCs w:val="22"/>
              </w:rPr>
              <w:t>供应商同类业绩情况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供应商根据示例填报，注意控制该表内容在一页A4纸内。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依据营业执照“类型”填写，如有限责任公司（自然人投资或控股）、股份有限公司（非上市、自然人投资或控股）等。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依据营业执照填写，分公司填不适用。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据实缴情况填写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依据营业执照填写。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若没有请填无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一般纳税人或小规模纳税人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公司通讯地址；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邮编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联系人姓名；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联系人职务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手机号；邮箱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公司营业收入的主要来源，不要照抄营业执照的经营范围。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列举售后服务包括的具体内容，例如售后服务认证证书、服务响应体系、服务支持体系、应急响应体系、客户培训体系等，可通过附表列示。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没有分公司或办事处的填无；分公司或办事处数量较多的通过附表列示。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可列举与建行总行及其分支机构、子公司的合作历史情况，包含合作机构名称、销售合同名称和服务期间，数量较多的可通过附表列示。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若不涉及填“否”，若涉及请补充说明相关信息。</w:t>
            </w: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eastAsia="zh-CN"/>
              </w:rPr>
              <w:t>实例：</w:t>
            </w: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eastAsia="zh-CN"/>
              </w:rPr>
              <w:t>可列举与本次招标类似业绩情况，包含合同名称、合同金额、合同服务时间、业主、业主方联系人等，不少于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3项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2"/>
              </w:rPr>
              <w:t>备注：此表真实、完整、规范填写完毕后，提交建信住房租赁私募基金管理有限公司采购部门。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2"/>
                <w:lang w:val="en-US"/>
              </w:rPr>
            </w:pPr>
            <w:r>
              <w:rPr>
                <w:rFonts w:hint="eastAsia" w:ascii="彩虹粗仿宋" w:hAnsi="彩虹粗仿宋" w:eastAsia="彩虹粗仿宋" w:cs="彩虹粗仿宋"/>
                <w:kern w:val="0"/>
                <w:sz w:val="24"/>
              </w:rPr>
              <w:t>供应商联系人（签名）：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21"/>
                <w:szCs w:val="21"/>
                <w:lang w:val="en-US" w:eastAsia="zh-CN"/>
              </w:rPr>
              <w:t xml:space="preserve">需要手签，不可电子                                                   </w:t>
            </w:r>
            <w:r>
              <w:rPr>
                <w:rFonts w:hint="eastAsia" w:ascii="彩虹粗仿宋" w:hAnsi="彩虹粗仿宋" w:eastAsia="彩虹粗仿宋" w:cs="彩虹粗仿宋"/>
                <w:kern w:val="0"/>
                <w:sz w:val="24"/>
              </w:rPr>
              <w:t xml:space="preserve">联系方式：      </w:t>
            </w:r>
          </w:p>
        </w:tc>
      </w:tr>
    </w:tbl>
    <w:p>
      <w:pPr>
        <w:spacing w:line="360" w:lineRule="auto"/>
        <w:jc w:val="left"/>
        <w:outlineLvl w:val="0"/>
        <w:rPr>
          <w:rFonts w:hint="eastAsia" w:ascii="彩虹粗仿宋" w:hAnsi="彩虹粗仿宋" w:eastAsia="彩虹粗仿宋" w:cs="彩虹粗仿宋"/>
          <w:bCs/>
          <w:kern w:val="0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Cs/>
          <w:kern w:val="0"/>
          <w:sz w:val="32"/>
          <w:szCs w:val="32"/>
        </w:rPr>
        <w:t>附件1-1</w:t>
      </w:r>
    </w:p>
    <w:p>
      <w:pPr>
        <w:widowControl/>
        <w:jc w:val="left"/>
        <w:rPr>
          <w:rFonts w:hint="eastAsia" w:ascii="彩虹粗仿宋" w:hAnsi="彩虹粗仿宋" w:eastAsia="彩虹粗仿宋" w:cs="彩虹粗仿宋"/>
          <w:bCs/>
          <w:kern w:val="0"/>
          <w:sz w:val="32"/>
          <w:szCs w:val="32"/>
        </w:rPr>
        <w:sectPr>
          <w:pgSz w:w="16838" w:h="11906" w:orient="landscape"/>
          <w:pgMar w:top="1134" w:right="283" w:bottom="1134" w:left="2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outlineLvl w:val="0"/>
        <w:rPr>
          <w:rFonts w:hint="eastAsia" w:ascii="彩虹粗仿宋" w:hAnsi="彩虹粗仿宋" w:eastAsia="彩虹粗仿宋" w:cs="彩虹粗仿宋"/>
          <w:bCs/>
          <w:kern w:val="0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Cs/>
          <w:kern w:val="0"/>
          <w:sz w:val="32"/>
          <w:szCs w:val="32"/>
        </w:rPr>
        <w:t>附件1-2</w:t>
      </w:r>
    </w:p>
    <w:p>
      <w:pPr>
        <w:snapToGrid w:val="0"/>
        <w:spacing w:line="360" w:lineRule="auto"/>
        <w:jc w:val="center"/>
        <w:outlineLvl w:val="0"/>
        <w:rPr>
          <w:rFonts w:hint="eastAsia" w:ascii="彩虹粗仿宋" w:hAnsi="彩虹粗仿宋" w:eastAsia="彩虹粗仿宋" w:cs="彩虹粗仿宋"/>
          <w:color w:val="000000"/>
          <w:sz w:val="36"/>
          <w:szCs w:val="36"/>
        </w:rPr>
      </w:pPr>
      <w:r>
        <w:rPr>
          <w:rFonts w:hint="eastAsia" w:ascii="彩虹粗仿宋" w:hAnsi="彩虹粗仿宋" w:eastAsia="彩虹粗仿宋" w:cs="彩虹粗仿宋"/>
          <w:sz w:val="36"/>
          <w:szCs w:val="36"/>
        </w:rPr>
        <w:t>承诺与声明</w:t>
      </w:r>
    </w:p>
    <w:p>
      <w:pPr>
        <w:snapToGrid w:val="0"/>
        <w:spacing w:line="360" w:lineRule="auto"/>
        <w:rPr>
          <w:rFonts w:hint="eastAsia" w:ascii="彩虹粗仿宋" w:hAnsi="彩虹粗仿宋" w:eastAsia="彩虹粗仿宋" w:cs="彩虹粗仿宋"/>
          <w:color w:val="000000"/>
          <w:sz w:val="30"/>
          <w:szCs w:val="30"/>
        </w:rPr>
      </w:pPr>
    </w:p>
    <w:p>
      <w:pPr>
        <w:snapToGrid w:val="0"/>
        <w:spacing w:line="360" w:lineRule="auto"/>
        <w:outlineLvl w:val="0"/>
        <w:rPr>
          <w:rFonts w:hint="eastAsia" w:ascii="彩虹粗仿宋" w:hAnsi="彩虹粗仿宋" w:eastAsia="彩虹粗仿宋" w:cs="彩虹粗仿宋"/>
          <w:b/>
          <w:color w:val="000000"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b/>
          <w:color w:val="000000"/>
          <w:sz w:val="30"/>
          <w:szCs w:val="30"/>
        </w:rPr>
        <w:t>致：</w:t>
      </w:r>
      <w:r>
        <w:rPr>
          <w:rFonts w:hint="eastAsia" w:ascii="彩虹粗仿宋" w:hAnsi="彩虹粗仿宋" w:eastAsia="彩虹粗仿宋" w:cs="彩虹粗仿宋"/>
          <w:b/>
          <w:bCs/>
          <w:color w:val="000000"/>
          <w:sz w:val="30"/>
          <w:szCs w:val="30"/>
        </w:rPr>
        <w:t>建信住房租赁私募基金管理有限公司</w:t>
      </w:r>
    </w:p>
    <w:p>
      <w:pPr>
        <w:spacing w:line="300" w:lineRule="auto"/>
        <w:rPr>
          <w:rFonts w:hint="eastAsia" w:ascii="彩虹粗仿宋" w:hAnsi="彩虹粗仿宋" w:eastAsia="彩虹粗仿宋" w:cs="彩虹粗仿宋"/>
          <w:bCs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sz w:val="30"/>
          <w:szCs w:val="30"/>
        </w:rPr>
        <w:t>　　</w:t>
      </w:r>
      <w:r>
        <w:rPr>
          <w:rFonts w:hint="eastAsia" w:ascii="彩虹粗仿宋" w:hAnsi="彩虹粗仿宋" w:eastAsia="彩虹粗仿宋" w:cs="彩虹粗仿宋"/>
          <w:bCs/>
          <w:sz w:val="30"/>
          <w:szCs w:val="30"/>
        </w:rPr>
        <w:t>我司保证所提交的全部文件内容真实、有效，</w:t>
      </w:r>
      <w:r>
        <w:rPr>
          <w:rFonts w:hint="eastAsia" w:ascii="彩虹粗仿宋" w:hAnsi="彩虹粗仿宋" w:eastAsia="彩虹粗仿宋" w:cs="彩虹粗仿宋"/>
          <w:bCs/>
          <w:sz w:val="32"/>
          <w:szCs w:val="32"/>
        </w:rPr>
        <w:t>承诺最近三年内未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受到刑事处罚或者责令停产停业、吊销许可证或者执照、较大数额罚款等行政处罚，</w:t>
      </w:r>
      <w:r>
        <w:rPr>
          <w:rFonts w:hint="eastAsia" w:ascii="彩虹粗仿宋" w:hAnsi="彩虹粗仿宋" w:eastAsia="彩虹粗仿宋" w:cs="彩虹粗仿宋"/>
          <w:bCs/>
          <w:sz w:val="30"/>
          <w:szCs w:val="30"/>
        </w:rPr>
        <w:t>并愿意承担因虚构数据、虚假资料及伪造资格证明、假冒伪劣产品、非正规进</w:t>
      </w:r>
      <w:r>
        <w:rPr>
          <w:rFonts w:hint="eastAsia" w:ascii="彩虹粗仿宋" w:hAnsi="彩虹粗仿宋" w:eastAsia="彩虹粗仿宋" w:cs="彩虹粗仿宋"/>
          <w:bCs/>
          <w:sz w:val="32"/>
          <w:szCs w:val="32"/>
        </w:rPr>
        <w:t>货渠道等有失诚信行为所导致的一切后果。</w:t>
      </w:r>
    </w:p>
    <w:p>
      <w:pPr>
        <w:spacing w:line="300" w:lineRule="auto"/>
        <w:rPr>
          <w:rFonts w:hint="eastAsia" w:ascii="彩虹粗仿宋" w:hAnsi="彩虹粗仿宋" w:eastAsia="彩虹粗仿宋" w:cs="彩虹粗仿宋"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sz w:val="30"/>
          <w:szCs w:val="30"/>
        </w:rPr>
        <w:t>　　名称（全称）：___________________</w:t>
      </w:r>
    </w:p>
    <w:p>
      <w:pPr>
        <w:spacing w:line="300" w:lineRule="auto"/>
        <w:rPr>
          <w:rFonts w:hint="eastAsia" w:ascii="彩虹粗仿宋" w:hAnsi="彩虹粗仿宋" w:eastAsia="彩虹粗仿宋" w:cs="彩虹粗仿宋"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sz w:val="30"/>
          <w:szCs w:val="30"/>
        </w:rPr>
        <w:t xml:space="preserve">    法定代表人姓名及</w:t>
      </w:r>
      <w:commentRangeStart w:id="1"/>
      <w:r>
        <w:rPr>
          <w:rFonts w:hint="eastAsia" w:ascii="彩虹粗仿宋" w:hAnsi="彩虹粗仿宋" w:eastAsia="彩虹粗仿宋" w:cs="彩虹粗仿宋"/>
          <w:sz w:val="30"/>
          <w:szCs w:val="30"/>
          <w:highlight w:val="yellow"/>
        </w:rPr>
        <w:t>职务</w:t>
      </w:r>
      <w:commentRangeEnd w:id="1"/>
      <w:r>
        <w:rPr>
          <w:rFonts w:hint="eastAsia" w:ascii="彩虹粗仿宋" w:hAnsi="彩虹粗仿宋" w:eastAsia="彩虹粗仿宋" w:cs="彩虹粗仿宋"/>
        </w:rPr>
        <w:commentReference w:id="1"/>
      </w:r>
      <w:r>
        <w:rPr>
          <w:rFonts w:hint="eastAsia" w:ascii="彩虹粗仿宋" w:hAnsi="彩虹粗仿宋" w:eastAsia="彩虹粗仿宋" w:cs="彩虹粗仿宋"/>
          <w:sz w:val="30"/>
          <w:szCs w:val="30"/>
        </w:rPr>
        <w:t>：_________________</w:t>
      </w:r>
    </w:p>
    <w:p>
      <w:pPr>
        <w:spacing w:line="300" w:lineRule="auto"/>
        <w:rPr>
          <w:rFonts w:hint="eastAsia" w:ascii="彩虹粗仿宋" w:hAnsi="彩虹粗仿宋" w:eastAsia="彩虹粗仿宋" w:cs="彩虹粗仿宋"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sz w:val="30"/>
          <w:szCs w:val="30"/>
        </w:rPr>
        <w:t xml:space="preserve">    地址：_______________________________</w:t>
      </w:r>
    </w:p>
    <w:p>
      <w:pPr>
        <w:spacing w:line="300" w:lineRule="auto"/>
        <w:rPr>
          <w:rFonts w:hint="eastAsia" w:ascii="彩虹粗仿宋" w:hAnsi="彩虹粗仿宋" w:eastAsia="彩虹粗仿宋" w:cs="彩虹粗仿宋"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sz w:val="30"/>
          <w:szCs w:val="30"/>
        </w:rPr>
        <w:t xml:space="preserve">    邮编：___________________</w:t>
      </w:r>
    </w:p>
    <w:p>
      <w:pPr>
        <w:spacing w:line="300" w:lineRule="auto"/>
        <w:rPr>
          <w:rFonts w:hint="eastAsia" w:ascii="彩虹粗仿宋" w:hAnsi="彩虹粗仿宋" w:eastAsia="彩虹粗仿宋" w:cs="彩虹粗仿宋"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sz w:val="30"/>
          <w:szCs w:val="30"/>
        </w:rPr>
        <w:t xml:space="preserve">    固定电话：___________________        </w:t>
      </w:r>
    </w:p>
    <w:p>
      <w:pPr>
        <w:spacing w:line="300" w:lineRule="auto"/>
        <w:rPr>
          <w:rFonts w:hint="eastAsia" w:ascii="彩虹粗仿宋" w:hAnsi="彩虹粗仿宋" w:eastAsia="彩虹粗仿宋" w:cs="彩虹粗仿宋"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sz w:val="30"/>
          <w:szCs w:val="30"/>
        </w:rPr>
        <w:t xml:space="preserve">    联系人姓名及手机号码：_________________</w:t>
      </w:r>
    </w:p>
    <w:p>
      <w:pPr>
        <w:spacing w:line="300" w:lineRule="auto"/>
        <w:rPr>
          <w:rFonts w:hint="eastAsia" w:ascii="彩虹粗仿宋" w:hAnsi="彩虹粗仿宋" w:eastAsia="彩虹粗仿宋" w:cs="彩虹粗仿宋"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sz w:val="30"/>
          <w:szCs w:val="30"/>
        </w:rPr>
        <w:t xml:space="preserve">    联系人姓名及手机号码</w:t>
      </w:r>
      <w:commentRangeStart w:id="2"/>
      <w:r>
        <w:rPr>
          <w:rFonts w:hint="eastAsia" w:ascii="彩虹粗仿宋" w:hAnsi="彩虹粗仿宋" w:eastAsia="彩虹粗仿宋" w:cs="彩虹粗仿宋"/>
          <w:sz w:val="30"/>
          <w:szCs w:val="30"/>
        </w:rPr>
        <w:t>（备用）</w:t>
      </w:r>
      <w:commentRangeEnd w:id="2"/>
      <w:r>
        <w:rPr>
          <w:rFonts w:hint="eastAsia" w:ascii="彩虹粗仿宋" w:hAnsi="彩虹粗仿宋" w:eastAsia="彩虹粗仿宋" w:cs="彩虹粗仿宋"/>
        </w:rPr>
        <w:commentReference w:id="2"/>
      </w:r>
      <w:r>
        <w:rPr>
          <w:rFonts w:hint="eastAsia" w:ascii="彩虹粗仿宋" w:hAnsi="彩虹粗仿宋" w:eastAsia="彩虹粗仿宋" w:cs="彩虹粗仿宋"/>
          <w:sz w:val="30"/>
          <w:szCs w:val="30"/>
        </w:rPr>
        <w:t>：_________________</w:t>
      </w:r>
    </w:p>
    <w:p>
      <w:pPr>
        <w:spacing w:line="300" w:lineRule="auto"/>
        <w:rPr>
          <w:rFonts w:hint="eastAsia" w:ascii="彩虹粗仿宋" w:hAnsi="彩虹粗仿宋" w:eastAsia="彩虹粗仿宋" w:cs="彩虹粗仿宋"/>
          <w:sz w:val="30"/>
          <w:szCs w:val="30"/>
        </w:rPr>
      </w:pPr>
    </w:p>
    <w:p>
      <w:pPr>
        <w:spacing w:line="300" w:lineRule="auto"/>
        <w:ind w:left="4250" w:leftChars="2024" w:firstLine="723" w:firstLineChars="241"/>
        <w:rPr>
          <w:rFonts w:hint="eastAsia" w:ascii="彩虹粗仿宋" w:hAnsi="彩虹粗仿宋" w:eastAsia="彩虹粗仿宋" w:cs="彩虹粗仿宋"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sz w:val="30"/>
          <w:szCs w:val="30"/>
        </w:rPr>
        <w:t>名称（</w:t>
      </w:r>
      <w:r>
        <w:rPr>
          <w:rFonts w:hint="eastAsia" w:ascii="彩虹粗仿宋" w:hAnsi="彩虹粗仿宋" w:eastAsia="彩虹粗仿宋" w:cs="彩虹粗仿宋"/>
          <w:sz w:val="30"/>
          <w:szCs w:val="30"/>
          <w:lang w:val="en-US" w:eastAsia="zh-CN"/>
        </w:rPr>
        <w:t>公章</w:t>
      </w:r>
      <w:r>
        <w:rPr>
          <w:rFonts w:hint="eastAsia" w:ascii="彩虹粗仿宋" w:hAnsi="彩虹粗仿宋" w:eastAsia="彩虹粗仿宋" w:cs="彩虹粗仿宋"/>
          <w:sz w:val="30"/>
          <w:szCs w:val="30"/>
        </w:rPr>
        <w:t>）：</w:t>
      </w:r>
    </w:p>
    <w:p>
      <w:pPr>
        <w:spacing w:line="300" w:lineRule="auto"/>
        <w:ind w:left="2976" w:leftChars="1417" w:firstLine="1890" w:firstLineChars="630"/>
        <w:rPr>
          <w:rFonts w:hint="eastAsia" w:ascii="彩虹粗仿宋" w:hAnsi="彩虹粗仿宋" w:eastAsia="彩虹粗仿宋" w:cs="彩虹粗仿宋"/>
          <w:sz w:val="30"/>
          <w:szCs w:val="30"/>
        </w:rPr>
      </w:pPr>
      <w:r>
        <w:rPr>
          <w:rFonts w:hint="eastAsia" w:ascii="彩虹粗仿宋" w:hAnsi="彩虹粗仿宋" w:eastAsia="彩虹粗仿宋" w:cs="彩虹粗仿宋"/>
          <w:sz w:val="30"/>
          <w:szCs w:val="30"/>
        </w:rPr>
        <w:t>法定代表人签字</w:t>
      </w:r>
      <w:r>
        <w:rPr>
          <w:rFonts w:hint="eastAsia" w:ascii="彩虹粗仿宋" w:hAnsi="彩虹粗仿宋" w:eastAsia="彩虹粗仿宋" w:cs="彩虹粗仿宋"/>
          <w:sz w:val="30"/>
          <w:szCs w:val="30"/>
          <w:lang w:eastAsia="zh-CN"/>
        </w:rPr>
        <w:t>（</w:t>
      </w:r>
      <w:r>
        <w:rPr>
          <w:rFonts w:hint="eastAsia" w:ascii="彩虹粗仿宋" w:hAnsi="彩虹粗仿宋" w:eastAsia="彩虹粗仿宋" w:cs="彩虹粗仿宋"/>
          <w:sz w:val="30"/>
          <w:szCs w:val="30"/>
          <w:lang w:val="en-US" w:eastAsia="zh-CN"/>
        </w:rPr>
        <w:t>签章</w:t>
      </w:r>
      <w:r>
        <w:rPr>
          <w:rFonts w:hint="eastAsia" w:ascii="彩虹粗仿宋" w:hAnsi="彩虹粗仿宋" w:eastAsia="彩虹粗仿宋" w:cs="彩虹粗仿宋"/>
          <w:sz w:val="30"/>
          <w:szCs w:val="30"/>
          <w:lang w:eastAsia="zh-CN"/>
        </w:rPr>
        <w:t>）</w:t>
      </w:r>
      <w:r>
        <w:rPr>
          <w:rFonts w:hint="eastAsia" w:ascii="彩虹粗仿宋" w:hAnsi="彩虹粗仿宋" w:eastAsia="彩虹粗仿宋" w:cs="彩虹粗仿宋"/>
          <w:sz w:val="30"/>
          <w:szCs w:val="30"/>
        </w:rPr>
        <w:t xml:space="preserve">：  </w:t>
      </w:r>
    </w:p>
    <w:p>
      <w:pPr>
        <w:spacing w:line="300" w:lineRule="auto"/>
        <w:rPr>
          <w:rFonts w:hint="eastAsia" w:ascii="彩虹粗仿宋" w:hAnsi="彩虹粗仿宋" w:eastAsia="彩虹粗仿宋" w:cs="彩虹粗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彩虹粗仿宋" w:hAnsi="彩虹粗仿宋" w:eastAsia="彩虹粗仿宋" w:cs="彩虹粗仿宋"/>
          <w:sz w:val="30"/>
          <w:szCs w:val="30"/>
        </w:rPr>
        <w:t xml:space="preserve">    　　　　　　　　　　　　　　　____年____月____日</w:t>
      </w:r>
    </w:p>
    <w:p>
      <w:pPr>
        <w:widowControl/>
        <w:jc w:val="left"/>
        <w:outlineLvl w:val="0"/>
        <w:rPr>
          <w:rFonts w:hint="eastAsia" w:ascii="彩虹粗仿宋" w:hAnsi="彩虹粗仿宋" w:eastAsia="彩虹粗仿宋" w:cs="彩虹粗仿宋"/>
          <w:bCs/>
          <w:kern w:val="0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Cs/>
          <w:kern w:val="0"/>
          <w:sz w:val="32"/>
          <w:szCs w:val="32"/>
        </w:rPr>
        <w:t>附件1-</w:t>
      </w:r>
      <w:r>
        <w:rPr>
          <w:rFonts w:hint="eastAsia" w:ascii="彩虹粗仿宋" w:hAnsi="彩虹粗仿宋" w:eastAsia="彩虹粗仿宋" w:cs="彩虹粗仿宋"/>
          <w:bCs/>
          <w:kern w:val="0"/>
          <w:sz w:val="32"/>
          <w:szCs w:val="32"/>
          <w:lang w:val="en-US" w:eastAsia="zh-CN"/>
        </w:rPr>
        <w:t>3</w:t>
      </w:r>
    </w:p>
    <w:p>
      <w:pPr>
        <w:spacing w:line="300" w:lineRule="auto"/>
        <w:rPr>
          <w:rFonts w:hint="eastAsia" w:ascii="彩虹粗仿宋" w:hAnsi="彩虹粗仿宋" w:eastAsia="彩虹粗仿宋" w:cs="彩虹粗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3" w:firstLineChars="200"/>
        <w:jc w:val="left"/>
        <w:textAlignment w:val="auto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申请人当前未被“信用中国”网站列入税收违法黑名单；未被“中国执行信息公开网”列入失信被执行人名单；未被“中国政府采购网”列入政府采购严重违法失信行为记录名单；未被“国家企业信用信息公示系统”网站列入严重违法失信名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重大税收违法案件当事人名单查询截图（https://www.creditchina.gov.cn/xinyongfuwu/zhongdashuishouweifaanjian/）；</w:t>
      </w:r>
    </w:p>
    <w:p>
      <w:pPr>
        <w:pStyle w:val="2"/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3" w:firstLineChars="200"/>
        <w:jc w:val="left"/>
        <w:textAlignment w:val="auto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样图</w:t>
      </w:r>
    </w:p>
    <w:p>
      <w:pPr>
        <w:pStyle w:val="2"/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drawing>
          <wp:inline distT="0" distB="0" distL="114300" distR="114300">
            <wp:extent cx="5052695" cy="5038090"/>
            <wp:effectExtent l="0" t="0" r="1905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2695" cy="50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全国法院失信被执行人查询截图（http://zxgk.court.gov.cn/shixin/）；</w:t>
      </w:r>
    </w:p>
    <w:p>
      <w:pPr>
        <w:pStyle w:val="2"/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3" w:firstLineChars="200"/>
        <w:jc w:val="left"/>
        <w:textAlignment w:val="auto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样图</w:t>
      </w:r>
    </w:p>
    <w:p>
      <w:pPr>
        <w:pStyle w:val="2"/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drawing>
          <wp:inline distT="0" distB="0" distL="114300" distR="114300">
            <wp:extent cx="5167630" cy="4551680"/>
            <wp:effectExtent l="0" t="0" r="1270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7630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政府采购严重违法失信行为记录名单查询截图</w:t>
      </w:r>
    </w:p>
    <w:p>
      <w:pPr>
        <w:pStyle w:val="2"/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（http://www.ccgp.gov.cn/search/cr/）；</w:t>
      </w:r>
    </w:p>
    <w:p>
      <w:pPr>
        <w:pStyle w:val="2"/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3" w:firstLineChars="200"/>
        <w:jc w:val="left"/>
        <w:textAlignment w:val="auto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样图</w:t>
      </w:r>
    </w:p>
    <w:p>
      <w:pPr>
        <w:pStyle w:val="2"/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drawing>
          <wp:inline distT="0" distB="0" distL="114300" distR="114300">
            <wp:extent cx="5461635" cy="3304540"/>
            <wp:effectExtent l="0" t="0" r="12065" b="1016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kern w:val="0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严重违法失信名单查询截图（http://www.gsxt.gov.cn/index.html）。</w:t>
      </w:r>
    </w:p>
    <w:p>
      <w:pPr>
        <w:pStyle w:val="2"/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3" w:firstLineChars="200"/>
        <w:jc w:val="left"/>
        <w:textAlignment w:val="auto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样图</w:t>
      </w:r>
    </w:p>
    <w:p>
      <w:pPr>
        <w:pStyle w:val="2"/>
        <w:keepNext w:val="0"/>
        <w:keepLines w:val="0"/>
        <w:pageBreakBefore w:val="0"/>
        <w:widowControl w:val="0"/>
        <w:shd w:val="clear" w:fill="B4C6E7" w:themeFill="accent1" w:themeFillTint="66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3" w:firstLineChars="200"/>
        <w:jc w:val="left"/>
        <w:textAlignment w:val="auto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drawing>
          <wp:inline distT="0" distB="0" distL="114300" distR="114300">
            <wp:extent cx="5155565" cy="3207385"/>
            <wp:effectExtent l="0" t="0" r="635" b="5715"/>
            <wp:docPr id="8" name="图片 8" descr="微信图片_20220719134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7191345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1260" w:leftChars="0" w:firstLine="0" w:firstLineChars="0"/>
        <w:jc w:val="left"/>
        <w:rPr>
          <w:rFonts w:hint="eastAsia" w:ascii="彩虹粗仿宋" w:hAnsi="彩虹粗仿宋" w:eastAsia="彩虹粗仿宋" w:cs="彩虹粗仿宋"/>
          <w:sz w:val="32"/>
          <w:szCs w:val="32"/>
        </w:rPr>
      </w:pPr>
    </w:p>
    <w:p>
      <w:pPr>
        <w:spacing w:line="300" w:lineRule="auto"/>
        <w:rPr>
          <w:rFonts w:hint="eastAsia" w:ascii="彩虹粗仿宋" w:hAnsi="彩虹粗仿宋" w:eastAsia="彩虹粗仿宋" w:cs="彩虹粗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庞红" w:date="2025-05-29T11:16:08Z" w:initials="ph">
    <w:p w14:paraId="41BB5AF1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提示：请填写</w:t>
      </w:r>
      <w:r>
        <w:rPr>
          <w:rFonts w:hint="eastAsia"/>
          <w:b/>
          <w:bCs/>
          <w:lang w:val="en-US" w:eastAsia="zh-CN"/>
        </w:rPr>
        <w:t>常用有效</w:t>
      </w:r>
      <w:r>
        <w:rPr>
          <w:rFonts w:hint="eastAsia"/>
          <w:lang w:val="en-US" w:eastAsia="zh-CN"/>
        </w:rPr>
        <w:t>邮箱，公司后续采购相关的</w:t>
      </w:r>
      <w:r>
        <w:rPr>
          <w:rFonts w:hint="eastAsia"/>
          <w:b/>
          <w:bCs/>
          <w:lang w:val="en-US" w:eastAsia="zh-CN"/>
        </w:rPr>
        <w:t>重要通知均将发送至该邮箱</w:t>
      </w:r>
      <w:r>
        <w:rPr>
          <w:rFonts w:hint="eastAsia"/>
          <w:lang w:val="en-US" w:eastAsia="zh-CN"/>
        </w:rPr>
        <w:t>，并请</w:t>
      </w:r>
      <w:r>
        <w:rPr>
          <w:rFonts w:hint="eastAsia"/>
          <w:b/>
          <w:bCs/>
          <w:lang w:val="en-US" w:eastAsia="zh-CN"/>
        </w:rPr>
        <w:t>及时收阅</w:t>
      </w:r>
      <w:r>
        <w:rPr>
          <w:rFonts w:hint="eastAsia"/>
          <w:lang w:val="en-US" w:eastAsia="zh-CN"/>
        </w:rPr>
        <w:t>，以免错失参与机会（打印时请隐藏或删除批注）。</w:t>
      </w:r>
    </w:p>
  </w:comment>
  <w:comment w:id="1" w:author="庞红" w:date="2025-04-07T12:07:24Z" w:initials="ph">
    <w:p w14:paraId="01EB26E9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</w:rPr>
        <w:t>法定代表人的职务，如董事长、总裁、经理</w:t>
      </w:r>
      <w:r>
        <w:rPr>
          <w:rFonts w:hint="eastAsia"/>
          <w:lang w:val="en-US" w:eastAsia="zh-CN"/>
        </w:rPr>
        <w:t>等（打印时请隐藏或删除批注）。</w:t>
      </w:r>
    </w:p>
  </w:comment>
  <w:comment w:id="2" w:author="庞红" w:date="2025-04-07T12:06:54Z" w:initials="ph">
    <w:p w14:paraId="2EA60BB3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备用联系人与联系人非同一人（打印时请隐藏或删除批注）。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BB5AF1" w15:done="0"/>
  <w15:commentEx w15:paraId="01EB26E9" w15:done="0"/>
  <w15:commentEx w15:paraId="2EA60B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253552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2E41B3"/>
    <w:multiLevelType w:val="singleLevel"/>
    <w:tmpl w:val="E92E41B3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620" w:leftChars="0"/>
      </w:pPr>
      <w:rPr>
        <w:rFonts w:hint="default"/>
      </w:rPr>
    </w:lvl>
  </w:abstractNum>
  <w:abstractNum w:abstractNumId="1">
    <w:nsid w:val="6C0C815B"/>
    <w:multiLevelType w:val="singleLevel"/>
    <w:tmpl w:val="6C0C815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763CE3D8"/>
    <w:multiLevelType w:val="singleLevel"/>
    <w:tmpl w:val="763CE3D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庞红">
    <w15:presenceInfo w15:providerId="None" w15:userId="庞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CE"/>
    <w:rsid w:val="0009084B"/>
    <w:rsid w:val="000E18F9"/>
    <w:rsid w:val="001A56F5"/>
    <w:rsid w:val="002B50BC"/>
    <w:rsid w:val="0053047A"/>
    <w:rsid w:val="005D485E"/>
    <w:rsid w:val="0077227A"/>
    <w:rsid w:val="007821CE"/>
    <w:rsid w:val="007C7FB6"/>
    <w:rsid w:val="00801C2D"/>
    <w:rsid w:val="00827748"/>
    <w:rsid w:val="0085729A"/>
    <w:rsid w:val="008C5D85"/>
    <w:rsid w:val="008D0E15"/>
    <w:rsid w:val="008F0356"/>
    <w:rsid w:val="00972531"/>
    <w:rsid w:val="00973265"/>
    <w:rsid w:val="009A6017"/>
    <w:rsid w:val="009D3056"/>
    <w:rsid w:val="00C97574"/>
    <w:rsid w:val="00CC1B23"/>
    <w:rsid w:val="00D1315C"/>
    <w:rsid w:val="00D35564"/>
    <w:rsid w:val="00EA5912"/>
    <w:rsid w:val="0113220F"/>
    <w:rsid w:val="03A45A3F"/>
    <w:rsid w:val="03CB3CEE"/>
    <w:rsid w:val="04AC2643"/>
    <w:rsid w:val="05340DF0"/>
    <w:rsid w:val="05E5510D"/>
    <w:rsid w:val="06717C30"/>
    <w:rsid w:val="09785278"/>
    <w:rsid w:val="0CA13E8A"/>
    <w:rsid w:val="0D88538B"/>
    <w:rsid w:val="0E1B73C5"/>
    <w:rsid w:val="0E810AA5"/>
    <w:rsid w:val="0F8748BF"/>
    <w:rsid w:val="105B299E"/>
    <w:rsid w:val="10F11DF4"/>
    <w:rsid w:val="10F455E6"/>
    <w:rsid w:val="153B0F84"/>
    <w:rsid w:val="16C27986"/>
    <w:rsid w:val="181A02C6"/>
    <w:rsid w:val="183C0D78"/>
    <w:rsid w:val="18707549"/>
    <w:rsid w:val="18966EE2"/>
    <w:rsid w:val="19616B45"/>
    <w:rsid w:val="199936D7"/>
    <w:rsid w:val="1A650631"/>
    <w:rsid w:val="1B640C85"/>
    <w:rsid w:val="1C204078"/>
    <w:rsid w:val="1CA4069C"/>
    <w:rsid w:val="21196AD6"/>
    <w:rsid w:val="22D93627"/>
    <w:rsid w:val="239570E1"/>
    <w:rsid w:val="27D32A5F"/>
    <w:rsid w:val="299A64BE"/>
    <w:rsid w:val="2A60500E"/>
    <w:rsid w:val="2A61666D"/>
    <w:rsid w:val="2B52334D"/>
    <w:rsid w:val="2B6657B1"/>
    <w:rsid w:val="2D8C1C44"/>
    <w:rsid w:val="2DE469D6"/>
    <w:rsid w:val="2E297DA0"/>
    <w:rsid w:val="2E750542"/>
    <w:rsid w:val="2FCA5BE5"/>
    <w:rsid w:val="31B31538"/>
    <w:rsid w:val="342F7496"/>
    <w:rsid w:val="344B206B"/>
    <w:rsid w:val="34541509"/>
    <w:rsid w:val="37A3791A"/>
    <w:rsid w:val="38A14F02"/>
    <w:rsid w:val="38DD0764"/>
    <w:rsid w:val="39921630"/>
    <w:rsid w:val="3B1C29E3"/>
    <w:rsid w:val="3C115854"/>
    <w:rsid w:val="3CD25C9A"/>
    <w:rsid w:val="3E0B2F7C"/>
    <w:rsid w:val="3F472860"/>
    <w:rsid w:val="3F487B84"/>
    <w:rsid w:val="402F3C58"/>
    <w:rsid w:val="43D92CC0"/>
    <w:rsid w:val="442F76CF"/>
    <w:rsid w:val="48363674"/>
    <w:rsid w:val="48953BE1"/>
    <w:rsid w:val="48F923E3"/>
    <w:rsid w:val="49274E58"/>
    <w:rsid w:val="4A1C16EE"/>
    <w:rsid w:val="4AAB2E78"/>
    <w:rsid w:val="4B572EDF"/>
    <w:rsid w:val="4B7453DD"/>
    <w:rsid w:val="4BAC6028"/>
    <w:rsid w:val="4C907C04"/>
    <w:rsid w:val="4D951B0C"/>
    <w:rsid w:val="4E857787"/>
    <w:rsid w:val="4F5847EC"/>
    <w:rsid w:val="51423E95"/>
    <w:rsid w:val="525B6B57"/>
    <w:rsid w:val="528E1729"/>
    <w:rsid w:val="547C1CDB"/>
    <w:rsid w:val="54AD2821"/>
    <w:rsid w:val="55177B9D"/>
    <w:rsid w:val="55723A4D"/>
    <w:rsid w:val="557F50D4"/>
    <w:rsid w:val="55A15892"/>
    <w:rsid w:val="56A66434"/>
    <w:rsid w:val="57771C06"/>
    <w:rsid w:val="5905325E"/>
    <w:rsid w:val="59923BD6"/>
    <w:rsid w:val="5B670A1D"/>
    <w:rsid w:val="5FA062B4"/>
    <w:rsid w:val="62DA50E7"/>
    <w:rsid w:val="6601099A"/>
    <w:rsid w:val="666902B1"/>
    <w:rsid w:val="66BB3669"/>
    <w:rsid w:val="67710F94"/>
    <w:rsid w:val="682951C2"/>
    <w:rsid w:val="683D308C"/>
    <w:rsid w:val="6BA878FC"/>
    <w:rsid w:val="6D9B42FA"/>
    <w:rsid w:val="6E3A24DD"/>
    <w:rsid w:val="6F15457D"/>
    <w:rsid w:val="6F614ECB"/>
    <w:rsid w:val="6FDD51F4"/>
    <w:rsid w:val="70B05708"/>
    <w:rsid w:val="713D2C2C"/>
    <w:rsid w:val="72EA788F"/>
    <w:rsid w:val="73012485"/>
    <w:rsid w:val="738E5E29"/>
    <w:rsid w:val="73BF0D87"/>
    <w:rsid w:val="757C7D89"/>
    <w:rsid w:val="76A46D17"/>
    <w:rsid w:val="77D44037"/>
    <w:rsid w:val="7802345A"/>
    <w:rsid w:val="79A5045C"/>
    <w:rsid w:val="79A53010"/>
    <w:rsid w:val="7A2527A5"/>
    <w:rsid w:val="7ABC4E03"/>
    <w:rsid w:val="7B0E3DEA"/>
    <w:rsid w:val="7F267B78"/>
    <w:rsid w:val="7FF411C6"/>
    <w:rsid w:val="E75D8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 w:val="20"/>
      <w:szCs w:val="24"/>
    </w:rPr>
  </w:style>
  <w:style w:type="paragraph" w:styleId="3">
    <w:name w:val="Body Text Indent"/>
    <w:basedOn w:val="1"/>
    <w:qFormat/>
    <w:uiPriority w:val="0"/>
    <w:pPr>
      <w:spacing w:after="156"/>
      <w:ind w:firstLine="480"/>
    </w:pPr>
    <w:rPr>
      <w:kern w:val="0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2021-06-17T16:58:00Z</dcterms:created>
  <dc:creator>jxxt</dc:creator>
  <cp:lastModifiedBy>庞红</cp:lastModifiedBy>
  <dcterms:modified xsi:type="dcterms:W3CDTF">2025-08-01T07:45:18Z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BFD9FF0D38C54AEFBB15F3E124C1EFFA</vt:lpwstr>
  </property>
</Properties>
</file>