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highlight w:val="none"/>
        </w:rPr>
      </w:pPr>
    </w:p>
    <w:p>
      <w:pPr>
        <w:ind w:firstLine="420"/>
        <w:rPr>
          <w:highlight w:val="none"/>
        </w:rPr>
      </w:pPr>
    </w:p>
    <w:p>
      <w:pPr>
        <w:tabs>
          <w:tab w:val="left" w:pos="0"/>
          <w:tab w:val="left" w:pos="1134"/>
        </w:tabs>
        <w:ind w:left="0" w:firstLine="0"/>
        <w:jc w:val="center"/>
        <w:rPr>
          <w:highlight w:val="none"/>
        </w:rPr>
      </w:pPr>
      <w:r>
        <w:rPr>
          <w:highlight w:val="none"/>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ind w:firstLine="420"/>
        <w:rPr>
          <w:rFonts w:ascii="华文楷体" w:hAnsi="华文楷体" w:eastAsia="华文楷体"/>
          <w:highlight w:val="none"/>
        </w:rPr>
      </w:pPr>
    </w:p>
    <w:p>
      <w:pPr>
        <w:ind w:firstLine="420"/>
        <w:rPr>
          <w:rFonts w:ascii="宋体" w:hAnsi="宋体"/>
          <w:highlight w:val="none"/>
        </w:rPr>
      </w:pPr>
    </w:p>
    <w:p>
      <w:pPr>
        <w:spacing w:after="156" w:afterLines="50"/>
        <w:ind w:left="0" w:firstLine="0"/>
        <w:jc w:val="center"/>
        <w:rPr>
          <w:rFonts w:ascii="方正小标宋简体" w:hAnsi="宋体" w:eastAsia="方正小标宋简体"/>
          <w:sz w:val="72"/>
          <w:szCs w:val="72"/>
          <w:highlight w:val="none"/>
        </w:rPr>
      </w:pPr>
      <w:r>
        <w:rPr>
          <w:rFonts w:hint="eastAsia" w:ascii="方正小标宋简体" w:hAnsi="宋体" w:eastAsia="方正小标宋简体"/>
          <w:sz w:val="72"/>
          <w:szCs w:val="72"/>
          <w:highlight w:val="none"/>
          <w:lang w:val="en-US" w:eastAsia="zh-CN"/>
        </w:rPr>
        <w:t>供应商</w:t>
      </w:r>
      <w:r>
        <w:rPr>
          <w:rFonts w:hint="eastAsia" w:ascii="方正小标宋简体" w:hAnsi="宋体" w:eastAsia="方正小标宋简体"/>
          <w:sz w:val="72"/>
          <w:szCs w:val="72"/>
          <w:highlight w:val="none"/>
        </w:rPr>
        <w:t>报名文件</w:t>
      </w:r>
    </w:p>
    <w:p>
      <w:pPr>
        <w:spacing w:after="156" w:afterLines="50"/>
        <w:ind w:left="0" w:firstLine="0"/>
        <w:jc w:val="center"/>
        <w:rPr>
          <w:rFonts w:ascii="仿宋_GB2312" w:hAnsi="宋体" w:eastAsia="仿宋_GB2312"/>
          <w:b/>
          <w:sz w:val="72"/>
          <w:szCs w:val="72"/>
          <w:highlight w:val="none"/>
        </w:rPr>
      </w:pPr>
      <w:r>
        <w:rPr>
          <w:rFonts w:hint="eastAsia" w:ascii="仿宋_GB2312" w:hAnsi="宋体" w:eastAsia="仿宋_GB2312"/>
          <w:sz w:val="44"/>
          <w:szCs w:val="44"/>
          <w:highlight w:val="none"/>
        </w:rPr>
        <w:t>（征集公告编号</w:t>
      </w:r>
      <w:r>
        <w:rPr>
          <w:rFonts w:hint="eastAsia" w:ascii="仿宋_GB2312" w:hAnsi="宋体" w:eastAsia="仿宋_GB2312"/>
          <w:sz w:val="44"/>
          <w:szCs w:val="44"/>
          <w:highlight w:val="none"/>
          <w:lang w:eastAsia="zh-CN"/>
        </w:rPr>
        <w:t>：</w:t>
      </w:r>
      <w:r>
        <w:rPr>
          <w:rFonts w:hint="eastAsia" w:ascii="仿宋_GB2312" w:hAnsi="宋体" w:eastAsia="仿宋_GB2312" w:cs="Times New Roman"/>
          <w:i w:val="0"/>
          <w:iCs w:val="0"/>
          <w:caps w:val="0"/>
          <w:spacing w:val="0"/>
          <w:sz w:val="44"/>
          <w:szCs w:val="44"/>
          <w:highlight w:val="none"/>
          <w:shd w:val="clear"/>
          <w:lang w:val="en-US" w:eastAsia="zh-CN"/>
        </w:rPr>
        <w:t>2024-ZJKZX-</w:t>
      </w:r>
      <w:r>
        <w:rPr>
          <w:rFonts w:hint="eastAsia" w:ascii="仿宋_GB2312" w:hAnsi="宋体" w:eastAsia="仿宋_GB2312" w:cs="Times New Roman"/>
          <w:i w:val="0"/>
          <w:iCs w:val="0"/>
          <w:caps w:val="0"/>
          <w:spacing w:val="0"/>
          <w:sz w:val="44"/>
          <w:szCs w:val="44"/>
          <w:highlight w:val="none"/>
          <w:shd w:val="clear"/>
          <w:lang w:val="en-US" w:eastAsia="zh-CN"/>
        </w:rPr>
        <w:t>015</w:t>
      </w:r>
      <w:r>
        <w:rPr>
          <w:rFonts w:hint="eastAsia" w:ascii="仿宋_GB2312" w:hAnsi="宋体" w:eastAsia="仿宋_GB2312"/>
          <w:sz w:val="44"/>
          <w:szCs w:val="44"/>
          <w:highlight w:val="none"/>
        </w:rPr>
        <w:t xml:space="preserve"> ）</w:t>
      </w:r>
    </w:p>
    <w:p>
      <w:pPr>
        <w:ind w:left="0" w:firstLine="0"/>
        <w:jc w:val="center"/>
        <w:rPr>
          <w:rFonts w:ascii="仿宋_GB2312" w:hAnsi="宋体" w:eastAsia="仿宋_GB2312"/>
          <w:b/>
          <w:sz w:val="72"/>
          <w:szCs w:val="72"/>
          <w:highlight w:val="none"/>
        </w:rPr>
      </w:pPr>
    </w:p>
    <w:p>
      <w:pPr>
        <w:ind w:left="0" w:firstLine="0"/>
        <w:jc w:val="left"/>
        <w:rPr>
          <w:rFonts w:ascii="宋体" w:hAnsi="宋体"/>
          <w:b/>
          <w:sz w:val="52"/>
          <w:szCs w:val="52"/>
          <w:highlight w:val="none"/>
        </w:rPr>
      </w:pPr>
    </w:p>
    <w:p>
      <w:pPr>
        <w:ind w:left="0" w:firstLine="0"/>
        <w:jc w:val="left"/>
        <w:rPr>
          <w:rFonts w:ascii="宋体" w:hAnsi="宋体"/>
          <w:b/>
          <w:sz w:val="52"/>
          <w:szCs w:val="52"/>
          <w:highlight w:val="none"/>
        </w:rPr>
      </w:pPr>
      <w:r>
        <w:rPr>
          <w:rFonts w:hint="eastAsia" w:ascii="宋体" w:hAnsi="宋体"/>
          <w:b/>
          <w:sz w:val="52"/>
          <w:szCs w:val="52"/>
          <w:highlight w:val="none"/>
        </w:rPr>
        <w:t xml:space="preserve">          </w:t>
      </w:r>
    </w:p>
    <w:p>
      <w:pPr>
        <w:ind w:left="0" w:firstLine="0"/>
        <w:jc w:val="left"/>
        <w:rPr>
          <w:rFonts w:ascii="宋体" w:hAnsi="宋体"/>
          <w:b/>
          <w:sz w:val="52"/>
          <w:szCs w:val="52"/>
          <w:highlight w:val="none"/>
        </w:rPr>
      </w:pPr>
    </w:p>
    <w:p>
      <w:pPr>
        <w:ind w:left="0" w:firstLine="442" w:firstLineChars="100"/>
        <w:jc w:val="left"/>
        <w:rPr>
          <w:rFonts w:ascii="仿宋_GB2312" w:hAnsi="宋体" w:eastAsia="仿宋_GB2312"/>
          <w:b/>
          <w:sz w:val="44"/>
          <w:szCs w:val="44"/>
          <w:highlight w:val="none"/>
        </w:rPr>
      </w:pPr>
      <w:r>
        <w:rPr>
          <w:rFonts w:hint="eastAsia" w:ascii="仿宋_GB2312" w:hAnsi="宋体" w:eastAsia="仿宋_GB2312"/>
          <w:b/>
          <w:sz w:val="44"/>
          <w:szCs w:val="44"/>
          <w:highlight w:val="none"/>
        </w:rPr>
        <w:t>企业名称：</w:t>
      </w:r>
      <w:r>
        <w:rPr>
          <w:rFonts w:hint="eastAsia" w:ascii="仿宋_GB2312" w:hAnsi="宋体" w:eastAsia="仿宋_GB2312"/>
          <w:b/>
          <w:sz w:val="44"/>
          <w:szCs w:val="44"/>
          <w:highlight w:val="none"/>
          <w:u w:val="single"/>
        </w:rPr>
        <w:t xml:space="preserve">                    </w:t>
      </w:r>
    </w:p>
    <w:p>
      <w:pPr>
        <w:ind w:left="0" w:firstLine="442" w:firstLineChars="100"/>
        <w:jc w:val="left"/>
        <w:rPr>
          <w:rFonts w:ascii="仿宋_GB2312" w:hAnsi="宋体" w:eastAsia="仿宋_GB2312"/>
          <w:b/>
          <w:sz w:val="44"/>
          <w:szCs w:val="44"/>
          <w:highlight w:val="none"/>
        </w:rPr>
      </w:pPr>
    </w:p>
    <w:p>
      <w:pPr>
        <w:ind w:left="0" w:firstLine="442" w:firstLineChars="100"/>
        <w:jc w:val="left"/>
        <w:rPr>
          <w:rFonts w:ascii="仿宋_GB2312" w:hAnsi="宋体" w:eastAsia="仿宋_GB2312"/>
          <w:sz w:val="32"/>
          <w:szCs w:val="32"/>
          <w:highlight w:val="none"/>
        </w:rPr>
      </w:pPr>
      <w:r>
        <w:rPr>
          <w:rFonts w:hint="eastAsia" w:ascii="仿宋_GB2312" w:hAnsi="宋体" w:eastAsia="仿宋_GB2312"/>
          <w:b/>
          <w:sz w:val="44"/>
          <w:szCs w:val="44"/>
          <w:highlight w:val="none"/>
        </w:rPr>
        <w:t>报名日期：   年  月  日</w:t>
      </w:r>
      <w:r>
        <w:rPr>
          <w:rFonts w:ascii="仿宋_GB2312" w:eastAsia="仿宋_GB2312"/>
          <w:sz w:val="52"/>
          <w:szCs w:val="52"/>
          <w:highlight w:val="none"/>
        </w:rPr>
        <w:br w:type="page"/>
      </w:r>
    </w:p>
    <w:p>
      <w:pPr>
        <w:widowControl/>
        <w:tabs>
          <w:tab w:val="left" w:pos="0"/>
          <w:tab w:val="left" w:pos="1418"/>
        </w:tabs>
        <w:spacing w:line="360" w:lineRule="auto"/>
        <w:ind w:left="0" w:right="40" w:firstLine="0"/>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报名文件清单</w:t>
      </w:r>
    </w:p>
    <w:p>
      <w:pPr>
        <w:widowControl/>
        <w:spacing w:line="360" w:lineRule="auto"/>
        <w:ind w:left="0" w:firstLine="0"/>
        <w:jc w:val="center"/>
        <w:rPr>
          <w:rFonts w:ascii="仿宋_GB2312" w:eastAsia="仿宋_GB2312"/>
          <w:sz w:val="32"/>
          <w:szCs w:val="32"/>
          <w:highlight w:val="none"/>
        </w:rPr>
      </w:pPr>
      <w:r>
        <w:rPr>
          <w:rFonts w:hint="eastAsia" w:ascii="仿宋_GB2312" w:eastAsia="仿宋_GB2312"/>
          <w:sz w:val="32"/>
          <w:szCs w:val="32"/>
          <w:highlight w:val="none"/>
        </w:rPr>
        <w:t>（请按照下列顺序和内容编制）</w:t>
      </w:r>
    </w:p>
    <w:p>
      <w:pPr>
        <w:ind w:left="0" w:firstLine="320" w:firstLineChars="100"/>
        <w:jc w:val="center"/>
        <w:rPr>
          <w:rFonts w:ascii="仿宋_GB2312" w:eastAsia="仿宋_GB2312"/>
          <w:sz w:val="32"/>
          <w:szCs w:val="32"/>
          <w:highlight w:val="none"/>
        </w:rPr>
      </w:pPr>
    </w:p>
    <w:p>
      <w:pPr>
        <w:pStyle w:val="21"/>
        <w:numPr>
          <w:ilvl w:val="0"/>
          <w:numId w:val="1"/>
        </w:numPr>
        <w:spacing w:line="700" w:lineRule="exact"/>
        <w:ind w:left="1418" w:hanging="896" w:firstLineChars="0"/>
        <w:jc w:val="left"/>
        <w:rPr>
          <w:rFonts w:hint="eastAsia" w:ascii="微软雅黑" w:hAnsi="微软雅黑" w:eastAsia="微软雅黑" w:cs="微软雅黑"/>
          <w:i w:val="0"/>
          <w:iCs w:val="0"/>
          <w:caps w:val="0"/>
          <w:color w:val="auto"/>
          <w:spacing w:val="0"/>
          <w:sz w:val="28"/>
          <w:szCs w:val="28"/>
          <w:highlight w:val="none"/>
          <w:shd w:val="clear" w:fill="FFFFFF"/>
          <w:lang w:val="en-US" w:eastAsia="zh-CN"/>
        </w:rPr>
      </w:pPr>
      <w:r>
        <w:rPr>
          <w:rFonts w:hint="eastAsia" w:ascii="微软雅黑" w:hAnsi="微软雅黑" w:eastAsia="微软雅黑" w:cs="微软雅黑"/>
          <w:i w:val="0"/>
          <w:iCs w:val="0"/>
          <w:caps w:val="0"/>
          <w:color w:val="auto"/>
          <w:spacing w:val="0"/>
          <w:sz w:val="28"/>
          <w:szCs w:val="28"/>
          <w:highlight w:val="none"/>
          <w:shd w:val="clear" w:fill="FFFFFF"/>
          <w:lang w:val="en-US" w:eastAsia="zh-CN"/>
        </w:rPr>
        <w:t>报名须知</w:t>
      </w: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w:t>
      </w:r>
    </w:p>
    <w:p>
      <w:pPr>
        <w:pStyle w:val="21"/>
        <w:numPr>
          <w:ilvl w:val="0"/>
          <w:numId w:val="1"/>
        </w:numPr>
        <w:spacing w:line="700" w:lineRule="exact"/>
        <w:ind w:left="1418" w:hanging="896" w:firstLineChars="0"/>
        <w:jc w:val="left"/>
        <w:rPr>
          <w:rFonts w:hint="eastAsia" w:ascii="微软雅黑" w:hAnsi="微软雅黑" w:eastAsia="微软雅黑" w:cs="微软雅黑"/>
          <w:i w:val="0"/>
          <w:iCs w:val="0"/>
          <w:caps w:val="0"/>
          <w:color w:val="auto"/>
          <w:spacing w:val="0"/>
          <w:sz w:val="28"/>
          <w:szCs w:val="28"/>
          <w:highlight w:val="none"/>
          <w:shd w:val="clear" w:fill="FFFFFF"/>
          <w:lang w:val="en-US" w:eastAsia="zh-CN"/>
        </w:rPr>
      </w:pPr>
      <w:r>
        <w:rPr>
          <w:rFonts w:hint="eastAsia" w:ascii="微软雅黑" w:hAnsi="微软雅黑" w:eastAsia="微软雅黑" w:cs="微软雅黑"/>
          <w:i w:val="0"/>
          <w:iCs w:val="0"/>
          <w:caps w:val="0"/>
          <w:color w:val="auto"/>
          <w:spacing w:val="0"/>
          <w:sz w:val="28"/>
          <w:szCs w:val="28"/>
          <w:highlight w:val="none"/>
          <w:shd w:val="clear" w:fill="FFFFFF"/>
          <w:lang w:val="en-US" w:eastAsia="zh-CN"/>
        </w:rPr>
        <w:t>承诺书</w:t>
      </w: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w:t>
      </w:r>
    </w:p>
    <w:p>
      <w:pPr>
        <w:pStyle w:val="21"/>
        <w:numPr>
          <w:ilvl w:val="0"/>
          <w:numId w:val="1"/>
        </w:numPr>
        <w:spacing w:line="700" w:lineRule="exact"/>
        <w:ind w:left="1418" w:hanging="896" w:firstLineChars="0"/>
        <w:jc w:val="left"/>
        <w:rPr>
          <w:rFonts w:ascii="仿宋_GB2312" w:eastAsia="仿宋_GB2312"/>
          <w:sz w:val="32"/>
          <w:szCs w:val="32"/>
          <w:highlight w:val="none"/>
        </w:rPr>
      </w:pPr>
      <w:r>
        <w:rPr>
          <w:rFonts w:hint="eastAsia" w:ascii="微软雅黑" w:hAnsi="微软雅黑" w:eastAsia="微软雅黑" w:cs="微软雅黑"/>
          <w:i w:val="0"/>
          <w:iCs w:val="0"/>
          <w:caps w:val="0"/>
          <w:color w:val="auto"/>
          <w:spacing w:val="0"/>
          <w:sz w:val="28"/>
          <w:szCs w:val="28"/>
          <w:highlight w:val="none"/>
          <w:shd w:val="clear" w:fill="FFFFFF"/>
          <w:lang w:val="en-US" w:eastAsia="zh-CN"/>
        </w:rPr>
        <w:t>业务代表</w:t>
      </w:r>
      <w:r>
        <w:rPr>
          <w:rFonts w:hint="eastAsia" w:ascii="微软雅黑" w:hAnsi="微软雅黑" w:eastAsia="微软雅黑" w:cs="微软雅黑"/>
          <w:i w:val="0"/>
          <w:iCs w:val="0"/>
          <w:caps w:val="0"/>
          <w:color w:val="auto"/>
          <w:spacing w:val="0"/>
          <w:sz w:val="28"/>
          <w:szCs w:val="28"/>
          <w:highlight w:val="none"/>
          <w:shd w:val="clear" w:fill="FFFFFF"/>
        </w:rPr>
        <w:t>授权委托书</w:t>
      </w:r>
      <w:r>
        <w:rPr>
          <w:rFonts w:hint="eastAsia" w:ascii="微软雅黑" w:hAnsi="微软雅黑" w:eastAsia="微软雅黑" w:cs="微软雅黑"/>
          <w:i w:val="0"/>
          <w:iCs w:val="0"/>
          <w:caps w:val="0"/>
          <w:color w:val="auto"/>
          <w:spacing w:val="0"/>
          <w:sz w:val="28"/>
          <w:szCs w:val="28"/>
          <w:highlight w:val="none"/>
          <w:shd w:val="clear" w:fill="FFFFFF"/>
          <w:lang w:eastAsia="zh-CN"/>
        </w:rPr>
        <w:t>（</w:t>
      </w:r>
      <w:r>
        <w:rPr>
          <w:rFonts w:hint="eastAsia" w:ascii="微软雅黑" w:hAnsi="微软雅黑" w:eastAsia="微软雅黑" w:cs="微软雅黑"/>
          <w:i w:val="0"/>
          <w:iCs w:val="0"/>
          <w:caps w:val="0"/>
          <w:color w:val="auto"/>
          <w:spacing w:val="0"/>
          <w:sz w:val="28"/>
          <w:szCs w:val="28"/>
          <w:highlight w:val="none"/>
          <w:shd w:val="clear" w:fill="FFFFFF"/>
          <w:lang w:val="en-US" w:eastAsia="zh-CN"/>
        </w:rPr>
        <w:t>加盖公章</w:t>
      </w:r>
      <w:r>
        <w:rPr>
          <w:rFonts w:hint="eastAsia" w:ascii="微软雅黑" w:hAnsi="微软雅黑" w:eastAsia="微软雅黑" w:cs="微软雅黑"/>
          <w:i w:val="0"/>
          <w:iCs w:val="0"/>
          <w:caps w:val="0"/>
          <w:color w:val="auto"/>
          <w:spacing w:val="0"/>
          <w:sz w:val="28"/>
          <w:szCs w:val="28"/>
          <w:highlight w:val="none"/>
          <w:shd w:val="clear" w:fill="FFFFFF"/>
          <w:lang w:eastAsia="zh-CN"/>
        </w:rPr>
        <w:t>）</w:t>
      </w: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w:t>
      </w:r>
      <w:r>
        <w:rPr>
          <w:rFonts w:hint="eastAsia" w:ascii="仿宋_GB2312" w:eastAsia="仿宋_GB2312"/>
          <w:sz w:val="32"/>
          <w:szCs w:val="32"/>
          <w:highlight w:val="none"/>
        </w:rPr>
        <w:t xml:space="preserve">      </w:t>
      </w:r>
    </w:p>
    <w:p>
      <w:pPr>
        <w:pStyle w:val="21"/>
        <w:numPr>
          <w:ilvl w:val="0"/>
          <w:numId w:val="1"/>
        </w:numPr>
        <w:spacing w:line="700" w:lineRule="exact"/>
        <w:ind w:left="1418" w:hanging="896" w:firstLineChars="0"/>
        <w:jc w:val="left"/>
        <w:rPr>
          <w:rFonts w:ascii="仿宋_GB2312" w:eastAsia="仿宋_GB2312"/>
          <w:sz w:val="32"/>
          <w:szCs w:val="32"/>
          <w:highlight w:val="none"/>
        </w:rPr>
      </w:pPr>
      <w:r>
        <w:rPr>
          <w:rFonts w:hint="eastAsia" w:ascii="微软雅黑" w:hAnsi="微软雅黑" w:eastAsia="微软雅黑" w:cs="微软雅黑"/>
          <w:i w:val="0"/>
          <w:iCs w:val="0"/>
          <w:caps w:val="0"/>
          <w:color w:val="auto"/>
          <w:spacing w:val="0"/>
          <w:sz w:val="28"/>
          <w:szCs w:val="28"/>
          <w:highlight w:val="none"/>
          <w:shd w:val="clear" w:fill="FFFFFF"/>
        </w:rPr>
        <w:t>企业营业执照</w:t>
      </w:r>
      <w:r>
        <w:rPr>
          <w:rFonts w:hint="eastAsia" w:ascii="微软雅黑" w:hAnsi="微软雅黑" w:eastAsia="微软雅黑" w:cs="微软雅黑"/>
          <w:i w:val="0"/>
          <w:iCs w:val="0"/>
          <w:caps w:val="0"/>
          <w:color w:val="auto"/>
          <w:spacing w:val="0"/>
          <w:sz w:val="28"/>
          <w:szCs w:val="28"/>
          <w:highlight w:val="none"/>
          <w:shd w:val="clear" w:fill="FFFFFF"/>
          <w:lang w:val="en-US" w:eastAsia="zh-CN"/>
        </w:rPr>
        <w:t>正</w:t>
      </w:r>
      <w:r>
        <w:rPr>
          <w:rFonts w:hint="eastAsia" w:ascii="微软雅黑" w:hAnsi="微软雅黑" w:eastAsia="微软雅黑" w:cs="微软雅黑"/>
          <w:i w:val="0"/>
          <w:iCs w:val="0"/>
          <w:caps w:val="0"/>
          <w:color w:val="auto"/>
          <w:spacing w:val="0"/>
          <w:sz w:val="28"/>
          <w:szCs w:val="28"/>
          <w:highlight w:val="none"/>
          <w:shd w:val="clear" w:fill="FFFFFF"/>
        </w:rPr>
        <w:t>本</w:t>
      </w:r>
      <w:r>
        <w:rPr>
          <w:rFonts w:hint="eastAsia" w:ascii="微软雅黑" w:hAnsi="微软雅黑" w:eastAsia="微软雅黑" w:cs="微软雅黑"/>
          <w:i w:val="0"/>
          <w:iCs w:val="0"/>
          <w:caps w:val="0"/>
          <w:color w:val="auto"/>
          <w:spacing w:val="0"/>
          <w:sz w:val="28"/>
          <w:szCs w:val="28"/>
          <w:highlight w:val="none"/>
          <w:shd w:val="clear" w:fill="FFFFFF"/>
          <w:lang w:val="en-US" w:eastAsia="zh-CN"/>
        </w:rPr>
        <w:t>复印件、法人身份证复印件</w:t>
      </w:r>
      <w:r>
        <w:rPr>
          <w:rFonts w:hint="eastAsia" w:ascii="微软雅黑" w:hAnsi="微软雅黑" w:eastAsia="微软雅黑" w:cs="微软雅黑"/>
          <w:i w:val="0"/>
          <w:iCs w:val="0"/>
          <w:caps w:val="0"/>
          <w:color w:val="auto"/>
          <w:spacing w:val="0"/>
          <w:sz w:val="28"/>
          <w:szCs w:val="28"/>
          <w:highlight w:val="none"/>
          <w:shd w:val="clear" w:fill="FFFFFF"/>
          <w:lang w:eastAsia="zh-CN"/>
        </w:rPr>
        <w:t>（</w:t>
      </w:r>
      <w:r>
        <w:rPr>
          <w:rFonts w:hint="eastAsia" w:ascii="微软雅黑" w:hAnsi="微软雅黑" w:eastAsia="微软雅黑" w:cs="微软雅黑"/>
          <w:i w:val="0"/>
          <w:iCs w:val="0"/>
          <w:caps w:val="0"/>
          <w:color w:val="auto"/>
          <w:spacing w:val="0"/>
          <w:sz w:val="28"/>
          <w:szCs w:val="28"/>
          <w:highlight w:val="none"/>
          <w:shd w:val="clear" w:fill="FFFFFF"/>
          <w:lang w:val="en-US" w:eastAsia="zh-CN"/>
        </w:rPr>
        <w:t>加盖公章</w:t>
      </w:r>
      <w:r>
        <w:rPr>
          <w:rFonts w:hint="eastAsia" w:ascii="微软雅黑" w:hAnsi="微软雅黑" w:eastAsia="微软雅黑" w:cs="微软雅黑"/>
          <w:i w:val="0"/>
          <w:iCs w:val="0"/>
          <w:caps w:val="0"/>
          <w:color w:val="auto"/>
          <w:spacing w:val="0"/>
          <w:sz w:val="28"/>
          <w:szCs w:val="28"/>
          <w:highlight w:val="none"/>
          <w:shd w:val="clear" w:fill="FFFFFF"/>
          <w:lang w:eastAsia="zh-CN"/>
        </w:rPr>
        <w:t>）</w:t>
      </w:r>
      <w:r>
        <w:rPr>
          <w:rFonts w:hint="eastAsia" w:ascii="仿宋_GB2312" w:eastAsia="仿宋_GB2312"/>
          <w:sz w:val="32"/>
          <w:szCs w:val="32"/>
          <w:highlight w:val="none"/>
        </w:rPr>
        <w:t xml:space="preserve"> </w:t>
      </w: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w:t>
      </w:r>
      <w:r>
        <w:rPr>
          <w:rFonts w:hint="eastAsia" w:ascii="仿宋_GB2312" w:eastAsia="仿宋_GB2312"/>
          <w:sz w:val="32"/>
          <w:szCs w:val="32"/>
          <w:highlight w:val="none"/>
        </w:rPr>
        <w:t xml:space="preserve">              </w:t>
      </w:r>
    </w:p>
    <w:p>
      <w:pPr>
        <w:pStyle w:val="21"/>
        <w:numPr>
          <w:ilvl w:val="0"/>
          <w:numId w:val="1"/>
        </w:numPr>
        <w:spacing w:line="700" w:lineRule="exact"/>
        <w:ind w:left="1418" w:hanging="896" w:firstLineChars="0"/>
        <w:jc w:val="left"/>
        <w:rPr>
          <w:rFonts w:ascii="仿宋_GB2312" w:eastAsia="仿宋_GB2312"/>
          <w:sz w:val="32"/>
          <w:szCs w:val="32"/>
          <w:highlight w:val="none"/>
        </w:rPr>
      </w:pPr>
      <w:r>
        <w:rPr>
          <w:rFonts w:hint="eastAsia" w:ascii="微软雅黑" w:hAnsi="微软雅黑" w:eastAsia="微软雅黑" w:cs="微软雅黑"/>
          <w:b w:val="0"/>
          <w:snapToGrid/>
          <w:color w:val="auto"/>
          <w:spacing w:val="0"/>
          <w:w w:val="100"/>
          <w:kern w:val="2"/>
          <w:position w:val="0"/>
          <w:sz w:val="28"/>
          <w:szCs w:val="28"/>
          <w:highlight w:val="none"/>
          <w:shd w:val="clear" w:fill="FFFFFF"/>
        </w:rPr>
        <w:t>无不良合作记录材料</w:t>
      </w:r>
      <w:r>
        <w:rPr>
          <w:rFonts w:hint="eastAsia" w:ascii="微软雅黑" w:hAnsi="微软雅黑" w:eastAsia="微软雅黑" w:cs="微软雅黑"/>
          <w:i w:val="0"/>
          <w:iCs w:val="0"/>
          <w:caps w:val="0"/>
          <w:color w:val="auto"/>
          <w:spacing w:val="0"/>
          <w:sz w:val="28"/>
          <w:szCs w:val="28"/>
          <w:highlight w:val="none"/>
          <w:shd w:val="clear" w:fill="FFFFFF"/>
        </w:rPr>
        <w:t>（加盖公章）</w:t>
      </w: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w:t>
      </w:r>
      <w:r>
        <w:rPr>
          <w:rFonts w:hint="eastAsia" w:ascii="仿宋_GB2312" w:eastAsia="仿宋_GB2312"/>
          <w:sz w:val="32"/>
          <w:szCs w:val="32"/>
          <w:highlight w:val="none"/>
        </w:rPr>
        <w:t xml:space="preserve">                      </w:t>
      </w:r>
    </w:p>
    <w:p>
      <w:pPr>
        <w:pStyle w:val="21"/>
        <w:numPr>
          <w:ilvl w:val="0"/>
          <w:numId w:val="1"/>
        </w:numPr>
        <w:spacing w:line="700" w:lineRule="exact"/>
        <w:ind w:left="1418" w:hanging="896" w:firstLineChars="0"/>
        <w:jc w:val="left"/>
        <w:rPr>
          <w:rFonts w:ascii="仿宋_GB2312" w:eastAsia="仿宋_GB2312"/>
          <w:sz w:val="32"/>
          <w:szCs w:val="32"/>
          <w:highlight w:val="none"/>
        </w:rPr>
      </w:pPr>
      <w:r>
        <w:rPr>
          <w:rFonts w:hint="eastAsia" w:ascii="微软雅黑" w:hAnsi="微软雅黑" w:eastAsia="微软雅黑" w:cs="微软雅黑"/>
          <w:i w:val="0"/>
          <w:iCs w:val="0"/>
          <w:caps w:val="0"/>
          <w:color w:val="auto"/>
          <w:spacing w:val="0"/>
          <w:sz w:val="28"/>
          <w:szCs w:val="28"/>
          <w:highlight w:val="none"/>
          <w:shd w:val="clear" w:fill="FFFFFF"/>
        </w:rPr>
        <w:t>企业及竞争能力</w:t>
      </w:r>
      <w:r>
        <w:rPr>
          <w:rFonts w:hint="eastAsia" w:ascii="微软雅黑" w:hAnsi="微软雅黑" w:eastAsia="微软雅黑" w:cs="微软雅黑"/>
          <w:i w:val="0"/>
          <w:iCs w:val="0"/>
          <w:caps w:val="0"/>
          <w:color w:val="auto"/>
          <w:spacing w:val="0"/>
          <w:sz w:val="28"/>
          <w:szCs w:val="28"/>
          <w:highlight w:val="none"/>
          <w:shd w:val="clear" w:fill="FFFFFF"/>
          <w:lang w:val="en-US" w:eastAsia="zh-CN"/>
        </w:rPr>
        <w:t>介绍、项目团队人员简历</w:t>
      </w: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w:t>
      </w:r>
    </w:p>
    <w:p>
      <w:pPr>
        <w:pStyle w:val="21"/>
        <w:numPr>
          <w:ilvl w:val="0"/>
          <w:numId w:val="1"/>
        </w:numPr>
        <w:spacing w:line="700" w:lineRule="exact"/>
        <w:ind w:left="1418" w:hanging="896" w:firstLineChars="0"/>
        <w:jc w:val="left"/>
        <w:rPr>
          <w:rFonts w:ascii="仿宋_GB2312" w:eastAsia="仿宋_GB2312"/>
          <w:sz w:val="32"/>
          <w:szCs w:val="32"/>
          <w:highlight w:val="none"/>
        </w:rPr>
      </w:pPr>
      <w:r>
        <w:rPr>
          <w:rFonts w:hint="eastAsia" w:ascii="微软雅黑" w:hAnsi="微软雅黑" w:eastAsia="微软雅黑" w:cs="微软雅黑"/>
          <w:i w:val="0"/>
          <w:iCs w:val="0"/>
          <w:caps w:val="0"/>
          <w:color w:val="auto"/>
          <w:spacing w:val="0"/>
          <w:sz w:val="28"/>
          <w:szCs w:val="28"/>
          <w:highlight w:val="none"/>
          <w:shd w:val="clear" w:fill="FFFFFF"/>
        </w:rPr>
        <w:t>公司章程（加盖公章）</w:t>
      </w: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w:t>
      </w:r>
      <w:r>
        <w:rPr>
          <w:rFonts w:hint="eastAsia" w:ascii="仿宋_GB2312" w:eastAsia="仿宋_GB2312"/>
          <w:sz w:val="32"/>
          <w:szCs w:val="32"/>
          <w:highlight w:val="none"/>
        </w:rPr>
        <w:t xml:space="preserve">                    </w:t>
      </w:r>
      <w:r>
        <w:rPr>
          <w:rFonts w:ascii="仿宋_GB2312" w:eastAsia="仿宋_GB2312"/>
          <w:sz w:val="32"/>
          <w:szCs w:val="32"/>
          <w:highlight w:val="none"/>
        </w:rPr>
        <w:t xml:space="preserve"> </w:t>
      </w:r>
      <w:r>
        <w:rPr>
          <w:rFonts w:hint="eastAsia" w:ascii="仿宋_GB2312" w:eastAsia="仿宋_GB2312"/>
          <w:sz w:val="32"/>
          <w:szCs w:val="32"/>
          <w:highlight w:val="none"/>
        </w:rPr>
        <w:t xml:space="preserve">  </w:t>
      </w:r>
    </w:p>
    <w:p>
      <w:pPr>
        <w:pStyle w:val="21"/>
        <w:numPr>
          <w:ilvl w:val="0"/>
          <w:numId w:val="1"/>
        </w:numPr>
        <w:spacing w:line="700" w:lineRule="exact"/>
        <w:ind w:left="1418" w:hanging="896" w:firstLineChars="0"/>
        <w:jc w:val="left"/>
        <w:rPr>
          <w:rFonts w:ascii="仿宋_GB2312" w:eastAsia="仿宋_GB2312"/>
          <w:sz w:val="32"/>
          <w:szCs w:val="32"/>
          <w:highlight w:val="none"/>
        </w:rPr>
      </w:pPr>
      <w:r>
        <w:rPr>
          <w:rFonts w:hint="eastAsia" w:ascii="微软雅黑" w:hAnsi="微软雅黑" w:eastAsia="微软雅黑" w:cs="微软雅黑"/>
          <w:b w:val="0"/>
          <w:snapToGrid/>
          <w:color w:val="auto"/>
          <w:spacing w:val="0"/>
          <w:w w:val="100"/>
          <w:kern w:val="2"/>
          <w:position w:val="0"/>
          <w:sz w:val="28"/>
          <w:szCs w:val="28"/>
          <w:highlight w:val="none"/>
          <w:shd w:val="clear" w:fill="FFFFFF"/>
        </w:rPr>
        <w:t>企业社保缴纳证明</w:t>
      </w:r>
      <w:r>
        <w:rPr>
          <w:rFonts w:hint="eastAsia" w:ascii="微软雅黑" w:hAnsi="微软雅黑" w:eastAsia="微软雅黑" w:cs="微软雅黑"/>
          <w:i w:val="0"/>
          <w:iCs w:val="0"/>
          <w:caps w:val="0"/>
          <w:color w:val="auto"/>
          <w:spacing w:val="0"/>
          <w:sz w:val="28"/>
          <w:szCs w:val="28"/>
          <w:highlight w:val="none"/>
          <w:shd w:val="clear" w:fill="FFFFFF"/>
        </w:rPr>
        <w:t>（加盖公章）</w:t>
      </w: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w:t>
      </w:r>
    </w:p>
    <w:p>
      <w:pPr>
        <w:pStyle w:val="21"/>
        <w:numPr>
          <w:ilvl w:val="0"/>
          <w:numId w:val="1"/>
        </w:numPr>
        <w:spacing w:line="700" w:lineRule="exact"/>
        <w:ind w:left="1418" w:hanging="896" w:firstLineChars="0"/>
        <w:jc w:val="left"/>
        <w:rPr>
          <w:rFonts w:ascii="仿宋_GB2312" w:eastAsia="仿宋_GB2312"/>
          <w:sz w:val="32"/>
          <w:szCs w:val="32"/>
          <w:highlight w:val="none"/>
        </w:rPr>
      </w:pPr>
      <w:r>
        <w:rPr>
          <w:rFonts w:hint="eastAsia" w:ascii="微软雅黑" w:hAnsi="微软雅黑" w:eastAsia="微软雅黑" w:cs="微软雅黑"/>
          <w:i w:val="0"/>
          <w:iCs w:val="0"/>
          <w:caps w:val="0"/>
          <w:color w:val="auto"/>
          <w:spacing w:val="0"/>
          <w:sz w:val="28"/>
          <w:szCs w:val="28"/>
          <w:highlight w:val="none"/>
          <w:shd w:val="clear" w:fill="FFFFFF"/>
          <w:lang w:val="en-US" w:eastAsia="zh-CN"/>
        </w:rPr>
        <w:t>提供</w:t>
      </w:r>
      <w:r>
        <w:rPr>
          <w:rFonts w:hint="eastAsia" w:ascii="微软雅黑" w:hAnsi="微软雅黑" w:eastAsia="微软雅黑" w:cs="微软雅黑"/>
          <w:b w:val="0"/>
          <w:snapToGrid/>
          <w:color w:val="auto"/>
          <w:spacing w:val="0"/>
          <w:w w:val="100"/>
          <w:kern w:val="2"/>
          <w:position w:val="0"/>
          <w:sz w:val="28"/>
          <w:szCs w:val="28"/>
          <w:highlight w:val="none"/>
          <w:shd w:val="clear" w:fill="FFFFFF"/>
        </w:rPr>
        <w:t>近3个自然年的财务审计报告或财务报表</w:t>
      </w:r>
      <w:r>
        <w:rPr>
          <w:rFonts w:hint="eastAsia" w:ascii="微软雅黑" w:hAnsi="微软雅黑" w:eastAsia="微软雅黑" w:cs="微软雅黑"/>
          <w:i w:val="0"/>
          <w:iCs w:val="0"/>
          <w:caps w:val="0"/>
          <w:color w:val="auto"/>
          <w:spacing w:val="0"/>
          <w:sz w:val="28"/>
          <w:szCs w:val="28"/>
          <w:highlight w:val="none"/>
          <w:shd w:val="clear" w:fill="FFFFFF"/>
          <w:lang w:eastAsia="zh-CN"/>
        </w:rPr>
        <w:t>（</w:t>
      </w:r>
      <w:r>
        <w:rPr>
          <w:rFonts w:hint="eastAsia" w:ascii="微软雅黑" w:hAnsi="微软雅黑" w:eastAsia="微软雅黑" w:cs="微软雅黑"/>
          <w:i w:val="0"/>
          <w:iCs w:val="0"/>
          <w:caps w:val="0"/>
          <w:color w:val="auto"/>
          <w:spacing w:val="0"/>
          <w:sz w:val="28"/>
          <w:szCs w:val="28"/>
          <w:highlight w:val="none"/>
          <w:shd w:val="clear" w:fill="FFFFFF"/>
          <w:lang w:val="en-US" w:eastAsia="zh-CN"/>
        </w:rPr>
        <w:t>加盖公章</w:t>
      </w:r>
      <w:r>
        <w:rPr>
          <w:rFonts w:hint="eastAsia" w:ascii="微软雅黑" w:hAnsi="微软雅黑" w:eastAsia="微软雅黑" w:cs="微软雅黑"/>
          <w:i w:val="0"/>
          <w:iCs w:val="0"/>
          <w:caps w:val="0"/>
          <w:color w:val="auto"/>
          <w:spacing w:val="0"/>
          <w:sz w:val="28"/>
          <w:szCs w:val="28"/>
          <w:highlight w:val="none"/>
          <w:shd w:val="clear" w:fill="FFFFFF"/>
          <w:lang w:eastAsia="zh-CN"/>
        </w:rPr>
        <w:t>）</w:t>
      </w: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w:t>
      </w:r>
      <w:r>
        <w:rPr>
          <w:rFonts w:hint="eastAsia" w:ascii="仿宋_GB2312" w:eastAsia="仿宋_GB2312"/>
          <w:sz w:val="32"/>
          <w:szCs w:val="32"/>
          <w:highlight w:val="none"/>
        </w:rPr>
        <w:t xml:space="preserve">  </w:t>
      </w:r>
      <w:r>
        <w:rPr>
          <w:rFonts w:ascii="仿宋_GB2312" w:eastAsia="仿宋_GB2312"/>
          <w:sz w:val="32"/>
          <w:szCs w:val="32"/>
          <w:highlight w:val="none"/>
        </w:rPr>
        <w:t xml:space="preserve">        </w:t>
      </w:r>
      <w:r>
        <w:rPr>
          <w:rFonts w:hint="eastAsia" w:ascii="仿宋_GB2312" w:eastAsia="仿宋_GB2312"/>
          <w:sz w:val="32"/>
          <w:szCs w:val="32"/>
          <w:highlight w:val="none"/>
        </w:rPr>
        <w:t xml:space="preserve">                 </w:t>
      </w:r>
    </w:p>
    <w:p>
      <w:pPr>
        <w:pStyle w:val="21"/>
        <w:numPr>
          <w:ilvl w:val="0"/>
          <w:numId w:val="1"/>
        </w:numPr>
        <w:spacing w:line="700" w:lineRule="exact"/>
        <w:ind w:left="1418" w:hanging="896" w:firstLineChars="0"/>
        <w:jc w:val="left"/>
        <w:rPr>
          <w:rFonts w:ascii="仿宋_GB2312" w:eastAsia="仿宋_GB2312"/>
          <w:sz w:val="32"/>
          <w:szCs w:val="32"/>
          <w:highlight w:val="none"/>
        </w:rPr>
      </w:pPr>
      <w:r>
        <w:rPr>
          <w:rFonts w:hint="eastAsia" w:ascii="微软雅黑" w:hAnsi="微软雅黑" w:eastAsia="微软雅黑" w:cs="微软雅黑"/>
          <w:i w:val="0"/>
          <w:iCs w:val="0"/>
          <w:caps w:val="0"/>
          <w:color w:val="auto"/>
          <w:spacing w:val="0"/>
          <w:sz w:val="28"/>
          <w:szCs w:val="28"/>
          <w:highlight w:val="none"/>
          <w:shd w:val="clear" w:fill="FFFFFF"/>
        </w:rPr>
        <w:t>提供近</w:t>
      </w: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三年至少</w:t>
      </w: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2个与大型国有商业银行（省级分行及省级分行以上机构）或全国股份制商业银行（省级分行及省级分行以上机构）或保险机构（省级分公司及省级分公司以上机构）加油类权益项目合作案例（需提供合同的首页、合作内容页及签章页，或成交证明文件（如中标通知书））</w:t>
      </w:r>
      <w:r>
        <w:rPr>
          <w:rFonts w:hint="eastAsia" w:ascii="微软雅黑" w:hAnsi="微软雅黑" w:eastAsia="微软雅黑" w:cs="微软雅黑"/>
          <w:i w:val="0"/>
          <w:iCs w:val="0"/>
          <w:caps w:val="0"/>
          <w:color w:val="auto"/>
          <w:spacing w:val="0"/>
          <w:kern w:val="0"/>
          <w:sz w:val="28"/>
          <w:szCs w:val="28"/>
          <w:highlight w:val="none"/>
          <w:shd w:val="clear" w:fill="FFFFFF"/>
          <w:lang w:val="en-US" w:eastAsia="zh-CN" w:bidi="ar"/>
        </w:rPr>
        <w:t>；</w:t>
      </w:r>
    </w:p>
    <w:p>
      <w:pPr>
        <w:pStyle w:val="21"/>
        <w:numPr>
          <w:ilvl w:val="0"/>
          <w:numId w:val="1"/>
        </w:numPr>
        <w:spacing w:line="700" w:lineRule="exact"/>
        <w:ind w:left="1418" w:hanging="896" w:firstLineChars="0"/>
        <w:jc w:val="left"/>
        <w:rPr>
          <w:rFonts w:ascii="仿宋_GB2312" w:eastAsia="仿宋_GB2312"/>
          <w:sz w:val="32"/>
          <w:szCs w:val="32"/>
          <w:highlight w:val="none"/>
        </w:rPr>
      </w:pPr>
      <w:r>
        <w:rPr>
          <w:rFonts w:hint="eastAsia" w:ascii="微软雅黑" w:hAnsi="微软雅黑" w:eastAsia="微软雅黑" w:cs="微软雅黑"/>
          <w:i w:val="0"/>
          <w:iCs w:val="0"/>
          <w:caps w:val="0"/>
          <w:color w:val="auto"/>
          <w:spacing w:val="0"/>
          <w:sz w:val="28"/>
          <w:szCs w:val="28"/>
          <w:highlight w:val="none"/>
          <w:shd w:val="clear" w:fill="FFFFFF"/>
        </w:rPr>
        <w:t>须提供与微信</w:t>
      </w:r>
      <w:r>
        <w:rPr>
          <w:rFonts w:hint="eastAsia" w:ascii="微软雅黑" w:hAnsi="微软雅黑" w:eastAsia="微软雅黑" w:cs="微软雅黑"/>
          <w:i w:val="0"/>
          <w:iCs w:val="0"/>
          <w:caps w:val="0"/>
          <w:color w:val="auto"/>
          <w:spacing w:val="0"/>
          <w:sz w:val="28"/>
          <w:szCs w:val="28"/>
          <w:highlight w:val="none"/>
          <w:shd w:val="clear" w:fill="FFFFFF"/>
          <w:lang w:val="en-US" w:eastAsia="zh-CN"/>
        </w:rPr>
        <w:t>支付</w:t>
      </w:r>
      <w:r>
        <w:rPr>
          <w:rFonts w:hint="eastAsia" w:ascii="微软雅黑" w:hAnsi="微软雅黑" w:eastAsia="微软雅黑" w:cs="微软雅黑"/>
          <w:i w:val="0"/>
          <w:iCs w:val="0"/>
          <w:caps w:val="0"/>
          <w:color w:val="auto"/>
          <w:spacing w:val="0"/>
          <w:sz w:val="28"/>
          <w:szCs w:val="28"/>
          <w:highlight w:val="none"/>
          <w:shd w:val="clear" w:fill="FFFFFF"/>
        </w:rPr>
        <w:t>的合作协议关键页复印件加盖公章（合作协议关键页须包含合同首页、合作内容页、合作双方盖章页）及</w:t>
      </w:r>
      <w:r>
        <w:rPr>
          <w:rFonts w:hint="eastAsia" w:ascii="微软雅黑" w:hAnsi="微软雅黑" w:eastAsia="微软雅黑" w:cs="微软雅黑"/>
          <w:i w:val="0"/>
          <w:iCs w:val="0"/>
          <w:caps w:val="0"/>
          <w:color w:val="auto"/>
          <w:spacing w:val="0"/>
          <w:sz w:val="28"/>
          <w:szCs w:val="28"/>
          <w:highlight w:val="none"/>
          <w:shd w:val="clear" w:fill="FFFFFF"/>
          <w:lang w:val="en-US" w:eastAsia="zh-CN"/>
        </w:rPr>
        <w:t>微信支付商户平台加油站行业券配置</w:t>
      </w:r>
      <w:r>
        <w:rPr>
          <w:rFonts w:hint="eastAsia" w:ascii="微软雅黑" w:hAnsi="微软雅黑" w:eastAsia="微软雅黑" w:cs="微软雅黑"/>
          <w:i w:val="0"/>
          <w:iCs w:val="0"/>
          <w:caps w:val="0"/>
          <w:color w:val="auto"/>
          <w:spacing w:val="0"/>
          <w:sz w:val="28"/>
          <w:szCs w:val="28"/>
          <w:highlight w:val="none"/>
          <w:shd w:val="clear" w:fill="FFFFFF"/>
        </w:rPr>
        <w:t>截图加盖公章（截图须能明确体现主体名称，如无法完整体现主体名称，须提供相关证明材料）</w:t>
      </w:r>
      <w:r>
        <w:rPr>
          <w:rFonts w:hint="eastAsia" w:ascii="微软雅黑" w:hAnsi="微软雅黑" w:eastAsia="微软雅黑" w:cs="微软雅黑"/>
          <w:i w:val="0"/>
          <w:iCs w:val="0"/>
          <w:caps w:val="0"/>
          <w:color w:val="auto"/>
          <w:spacing w:val="0"/>
          <w:sz w:val="28"/>
          <w:szCs w:val="28"/>
          <w:highlight w:val="none"/>
          <w:shd w:val="clear" w:fill="FFFFFF"/>
          <w:lang w:eastAsia="zh-CN"/>
        </w:rPr>
        <w:t>。</w:t>
      </w:r>
    </w:p>
    <w:p>
      <w:pPr>
        <w:pStyle w:val="21"/>
        <w:numPr>
          <w:ilvl w:val="-1"/>
          <w:numId w:val="0"/>
        </w:numPr>
        <w:spacing w:line="700" w:lineRule="exact"/>
        <w:ind w:left="522" w:firstLine="0" w:firstLineChars="0"/>
        <w:jc w:val="left"/>
        <w:rPr>
          <w:rFonts w:hint="eastAsia" w:ascii="微软雅黑" w:hAnsi="微软雅黑" w:eastAsia="微软雅黑" w:cs="微软雅黑"/>
          <w:i w:val="0"/>
          <w:iCs w:val="0"/>
          <w:caps w:val="0"/>
          <w:color w:val="auto"/>
          <w:spacing w:val="0"/>
          <w:sz w:val="28"/>
          <w:szCs w:val="28"/>
          <w:highlight w:val="none"/>
          <w:shd w:val="clear" w:fill="FFFFFF"/>
        </w:rPr>
      </w:pPr>
    </w:p>
    <w:p>
      <w:pPr>
        <w:pStyle w:val="21"/>
        <w:numPr>
          <w:ilvl w:val="-1"/>
          <w:numId w:val="0"/>
        </w:numPr>
        <w:spacing w:line="700" w:lineRule="exact"/>
        <w:ind w:left="522" w:firstLine="0" w:firstLineChars="0"/>
        <w:jc w:val="left"/>
        <w:rPr>
          <w:rFonts w:hint="eastAsia" w:ascii="微软雅黑" w:hAnsi="微软雅黑" w:eastAsia="微软雅黑" w:cs="微软雅黑"/>
          <w:i w:val="0"/>
          <w:iCs w:val="0"/>
          <w:caps w:val="0"/>
          <w:color w:val="auto"/>
          <w:spacing w:val="0"/>
          <w:sz w:val="28"/>
          <w:szCs w:val="28"/>
          <w:highlight w:val="none"/>
          <w:shd w:val="clear" w:fill="FFFFFF"/>
        </w:rPr>
      </w:pPr>
    </w:p>
    <w:p>
      <w:pPr>
        <w:pStyle w:val="21"/>
        <w:numPr>
          <w:ilvl w:val="-1"/>
          <w:numId w:val="0"/>
        </w:numPr>
        <w:spacing w:line="700" w:lineRule="exact"/>
        <w:ind w:left="522" w:firstLine="0" w:firstLineChars="0"/>
        <w:jc w:val="left"/>
        <w:rPr>
          <w:rFonts w:hint="eastAsia" w:ascii="微软雅黑" w:hAnsi="微软雅黑" w:eastAsia="微软雅黑" w:cs="微软雅黑"/>
          <w:i w:val="0"/>
          <w:iCs w:val="0"/>
          <w:caps w:val="0"/>
          <w:color w:val="auto"/>
          <w:spacing w:val="0"/>
          <w:sz w:val="28"/>
          <w:szCs w:val="28"/>
          <w:highlight w:val="none"/>
          <w:shd w:val="clear" w:fill="FFFFFF"/>
        </w:rPr>
      </w:pPr>
    </w:p>
    <w:p>
      <w:pPr>
        <w:pStyle w:val="21"/>
        <w:numPr>
          <w:ilvl w:val="-1"/>
          <w:numId w:val="0"/>
        </w:numPr>
        <w:spacing w:line="700" w:lineRule="exact"/>
        <w:ind w:left="522" w:firstLine="0" w:firstLineChars="0"/>
        <w:jc w:val="left"/>
        <w:rPr>
          <w:rFonts w:hint="eastAsia" w:ascii="微软雅黑" w:hAnsi="微软雅黑" w:eastAsia="微软雅黑" w:cs="微软雅黑"/>
          <w:i w:val="0"/>
          <w:iCs w:val="0"/>
          <w:caps w:val="0"/>
          <w:color w:val="auto"/>
          <w:spacing w:val="0"/>
          <w:sz w:val="28"/>
          <w:szCs w:val="28"/>
          <w:highlight w:val="none"/>
          <w:shd w:val="clear" w:fill="FFFFFF"/>
        </w:rPr>
      </w:pPr>
    </w:p>
    <w:p>
      <w:pPr>
        <w:pStyle w:val="21"/>
        <w:numPr>
          <w:ilvl w:val="-1"/>
          <w:numId w:val="0"/>
        </w:numPr>
        <w:spacing w:line="700" w:lineRule="exact"/>
        <w:ind w:left="522" w:firstLine="0" w:firstLineChars="0"/>
        <w:jc w:val="left"/>
        <w:rPr>
          <w:rFonts w:hint="eastAsia" w:ascii="微软雅黑" w:hAnsi="微软雅黑" w:eastAsia="微软雅黑" w:cs="微软雅黑"/>
          <w:i w:val="0"/>
          <w:iCs w:val="0"/>
          <w:caps w:val="0"/>
          <w:color w:val="auto"/>
          <w:spacing w:val="0"/>
          <w:sz w:val="28"/>
          <w:szCs w:val="28"/>
          <w:highlight w:val="none"/>
          <w:shd w:val="clear" w:fill="FFFFFF"/>
        </w:rPr>
      </w:pPr>
    </w:p>
    <w:p>
      <w:pPr>
        <w:pStyle w:val="21"/>
        <w:numPr>
          <w:ilvl w:val="-1"/>
          <w:numId w:val="0"/>
        </w:numPr>
        <w:spacing w:line="700" w:lineRule="exact"/>
        <w:ind w:left="522" w:firstLine="0" w:firstLineChars="0"/>
        <w:jc w:val="left"/>
        <w:rPr>
          <w:rFonts w:hint="eastAsia" w:ascii="微软雅黑" w:hAnsi="微软雅黑" w:eastAsia="微软雅黑" w:cs="微软雅黑"/>
          <w:i w:val="0"/>
          <w:iCs w:val="0"/>
          <w:caps w:val="0"/>
          <w:color w:val="auto"/>
          <w:spacing w:val="0"/>
          <w:sz w:val="28"/>
          <w:szCs w:val="28"/>
          <w:highlight w:val="none"/>
          <w:shd w:val="clear" w:fill="FFFFFF"/>
        </w:rPr>
      </w:pPr>
    </w:p>
    <w:p>
      <w:pPr>
        <w:pStyle w:val="21"/>
        <w:numPr>
          <w:ilvl w:val="-1"/>
          <w:numId w:val="0"/>
        </w:numPr>
        <w:spacing w:line="700" w:lineRule="exact"/>
        <w:ind w:left="522" w:firstLine="0" w:firstLineChars="0"/>
        <w:jc w:val="left"/>
        <w:rPr>
          <w:rFonts w:hint="eastAsia" w:ascii="微软雅黑" w:hAnsi="微软雅黑" w:eastAsia="微软雅黑" w:cs="微软雅黑"/>
          <w:i w:val="0"/>
          <w:iCs w:val="0"/>
          <w:caps w:val="0"/>
          <w:color w:val="auto"/>
          <w:spacing w:val="0"/>
          <w:sz w:val="28"/>
          <w:szCs w:val="28"/>
          <w:highlight w:val="none"/>
          <w:shd w:val="clear" w:fill="FFFFFF"/>
        </w:rPr>
      </w:pPr>
    </w:p>
    <w:p>
      <w:pPr>
        <w:pStyle w:val="21"/>
        <w:numPr>
          <w:ilvl w:val="-1"/>
          <w:numId w:val="0"/>
        </w:numPr>
        <w:spacing w:line="700" w:lineRule="exact"/>
        <w:ind w:left="522" w:firstLine="0" w:firstLineChars="0"/>
        <w:jc w:val="left"/>
        <w:rPr>
          <w:rFonts w:hint="eastAsia" w:ascii="微软雅黑" w:hAnsi="微软雅黑" w:eastAsia="微软雅黑" w:cs="微软雅黑"/>
          <w:i w:val="0"/>
          <w:iCs w:val="0"/>
          <w:caps w:val="0"/>
          <w:color w:val="auto"/>
          <w:spacing w:val="0"/>
          <w:sz w:val="28"/>
          <w:szCs w:val="28"/>
          <w:highlight w:val="none"/>
          <w:shd w:val="clear" w:fill="FFFFFF"/>
        </w:rPr>
      </w:pPr>
    </w:p>
    <w:p>
      <w:pPr>
        <w:pStyle w:val="21"/>
        <w:numPr>
          <w:ilvl w:val="-1"/>
          <w:numId w:val="0"/>
        </w:numPr>
        <w:spacing w:line="700" w:lineRule="exact"/>
        <w:ind w:left="522" w:firstLine="0" w:firstLineChars="0"/>
        <w:jc w:val="left"/>
        <w:rPr>
          <w:rFonts w:hint="eastAsia" w:ascii="微软雅黑" w:hAnsi="微软雅黑" w:eastAsia="微软雅黑" w:cs="微软雅黑"/>
          <w:i w:val="0"/>
          <w:iCs w:val="0"/>
          <w:caps w:val="0"/>
          <w:color w:val="auto"/>
          <w:spacing w:val="0"/>
          <w:sz w:val="28"/>
          <w:szCs w:val="28"/>
          <w:highlight w:val="none"/>
          <w:shd w:val="clear" w:fill="FFFFFF"/>
        </w:rPr>
      </w:pPr>
    </w:p>
    <w:p>
      <w:pPr>
        <w:pStyle w:val="21"/>
        <w:numPr>
          <w:ilvl w:val="-1"/>
          <w:numId w:val="0"/>
        </w:numPr>
        <w:spacing w:line="700" w:lineRule="exact"/>
        <w:ind w:left="522" w:firstLine="0" w:firstLineChars="0"/>
        <w:jc w:val="left"/>
        <w:rPr>
          <w:rFonts w:hint="eastAsia" w:ascii="微软雅黑" w:hAnsi="微软雅黑" w:eastAsia="微软雅黑" w:cs="微软雅黑"/>
          <w:i w:val="0"/>
          <w:iCs w:val="0"/>
          <w:caps w:val="0"/>
          <w:color w:val="auto"/>
          <w:spacing w:val="0"/>
          <w:sz w:val="28"/>
          <w:szCs w:val="28"/>
          <w:highlight w:val="none"/>
          <w:shd w:val="clear" w:fill="FFFFFF"/>
        </w:rPr>
      </w:pPr>
    </w:p>
    <w:p>
      <w:pPr>
        <w:pStyle w:val="21"/>
        <w:numPr>
          <w:ilvl w:val="-1"/>
          <w:numId w:val="0"/>
        </w:numPr>
        <w:spacing w:line="700" w:lineRule="exact"/>
        <w:ind w:left="0" w:firstLine="0" w:firstLineChars="0"/>
        <w:jc w:val="left"/>
        <w:rPr>
          <w:rFonts w:hint="eastAsia" w:ascii="仿宋_GB2312" w:eastAsia="仿宋_GB2312"/>
          <w:sz w:val="32"/>
          <w:szCs w:val="32"/>
          <w:highlight w:val="none"/>
        </w:rPr>
      </w:pPr>
    </w:p>
    <w:p>
      <w:pPr>
        <w:pStyle w:val="21"/>
        <w:numPr>
          <w:ilvl w:val="-1"/>
          <w:numId w:val="0"/>
        </w:numPr>
        <w:spacing w:line="700" w:lineRule="exact"/>
        <w:ind w:left="0" w:firstLine="0" w:firstLineChars="0"/>
        <w:jc w:val="left"/>
        <w:rPr>
          <w:rFonts w:hint="eastAsia" w:ascii="仿宋_GB2312" w:eastAsia="仿宋_GB2312"/>
          <w:sz w:val="32"/>
          <w:szCs w:val="32"/>
          <w:highlight w:val="none"/>
        </w:rPr>
      </w:pPr>
    </w:p>
    <w:p>
      <w:pPr>
        <w:pStyle w:val="21"/>
        <w:numPr>
          <w:ilvl w:val="-1"/>
          <w:numId w:val="0"/>
        </w:numPr>
        <w:spacing w:line="700" w:lineRule="exact"/>
        <w:ind w:left="0" w:firstLine="0" w:firstLineChars="0"/>
        <w:jc w:val="left"/>
        <w:rPr>
          <w:rFonts w:hint="eastAsia" w:ascii="仿宋_GB2312" w:eastAsia="仿宋_GB2312"/>
          <w:sz w:val="32"/>
          <w:szCs w:val="32"/>
          <w:highlight w:val="none"/>
        </w:rPr>
      </w:pPr>
    </w:p>
    <w:p>
      <w:pPr>
        <w:pStyle w:val="21"/>
        <w:numPr>
          <w:ilvl w:val="-1"/>
          <w:numId w:val="0"/>
        </w:numPr>
        <w:spacing w:line="700" w:lineRule="exact"/>
        <w:ind w:left="0" w:firstLine="0" w:firstLineChars="0"/>
        <w:jc w:val="left"/>
        <w:rPr>
          <w:rFonts w:hint="eastAsia" w:ascii="仿宋_GB2312" w:eastAsia="仿宋_GB2312"/>
          <w:sz w:val="32"/>
          <w:szCs w:val="32"/>
          <w:highlight w:val="none"/>
        </w:rPr>
      </w:pPr>
    </w:p>
    <w:p>
      <w:pPr>
        <w:pStyle w:val="21"/>
        <w:numPr>
          <w:ilvl w:val="-1"/>
          <w:numId w:val="0"/>
        </w:numPr>
        <w:spacing w:line="700" w:lineRule="exact"/>
        <w:ind w:left="0" w:firstLine="0" w:firstLineChars="0"/>
        <w:jc w:val="left"/>
        <w:rPr>
          <w:rFonts w:hint="eastAsia" w:ascii="仿宋_GB2312" w:eastAsia="仿宋_GB2312"/>
          <w:sz w:val="32"/>
          <w:szCs w:val="32"/>
          <w:highlight w:val="none"/>
        </w:rPr>
      </w:pPr>
      <w:r>
        <w:rPr>
          <w:rFonts w:hint="eastAsia" w:ascii="仿宋_GB2312" w:eastAsia="仿宋_GB2312"/>
          <w:sz w:val="32"/>
          <w:szCs w:val="32"/>
          <w:highlight w:val="none"/>
        </w:rPr>
        <w:t xml:space="preserve">  </w:t>
      </w:r>
    </w:p>
    <w:p>
      <w:pPr>
        <w:pStyle w:val="21"/>
        <w:numPr>
          <w:ilvl w:val="-1"/>
          <w:numId w:val="0"/>
        </w:numPr>
        <w:spacing w:line="700" w:lineRule="exact"/>
        <w:ind w:left="0" w:firstLine="0" w:firstLineChars="0"/>
        <w:jc w:val="left"/>
        <w:rPr>
          <w:rFonts w:ascii="仿宋_GB2312" w:eastAsia="仿宋_GB2312"/>
          <w:sz w:val="32"/>
          <w:szCs w:val="32"/>
          <w:highlight w:val="none"/>
        </w:rPr>
      </w:pPr>
      <w:r>
        <w:rPr>
          <w:rFonts w:hint="eastAsia" w:ascii="仿宋_GB2312" w:eastAsia="仿宋_GB2312"/>
          <w:sz w:val="32"/>
          <w:szCs w:val="32"/>
          <w:highlight w:val="none"/>
        </w:rPr>
        <w:t xml:space="preserve">                          </w:t>
      </w:r>
    </w:p>
    <w:p>
      <w:pPr>
        <w:widowControl/>
        <w:spacing w:after="312" w:afterLines="100" w:line="360" w:lineRule="auto"/>
        <w:ind w:left="0" w:leftChars="0" w:firstLine="0" w:firstLineChars="0"/>
        <w:jc w:val="left"/>
        <w:rPr>
          <w:rFonts w:ascii="仿宋_GB2312" w:eastAsia="仿宋_GB2312"/>
          <w:sz w:val="44"/>
          <w:szCs w:val="44"/>
          <w:highlight w:val="none"/>
        </w:rPr>
      </w:pPr>
      <w:r>
        <w:rPr>
          <w:rFonts w:hint="eastAsia" w:ascii="仿宋_GB2312" w:eastAsia="仿宋_GB2312"/>
          <w:sz w:val="32"/>
          <w:szCs w:val="32"/>
          <w:highlight w:val="none"/>
        </w:rPr>
        <w:t>报名材料一：</w:t>
      </w:r>
    </w:p>
    <w:p>
      <w:pPr>
        <w:widowControl/>
        <w:tabs>
          <w:tab w:val="left" w:pos="1134"/>
        </w:tabs>
        <w:spacing w:line="360" w:lineRule="auto"/>
        <w:ind w:left="0" w:firstLine="0"/>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报 名 须 知</w:t>
      </w:r>
    </w:p>
    <w:p>
      <w:pPr>
        <w:widowControl/>
        <w:tabs>
          <w:tab w:val="left" w:pos="0"/>
          <w:tab w:val="left" w:pos="1418"/>
        </w:tabs>
        <w:spacing w:line="580" w:lineRule="exact"/>
        <w:ind w:left="0" w:firstLine="0"/>
        <w:jc w:val="center"/>
        <w:rPr>
          <w:rFonts w:ascii="仿宋_GB2312" w:hAnsi="宋体" w:eastAsia="仿宋_GB2312"/>
          <w:sz w:val="32"/>
          <w:szCs w:val="32"/>
          <w:highlight w:val="none"/>
        </w:rPr>
      </w:pPr>
    </w:p>
    <w:p>
      <w:pPr>
        <w:pStyle w:val="21"/>
        <w:widowControl/>
        <w:numPr>
          <w:ilvl w:val="0"/>
          <w:numId w:val="2"/>
        </w:numPr>
        <w:tabs>
          <w:tab w:val="left" w:pos="0"/>
          <w:tab w:val="left" w:pos="1418"/>
        </w:tabs>
        <w:spacing w:line="580" w:lineRule="exact"/>
        <w:ind w:left="0" w:firstLine="640" w:firstLineChars="0"/>
        <w:rPr>
          <w:rFonts w:ascii="仿宋_GB2312" w:hAnsi="仿宋" w:eastAsia="仿宋_GB2312"/>
          <w:sz w:val="32"/>
          <w:szCs w:val="32"/>
          <w:highlight w:val="none"/>
        </w:rPr>
      </w:pPr>
      <w:r>
        <w:rPr>
          <w:rFonts w:hint="eastAsia" w:ascii="仿宋_GB2312" w:hAnsi="仿宋" w:eastAsia="仿宋_GB2312"/>
          <w:sz w:val="32"/>
          <w:szCs w:val="32"/>
          <w:highlight w:val="none"/>
        </w:rPr>
        <w:t>原厂需要授权代理商开展业务的，由原厂报名，并在报名文件中说明采用代理的原因；</w:t>
      </w:r>
    </w:p>
    <w:p>
      <w:pPr>
        <w:pStyle w:val="21"/>
        <w:widowControl/>
        <w:numPr>
          <w:ilvl w:val="0"/>
          <w:numId w:val="2"/>
        </w:numPr>
        <w:tabs>
          <w:tab w:val="left" w:pos="0"/>
          <w:tab w:val="left" w:pos="1418"/>
        </w:tabs>
        <w:spacing w:line="580" w:lineRule="exact"/>
        <w:ind w:left="0" w:firstLine="640" w:firstLineChars="0"/>
        <w:rPr>
          <w:rFonts w:ascii="仿宋_GB2312" w:hAnsi="宋体" w:eastAsia="仿宋_GB2312"/>
          <w:sz w:val="32"/>
          <w:szCs w:val="32"/>
          <w:highlight w:val="none"/>
        </w:rPr>
      </w:pPr>
      <w:r>
        <w:rPr>
          <w:rFonts w:hint="eastAsia" w:ascii="仿宋_GB2312" w:hAnsi="宋体" w:eastAsia="仿宋_GB2312"/>
          <w:sz w:val="32"/>
          <w:szCs w:val="32"/>
          <w:highlight w:val="none"/>
        </w:rPr>
        <w:t>报名</w:t>
      </w:r>
      <w:r>
        <w:rPr>
          <w:rFonts w:hint="eastAsia" w:ascii="仿宋_GB2312" w:eastAsia="仿宋_GB2312"/>
          <w:sz w:val="32"/>
          <w:szCs w:val="32"/>
          <w:highlight w:val="none"/>
        </w:rPr>
        <w:t>文件</w:t>
      </w:r>
      <w:r>
        <w:rPr>
          <w:rFonts w:hint="eastAsia" w:ascii="仿宋_GB2312" w:hAnsi="宋体" w:eastAsia="仿宋_GB2312"/>
          <w:sz w:val="32"/>
          <w:szCs w:val="32"/>
          <w:highlight w:val="none"/>
        </w:rPr>
        <w:t>应按照“</w:t>
      </w:r>
      <w:r>
        <w:rPr>
          <w:rFonts w:hint="eastAsia" w:ascii="仿宋_GB2312" w:eastAsia="仿宋_GB2312"/>
          <w:sz w:val="32"/>
          <w:szCs w:val="32"/>
          <w:highlight w:val="none"/>
        </w:rPr>
        <w:t>报名文件</w:t>
      </w:r>
      <w:r>
        <w:rPr>
          <w:rFonts w:hint="eastAsia" w:ascii="仿宋_GB2312" w:hAnsi="宋体" w:eastAsia="仿宋_GB2312"/>
          <w:sz w:val="32"/>
          <w:szCs w:val="32"/>
          <w:highlight w:val="none"/>
        </w:rPr>
        <w:t>清单”要求的先后顺序制作。</w:t>
      </w:r>
    </w:p>
    <w:p>
      <w:pPr>
        <w:pStyle w:val="21"/>
        <w:widowControl/>
        <w:numPr>
          <w:ilvl w:val="0"/>
          <w:numId w:val="2"/>
        </w:numPr>
        <w:tabs>
          <w:tab w:val="left" w:pos="0"/>
          <w:tab w:val="left" w:pos="1418"/>
        </w:tabs>
        <w:spacing w:line="580" w:lineRule="exact"/>
        <w:ind w:left="0" w:firstLine="640" w:firstLineChars="0"/>
        <w:rPr>
          <w:rFonts w:ascii="仿宋_GB2312" w:hAnsi="仿宋" w:eastAsia="仿宋_GB2312"/>
          <w:sz w:val="32"/>
          <w:szCs w:val="32"/>
          <w:highlight w:val="none"/>
        </w:rPr>
      </w:pPr>
      <w:r>
        <w:rPr>
          <w:rFonts w:hint="eastAsia" w:ascii="仿宋_GB2312" w:hAnsi="宋体" w:eastAsia="仿宋_GB2312"/>
          <w:sz w:val="32"/>
          <w:szCs w:val="32"/>
          <w:highlight w:val="none"/>
        </w:rPr>
        <w:t>报名文件语言应为中文，如果原件为英文（或其他语言）版文件，须同时提供中文版翻译文件；中文版翻译文件与原英文（或其他语言）版文件存在不一致或存有歧义的，以中文版为准。</w:t>
      </w:r>
    </w:p>
    <w:p>
      <w:pPr>
        <w:pStyle w:val="21"/>
        <w:widowControl/>
        <w:numPr>
          <w:ilvl w:val="0"/>
          <w:numId w:val="2"/>
        </w:numPr>
        <w:tabs>
          <w:tab w:val="left" w:pos="0"/>
          <w:tab w:val="left" w:pos="1418"/>
        </w:tabs>
        <w:spacing w:line="580" w:lineRule="exact"/>
        <w:ind w:left="0" w:firstLine="640" w:firstLineChars="0"/>
        <w:rPr>
          <w:rFonts w:ascii="仿宋_GB2312" w:hAnsi="宋体" w:eastAsia="仿宋_GB2312"/>
          <w:sz w:val="32"/>
          <w:szCs w:val="32"/>
          <w:highlight w:val="none"/>
        </w:rPr>
      </w:pPr>
      <w:r>
        <w:rPr>
          <w:rFonts w:hint="eastAsia" w:ascii="仿宋_GB2312" w:hAnsi="宋体" w:eastAsia="仿宋_GB2312"/>
          <w:sz w:val="32"/>
          <w:szCs w:val="32"/>
          <w:highlight w:val="none"/>
        </w:rPr>
        <w:t>报名文件中除单独要求盖章的文件外，其他内容可以盖骑缝章；</w:t>
      </w:r>
    </w:p>
    <w:p>
      <w:pPr>
        <w:pStyle w:val="21"/>
        <w:widowControl/>
        <w:numPr>
          <w:ilvl w:val="0"/>
          <w:numId w:val="2"/>
        </w:numPr>
        <w:tabs>
          <w:tab w:val="left" w:pos="0"/>
          <w:tab w:val="left" w:pos="1418"/>
        </w:tabs>
        <w:spacing w:line="580" w:lineRule="exact"/>
        <w:ind w:left="0" w:firstLine="640" w:firstLineChars="0"/>
        <w:rPr>
          <w:rFonts w:ascii="仿宋_GB2312" w:hAnsi="宋体" w:eastAsia="仿宋_GB2312"/>
          <w:sz w:val="32"/>
          <w:szCs w:val="32"/>
          <w:highlight w:val="none"/>
        </w:rPr>
      </w:pPr>
      <w:r>
        <w:rPr>
          <w:rFonts w:hint="eastAsia" w:ascii="仿宋_GB2312" w:hAnsi="宋体" w:eastAsia="仿宋_GB2312"/>
          <w:sz w:val="32"/>
          <w:szCs w:val="32"/>
          <w:highlight w:val="none"/>
        </w:rPr>
        <w:t>报名文件应包括：1个PDF格式的《</w:t>
      </w:r>
      <w:r>
        <w:rPr>
          <w:rFonts w:hint="eastAsia" w:ascii="仿宋_GB2312" w:hAnsi="宋体" w:eastAsia="仿宋_GB2312"/>
          <w:sz w:val="32"/>
          <w:szCs w:val="32"/>
          <w:highlight w:val="none"/>
          <w:lang w:val="en-US" w:eastAsia="zh-CN"/>
        </w:rPr>
        <w:t>供应商</w:t>
      </w:r>
      <w:r>
        <w:rPr>
          <w:rFonts w:hint="eastAsia" w:ascii="仿宋_GB2312" w:hAnsi="宋体" w:eastAsia="仿宋_GB2312"/>
          <w:sz w:val="32"/>
          <w:szCs w:val="32"/>
          <w:highlight w:val="none"/>
        </w:rPr>
        <w:t>报名文件》和1个EXECL格式的《</w:t>
      </w:r>
      <w:r>
        <w:rPr>
          <w:rFonts w:hint="eastAsia" w:ascii="仿宋_GB2312" w:hAnsi="宋体" w:eastAsia="仿宋_GB2312"/>
          <w:sz w:val="32"/>
          <w:szCs w:val="32"/>
          <w:highlight w:val="none"/>
          <w:lang w:val="en-US" w:eastAsia="zh-CN"/>
        </w:rPr>
        <w:t>供应商</w:t>
      </w:r>
      <w:r>
        <w:rPr>
          <w:rFonts w:hint="eastAsia" w:ascii="仿宋_GB2312" w:hAnsi="宋体" w:eastAsia="仿宋_GB2312"/>
          <w:sz w:val="32"/>
          <w:szCs w:val="32"/>
          <w:highlight w:val="none"/>
        </w:rPr>
        <w:t>报名表》;报名文件不得为压缩文件</w:t>
      </w:r>
      <w:r>
        <w:rPr>
          <w:rFonts w:hint="eastAsia" w:ascii="仿宋_GB2312" w:eastAsia="仿宋_GB2312"/>
          <w:sz w:val="32"/>
          <w:szCs w:val="32"/>
          <w:highlight w:val="none"/>
        </w:rPr>
        <w:t>、下载链接;也</w:t>
      </w:r>
      <w:r>
        <w:rPr>
          <w:rFonts w:hint="eastAsia" w:ascii="仿宋_GB2312" w:hAnsi="宋体" w:eastAsia="仿宋_GB2312"/>
          <w:sz w:val="32"/>
          <w:szCs w:val="32"/>
          <w:highlight w:val="none"/>
        </w:rPr>
        <w:t>不可分拆为多份文件、多个压缩包或多个邮件;</w:t>
      </w:r>
    </w:p>
    <w:p>
      <w:pPr>
        <w:pStyle w:val="21"/>
        <w:widowControl/>
        <w:numPr>
          <w:ilvl w:val="0"/>
          <w:numId w:val="2"/>
        </w:numPr>
        <w:tabs>
          <w:tab w:val="left" w:pos="0"/>
          <w:tab w:val="left" w:pos="1418"/>
        </w:tabs>
        <w:spacing w:line="580" w:lineRule="exact"/>
        <w:ind w:left="0" w:firstLine="640" w:firstLineChars="0"/>
        <w:rPr>
          <w:rFonts w:ascii="仿宋_GB2312" w:hAnsi="宋体" w:eastAsia="仿宋_GB2312"/>
          <w:sz w:val="32"/>
          <w:szCs w:val="32"/>
          <w:highlight w:val="none"/>
        </w:rPr>
      </w:pPr>
      <w:r>
        <w:rPr>
          <w:rFonts w:hint="eastAsia" w:ascii="仿宋_GB2312" w:hAnsi="宋体" w:eastAsia="仿宋_GB2312"/>
          <w:sz w:val="32"/>
          <w:szCs w:val="32"/>
          <w:highlight w:val="none"/>
        </w:rPr>
        <w:t>我行仅</w:t>
      </w:r>
      <w:r>
        <w:rPr>
          <w:rFonts w:hint="eastAsia" w:ascii="仿宋_GB2312" w:eastAsia="仿宋_GB2312"/>
          <w:sz w:val="32"/>
          <w:szCs w:val="32"/>
          <w:highlight w:val="none"/>
        </w:rPr>
        <w:t>接受电子邮件报名，报名文件应</w:t>
      </w:r>
      <w:r>
        <w:rPr>
          <w:rFonts w:hint="eastAsia" w:ascii="仿宋_GB2312" w:hAnsi="宋体" w:eastAsia="仿宋_GB2312"/>
          <w:sz w:val="32"/>
          <w:szCs w:val="32"/>
          <w:highlight w:val="none"/>
        </w:rPr>
        <w:t>在</w:t>
      </w:r>
      <w:r>
        <w:rPr>
          <w:rFonts w:hint="eastAsia" w:ascii="仿宋_GB2312" w:eastAsia="仿宋_GB2312"/>
          <w:sz w:val="32"/>
          <w:szCs w:val="32"/>
          <w:highlight w:val="none"/>
        </w:rPr>
        <w:t>15</w:t>
      </w:r>
      <w:r>
        <w:rPr>
          <w:rFonts w:hint="eastAsia" w:ascii="仿宋_GB2312" w:hAnsi="宋体" w:eastAsia="仿宋_GB2312"/>
          <w:sz w:val="32"/>
          <w:szCs w:val="32"/>
          <w:highlight w:val="none"/>
        </w:rPr>
        <w:t>M以内；所有报名文件的文件名应为：征集</w:t>
      </w:r>
      <w:r>
        <w:rPr>
          <w:rFonts w:ascii="仿宋_GB2312" w:hAnsi="宋体" w:eastAsia="仿宋_GB2312"/>
          <w:sz w:val="32"/>
          <w:szCs w:val="32"/>
          <w:highlight w:val="none"/>
        </w:rPr>
        <w:t>公</w:t>
      </w:r>
      <w:r>
        <w:rPr>
          <w:rFonts w:hint="eastAsia" w:ascii="仿宋_GB2312" w:hAnsi="宋体" w:eastAsia="仿宋_GB2312"/>
          <w:sz w:val="32"/>
          <w:szCs w:val="32"/>
          <w:highlight w:val="none"/>
        </w:rPr>
        <w:t>告编号</w:t>
      </w:r>
      <w:r>
        <w:rPr>
          <w:rFonts w:hint="eastAsia" w:ascii="仿宋_GB2312" w:hAnsi="宋体" w:eastAsia="仿宋_GB2312" w:cs="Times New Roman"/>
          <w:i w:val="0"/>
          <w:iCs w:val="0"/>
          <w:caps w:val="0"/>
          <w:color w:val="auto"/>
          <w:spacing w:val="0"/>
          <w:sz w:val="32"/>
          <w:szCs w:val="32"/>
          <w:highlight w:val="none"/>
          <w:shd w:val="clear" w:fill="auto"/>
          <w:lang w:val="en-US" w:eastAsia="zh-CN"/>
        </w:rPr>
        <w:t>（2024-ZJKZX-015）</w:t>
      </w:r>
      <w:r>
        <w:rPr>
          <w:rFonts w:hint="eastAsia" w:ascii="仿宋_GB2312" w:hAnsi="宋体" w:eastAsia="仿宋_GB2312"/>
          <w:sz w:val="32"/>
          <w:szCs w:val="32"/>
          <w:highlight w:val="none"/>
        </w:rPr>
        <w:t>-XXX公司。</w:t>
      </w:r>
    </w:p>
    <w:p>
      <w:pPr>
        <w:pStyle w:val="21"/>
        <w:widowControl/>
        <w:numPr>
          <w:ilvl w:val="0"/>
          <w:numId w:val="2"/>
        </w:numPr>
        <w:tabs>
          <w:tab w:val="left" w:pos="0"/>
          <w:tab w:val="left" w:pos="1418"/>
        </w:tabs>
        <w:spacing w:line="580" w:lineRule="exact"/>
        <w:ind w:left="0" w:firstLine="640" w:firstLineChars="0"/>
        <w:rPr>
          <w:rFonts w:ascii="仿宋_GB2312" w:hAnsi="宋体" w:eastAsia="仿宋_GB2312"/>
          <w:sz w:val="32"/>
          <w:szCs w:val="32"/>
          <w:highlight w:val="none"/>
        </w:rPr>
      </w:pPr>
      <w:r>
        <w:rPr>
          <w:rFonts w:hint="eastAsia" w:ascii="仿宋_GB2312" w:hAnsi="仿宋" w:eastAsia="仿宋_GB2312"/>
          <w:sz w:val="32"/>
          <w:szCs w:val="32"/>
          <w:highlight w:val="none"/>
        </w:rPr>
        <w:t>在报名审核及后续</w:t>
      </w:r>
      <w:r>
        <w:rPr>
          <w:rFonts w:hint="eastAsia" w:ascii="仿宋_GB2312" w:hAnsi="仿宋" w:eastAsia="仿宋_GB2312"/>
          <w:sz w:val="32"/>
          <w:szCs w:val="32"/>
          <w:highlight w:val="none"/>
          <w:lang w:val="en-US" w:eastAsia="zh-CN"/>
        </w:rPr>
        <w:t>业务合作</w:t>
      </w:r>
      <w:r>
        <w:rPr>
          <w:rFonts w:hint="eastAsia" w:ascii="仿宋_GB2312" w:hAnsi="仿宋" w:eastAsia="仿宋_GB2312"/>
          <w:sz w:val="32"/>
          <w:szCs w:val="32"/>
          <w:highlight w:val="none"/>
        </w:rPr>
        <w:t>工作程序中，我行</w:t>
      </w:r>
      <w:r>
        <w:rPr>
          <w:rFonts w:hint="eastAsia" w:ascii="仿宋_GB2312" w:hAnsi="仿宋" w:eastAsia="仿宋_GB2312"/>
          <w:sz w:val="32"/>
          <w:szCs w:val="32"/>
          <w:highlight w:val="none"/>
          <w:lang w:val="en-US" w:eastAsia="zh-CN"/>
        </w:rPr>
        <w:t>商务合作</w:t>
      </w:r>
      <w:r>
        <w:rPr>
          <w:rFonts w:hint="eastAsia" w:ascii="仿宋_GB2312" w:hAnsi="宋体" w:eastAsia="仿宋_GB2312"/>
          <w:sz w:val="32"/>
          <w:szCs w:val="32"/>
          <w:highlight w:val="none"/>
        </w:rPr>
        <w:t>团队</w:t>
      </w:r>
      <w:r>
        <w:rPr>
          <w:rFonts w:hint="eastAsia" w:ascii="仿宋_GB2312" w:hAnsi="仿宋" w:eastAsia="仿宋_GB2312"/>
          <w:sz w:val="32"/>
          <w:szCs w:val="32"/>
          <w:highlight w:val="none"/>
        </w:rPr>
        <w:t>如认为必要，可安排对</w:t>
      </w:r>
      <w:r>
        <w:rPr>
          <w:rFonts w:hint="eastAsia" w:ascii="仿宋_GB2312" w:hAnsi="仿宋" w:eastAsia="仿宋_GB2312"/>
          <w:sz w:val="32"/>
          <w:szCs w:val="32"/>
          <w:highlight w:val="none"/>
          <w:lang w:val="en-US" w:eastAsia="zh-CN"/>
        </w:rPr>
        <w:t>供应商</w:t>
      </w:r>
      <w:r>
        <w:rPr>
          <w:rFonts w:hint="eastAsia" w:ascii="仿宋_GB2312" w:hAnsi="仿宋" w:eastAsia="仿宋_GB2312"/>
          <w:sz w:val="32"/>
          <w:szCs w:val="32"/>
          <w:highlight w:val="none"/>
        </w:rPr>
        <w:t>进行实地考察</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供应商应积极配合我行考察工作。不配合或拒绝考察的，</w:t>
      </w:r>
      <w:r>
        <w:rPr>
          <w:rFonts w:hint="eastAsia" w:ascii="仿宋_GB2312" w:hAnsi="仿宋" w:eastAsia="仿宋_GB2312"/>
          <w:sz w:val="32"/>
          <w:szCs w:val="32"/>
          <w:highlight w:val="none"/>
        </w:rPr>
        <w:t>我行</w:t>
      </w:r>
      <w:r>
        <w:rPr>
          <w:rFonts w:hint="eastAsia" w:ascii="仿宋" w:hAnsi="仿宋" w:eastAsia="仿宋"/>
          <w:sz w:val="32"/>
          <w:szCs w:val="32"/>
          <w:highlight w:val="none"/>
        </w:rPr>
        <w:t>将取消其报名资格、记入</w:t>
      </w:r>
      <w:r>
        <w:rPr>
          <w:rFonts w:hint="eastAsia" w:ascii="仿宋" w:hAnsi="仿宋" w:eastAsia="仿宋"/>
          <w:sz w:val="32"/>
          <w:szCs w:val="32"/>
          <w:highlight w:val="none"/>
          <w:lang w:eastAsia="zh-CN"/>
        </w:rPr>
        <w:t>供应商</w:t>
      </w:r>
      <w:r>
        <w:rPr>
          <w:rFonts w:hint="eastAsia" w:ascii="仿宋" w:hAnsi="仿宋" w:eastAsia="仿宋"/>
          <w:sz w:val="32"/>
          <w:szCs w:val="32"/>
          <w:highlight w:val="none"/>
        </w:rPr>
        <w:t>诚信档案并限制其后续参加</w:t>
      </w:r>
      <w:r>
        <w:rPr>
          <w:rFonts w:hint="eastAsia" w:ascii="仿宋_GB2312" w:hAnsi="仿宋" w:eastAsia="仿宋_GB2312"/>
          <w:sz w:val="32"/>
          <w:szCs w:val="32"/>
          <w:highlight w:val="none"/>
        </w:rPr>
        <w:t>我行</w:t>
      </w:r>
      <w:r>
        <w:rPr>
          <w:rFonts w:hint="eastAsia" w:ascii="仿宋" w:hAnsi="仿宋" w:eastAsia="仿宋"/>
          <w:sz w:val="32"/>
          <w:szCs w:val="32"/>
          <w:highlight w:val="none"/>
          <w:lang w:val="en-US" w:eastAsia="zh-CN"/>
        </w:rPr>
        <w:t>业务合作</w:t>
      </w:r>
      <w:r>
        <w:rPr>
          <w:rFonts w:hint="eastAsia" w:ascii="仿宋" w:hAnsi="仿宋" w:eastAsia="仿宋"/>
          <w:sz w:val="32"/>
          <w:szCs w:val="32"/>
          <w:highlight w:val="none"/>
        </w:rPr>
        <w:t>项目</w:t>
      </w:r>
      <w:r>
        <w:rPr>
          <w:rFonts w:hint="eastAsia" w:ascii="仿宋" w:hAnsi="仿宋" w:eastAsia="仿宋"/>
          <w:sz w:val="32"/>
          <w:szCs w:val="32"/>
          <w:highlight w:val="none"/>
          <w:lang w:eastAsia="zh-CN"/>
        </w:rPr>
        <w:t>。</w:t>
      </w:r>
    </w:p>
    <w:p>
      <w:pPr>
        <w:pStyle w:val="21"/>
        <w:widowControl/>
        <w:numPr>
          <w:ilvl w:val="0"/>
          <w:numId w:val="2"/>
        </w:numPr>
        <w:tabs>
          <w:tab w:val="left" w:pos="0"/>
          <w:tab w:val="left" w:pos="1418"/>
        </w:tabs>
        <w:spacing w:line="580" w:lineRule="exact"/>
        <w:ind w:left="0" w:firstLine="640" w:firstLineChars="0"/>
        <w:rPr>
          <w:rFonts w:ascii="仿宋_GB2312" w:hAnsi="仿宋" w:eastAsia="仿宋_GB2312"/>
          <w:sz w:val="32"/>
          <w:szCs w:val="32"/>
          <w:highlight w:val="none"/>
        </w:rPr>
      </w:pPr>
      <w:r>
        <w:rPr>
          <w:rFonts w:hint="eastAsia" w:ascii="仿宋_GB2312" w:hAnsi="仿宋" w:eastAsia="仿宋_GB2312"/>
          <w:sz w:val="32"/>
          <w:szCs w:val="32"/>
          <w:highlight w:val="none"/>
        </w:rPr>
        <w:t>我行收到报名材料后，将在</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个工作日内通过邮件回复“报名成功”，</w:t>
      </w:r>
      <w:r>
        <w:rPr>
          <w:rFonts w:hint="eastAsia" w:ascii="仿宋" w:hAnsi="仿宋" w:eastAsia="仿宋"/>
          <w:sz w:val="32"/>
          <w:szCs w:val="32"/>
          <w:highlight w:val="none"/>
          <w:lang w:eastAsia="zh-CN"/>
        </w:rPr>
        <w:t>未收到邮件即为不成功，</w:t>
      </w:r>
      <w:r>
        <w:rPr>
          <w:rFonts w:hint="eastAsia" w:ascii="仿宋_GB2312" w:hAnsi="仿宋" w:eastAsia="仿宋_GB2312"/>
          <w:sz w:val="32"/>
          <w:szCs w:val="32"/>
          <w:highlight w:val="none"/>
          <w:lang w:val="en-US" w:eastAsia="zh-CN"/>
        </w:rPr>
        <w:t>供应商</w:t>
      </w:r>
      <w:r>
        <w:rPr>
          <w:rFonts w:hint="eastAsia" w:ascii="仿宋_GB2312" w:hAnsi="仿宋" w:eastAsia="仿宋_GB2312"/>
          <w:sz w:val="32"/>
          <w:szCs w:val="32"/>
          <w:highlight w:val="none"/>
        </w:rPr>
        <w:t>不需要电话确认；但报名成功并不表示我行通过其资格审核，或接受其参与本项目的</w:t>
      </w:r>
      <w:r>
        <w:rPr>
          <w:rFonts w:hint="eastAsia" w:ascii="仿宋_GB2312" w:hAnsi="仿宋" w:eastAsia="仿宋_GB2312"/>
          <w:sz w:val="32"/>
          <w:szCs w:val="32"/>
          <w:highlight w:val="none"/>
          <w:lang w:val="en-US" w:eastAsia="zh-CN"/>
        </w:rPr>
        <w:t>业务合作</w:t>
      </w:r>
      <w:r>
        <w:rPr>
          <w:rFonts w:hint="eastAsia" w:ascii="仿宋_GB2312" w:hAnsi="仿宋" w:eastAsia="仿宋_GB2312"/>
          <w:sz w:val="32"/>
          <w:szCs w:val="32"/>
          <w:highlight w:val="none"/>
        </w:rPr>
        <w:t>工作</w:t>
      </w:r>
      <w:r>
        <w:rPr>
          <w:rFonts w:hint="eastAsia" w:ascii="仿宋_GB2312" w:hAnsi="仿宋" w:eastAsia="仿宋_GB2312"/>
          <w:sz w:val="32"/>
          <w:szCs w:val="32"/>
          <w:highlight w:val="none"/>
          <w:lang w:eastAsia="zh-CN"/>
        </w:rPr>
        <w:t>，</w:t>
      </w:r>
      <w:r>
        <w:rPr>
          <w:rFonts w:hint="eastAsia" w:ascii="仿宋" w:hAnsi="仿宋" w:eastAsia="仿宋"/>
          <w:sz w:val="32"/>
          <w:szCs w:val="32"/>
          <w:highlight w:val="none"/>
          <w:lang w:val="en-US" w:eastAsia="zh-CN"/>
        </w:rPr>
        <w:t>审核结果以征集方公布为准</w:t>
      </w:r>
      <w:r>
        <w:rPr>
          <w:rFonts w:hint="eastAsia" w:ascii="仿宋_GB2312" w:hAnsi="仿宋" w:eastAsia="仿宋_GB2312"/>
          <w:sz w:val="32"/>
          <w:szCs w:val="32"/>
          <w:highlight w:val="none"/>
        </w:rPr>
        <w:t>且我行有权对</w:t>
      </w:r>
      <w:r>
        <w:rPr>
          <w:rFonts w:hint="eastAsia" w:ascii="仿宋_GB2312" w:hAnsi="仿宋" w:eastAsia="仿宋_GB2312"/>
          <w:sz w:val="32"/>
          <w:szCs w:val="32"/>
          <w:highlight w:val="none"/>
          <w:lang w:eastAsia="zh-CN"/>
        </w:rPr>
        <w:t>供应商</w:t>
      </w:r>
      <w:r>
        <w:rPr>
          <w:rFonts w:hint="eastAsia" w:ascii="仿宋_GB2312" w:hAnsi="仿宋" w:eastAsia="仿宋_GB2312"/>
          <w:sz w:val="32"/>
          <w:szCs w:val="32"/>
          <w:highlight w:val="none"/>
        </w:rPr>
        <w:t>报名审核结果不做任何说明；</w:t>
      </w:r>
    </w:p>
    <w:p>
      <w:pPr>
        <w:pStyle w:val="21"/>
        <w:widowControl/>
        <w:numPr>
          <w:ilvl w:val="0"/>
          <w:numId w:val="2"/>
        </w:numPr>
        <w:tabs>
          <w:tab w:val="left" w:pos="0"/>
          <w:tab w:val="left" w:pos="1418"/>
        </w:tabs>
        <w:spacing w:line="580" w:lineRule="exact"/>
        <w:ind w:left="0" w:firstLine="640" w:firstLineChars="0"/>
        <w:rPr>
          <w:rFonts w:ascii="仿宋_GB2312" w:hAnsi="宋体" w:eastAsia="仿宋_GB2312"/>
          <w:sz w:val="32"/>
          <w:szCs w:val="32"/>
          <w:highlight w:val="none"/>
        </w:rPr>
      </w:pPr>
      <w:r>
        <w:rPr>
          <w:rFonts w:hint="eastAsia" w:ascii="仿宋_GB2312" w:hAnsi="仿宋" w:eastAsia="仿宋_GB2312"/>
          <w:sz w:val="32"/>
          <w:szCs w:val="32"/>
          <w:highlight w:val="none"/>
        </w:rPr>
        <w:t>报名审核通过后，我</w:t>
      </w:r>
      <w:r>
        <w:rPr>
          <w:rFonts w:hint="eastAsia" w:ascii="仿宋_GB2312" w:hAnsi="宋体" w:eastAsia="仿宋_GB2312"/>
          <w:sz w:val="32"/>
          <w:szCs w:val="32"/>
          <w:highlight w:val="none"/>
        </w:rPr>
        <w:t>行将根据项目进度通过电话或邮件通知</w:t>
      </w:r>
      <w:r>
        <w:rPr>
          <w:rFonts w:hint="eastAsia" w:ascii="仿宋" w:hAnsi="仿宋" w:eastAsia="仿宋"/>
          <w:sz w:val="32"/>
          <w:szCs w:val="32"/>
          <w:highlight w:val="none"/>
          <w:lang w:eastAsia="zh-CN"/>
        </w:rPr>
        <w:t>相应</w:t>
      </w:r>
      <w:r>
        <w:rPr>
          <w:rFonts w:hint="eastAsia" w:ascii="仿宋" w:hAnsi="仿宋" w:eastAsia="仿宋"/>
          <w:sz w:val="32"/>
          <w:szCs w:val="32"/>
          <w:highlight w:val="none"/>
          <w:lang w:val="en-US" w:eastAsia="zh-CN"/>
        </w:rPr>
        <w:t>供应商</w:t>
      </w:r>
      <w:r>
        <w:rPr>
          <w:rFonts w:hint="eastAsia" w:ascii="仿宋_GB2312" w:hAnsi="宋体" w:eastAsia="仿宋_GB2312"/>
          <w:sz w:val="32"/>
          <w:szCs w:val="32"/>
          <w:highlight w:val="none"/>
        </w:rPr>
        <w:t>进行技术交流；未通过审核的，不另行通知；</w:t>
      </w:r>
    </w:p>
    <w:p>
      <w:pPr>
        <w:pStyle w:val="21"/>
        <w:widowControl/>
        <w:numPr>
          <w:ilvl w:val="0"/>
          <w:numId w:val="2"/>
        </w:numPr>
        <w:tabs>
          <w:tab w:val="left" w:pos="0"/>
          <w:tab w:val="left" w:pos="1418"/>
        </w:tabs>
        <w:spacing w:line="580" w:lineRule="exact"/>
        <w:ind w:left="0" w:firstLine="640" w:firstLineChars="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供应商</w:t>
      </w:r>
      <w:r>
        <w:rPr>
          <w:rFonts w:hint="eastAsia" w:ascii="仿宋_GB2312" w:hAnsi="宋体" w:eastAsia="仿宋_GB2312"/>
          <w:sz w:val="32"/>
          <w:szCs w:val="32"/>
          <w:highlight w:val="none"/>
        </w:rPr>
        <w:t>应确保报名文件内容真实、准确、完整。如有虚假信息，或无正当理由不参加技术交流的，我行将取消其报名资格、记入</w:t>
      </w:r>
      <w:r>
        <w:rPr>
          <w:rFonts w:hint="eastAsia" w:ascii="仿宋_GB2312" w:hAnsi="宋体" w:eastAsia="仿宋_GB2312"/>
          <w:sz w:val="32"/>
          <w:szCs w:val="32"/>
          <w:highlight w:val="none"/>
          <w:lang w:val="en-US" w:eastAsia="zh-CN"/>
        </w:rPr>
        <w:t>供应商</w:t>
      </w:r>
      <w:r>
        <w:rPr>
          <w:rFonts w:hint="eastAsia" w:ascii="仿宋_GB2312" w:hAnsi="宋体" w:eastAsia="仿宋_GB2312"/>
          <w:sz w:val="32"/>
          <w:szCs w:val="32"/>
          <w:highlight w:val="none"/>
        </w:rPr>
        <w:t>诚信档案并限制其后续参加我行</w:t>
      </w:r>
      <w:r>
        <w:rPr>
          <w:rFonts w:hint="eastAsia" w:ascii="仿宋_GB2312" w:hAnsi="宋体" w:eastAsia="仿宋_GB2312"/>
          <w:sz w:val="32"/>
          <w:szCs w:val="32"/>
          <w:highlight w:val="none"/>
          <w:lang w:val="en-US" w:eastAsia="zh-CN"/>
        </w:rPr>
        <w:t>业务合作</w:t>
      </w:r>
      <w:r>
        <w:rPr>
          <w:rFonts w:hint="eastAsia" w:ascii="仿宋_GB2312" w:hAnsi="宋体" w:eastAsia="仿宋_GB2312"/>
          <w:sz w:val="32"/>
          <w:szCs w:val="32"/>
          <w:highlight w:val="none"/>
        </w:rPr>
        <w:t>项目；</w:t>
      </w:r>
    </w:p>
    <w:p>
      <w:pPr>
        <w:pStyle w:val="21"/>
        <w:widowControl/>
        <w:numPr>
          <w:ilvl w:val="0"/>
          <w:numId w:val="2"/>
        </w:numPr>
        <w:tabs>
          <w:tab w:val="left" w:pos="0"/>
          <w:tab w:val="left" w:pos="1418"/>
        </w:tabs>
        <w:spacing w:line="580" w:lineRule="exact"/>
        <w:ind w:left="0" w:firstLine="640" w:firstLineChars="0"/>
        <w:rPr>
          <w:rFonts w:ascii="仿宋_GB2312" w:hAnsi="宋体" w:eastAsia="仿宋_GB2312"/>
          <w:sz w:val="32"/>
          <w:szCs w:val="32"/>
          <w:highlight w:val="none"/>
        </w:rPr>
      </w:pPr>
      <w:r>
        <w:rPr>
          <w:rFonts w:hint="eastAsia" w:ascii="仿宋_GB2312" w:hAnsi="宋体" w:eastAsia="仿宋_GB2312"/>
          <w:sz w:val="32"/>
          <w:szCs w:val="32"/>
          <w:highlight w:val="none"/>
        </w:rPr>
        <w:t>我行</w:t>
      </w:r>
      <w:r>
        <w:rPr>
          <w:rFonts w:hint="eastAsia" w:ascii="仿宋_GB2312" w:hAnsi="宋体" w:eastAsia="仿宋_GB2312"/>
          <w:sz w:val="32"/>
          <w:szCs w:val="32"/>
          <w:highlight w:val="none"/>
          <w:lang w:val="en-US" w:eastAsia="zh-CN"/>
        </w:rPr>
        <w:t>商务合作</w:t>
      </w:r>
      <w:r>
        <w:rPr>
          <w:rFonts w:hint="eastAsia" w:ascii="仿宋_GB2312" w:hAnsi="宋体" w:eastAsia="仿宋_GB2312"/>
          <w:sz w:val="32"/>
          <w:szCs w:val="32"/>
          <w:highlight w:val="none"/>
        </w:rPr>
        <w:t>团队对</w:t>
      </w:r>
      <w:r>
        <w:rPr>
          <w:rFonts w:hint="eastAsia" w:ascii="仿宋_GB2312" w:hAnsi="宋体" w:eastAsia="仿宋_GB2312"/>
          <w:sz w:val="32"/>
          <w:szCs w:val="32"/>
          <w:highlight w:val="none"/>
          <w:lang w:val="en-US" w:eastAsia="zh-CN"/>
        </w:rPr>
        <w:t>供应商</w:t>
      </w:r>
      <w:r>
        <w:rPr>
          <w:rFonts w:hint="eastAsia" w:ascii="仿宋_GB2312" w:hAnsi="宋体" w:eastAsia="仿宋_GB2312"/>
          <w:sz w:val="32"/>
          <w:szCs w:val="32"/>
          <w:highlight w:val="none"/>
        </w:rPr>
        <w:t>提交的报名信息承担保密责任。</w:t>
      </w:r>
    </w:p>
    <w:p>
      <w:pPr>
        <w:pStyle w:val="21"/>
        <w:widowControl/>
        <w:numPr>
          <w:ilvl w:val="0"/>
          <w:numId w:val="2"/>
        </w:numPr>
        <w:tabs>
          <w:tab w:val="left" w:pos="0"/>
          <w:tab w:val="left" w:pos="1418"/>
        </w:tabs>
        <w:spacing w:line="580" w:lineRule="exact"/>
        <w:ind w:left="0" w:firstLine="640" w:firstLineChars="0"/>
        <w:rPr>
          <w:rFonts w:ascii="仿宋_GB2312" w:hAnsi="宋体" w:eastAsia="仿宋_GB2312"/>
          <w:sz w:val="32"/>
          <w:szCs w:val="32"/>
          <w:highlight w:val="none"/>
        </w:rPr>
      </w:pPr>
      <w:r>
        <w:rPr>
          <w:rFonts w:hint="eastAsia" w:ascii="仿宋_GB2312" w:hAnsi="仿宋" w:eastAsia="仿宋_GB2312"/>
          <w:sz w:val="32"/>
          <w:szCs w:val="32"/>
          <w:highlight w:val="none"/>
        </w:rPr>
        <w:t>所有报名</w:t>
      </w:r>
      <w:r>
        <w:rPr>
          <w:rFonts w:hint="eastAsia" w:ascii="仿宋_GB2312" w:hAnsi="仿宋" w:eastAsia="仿宋_GB2312"/>
          <w:sz w:val="32"/>
          <w:szCs w:val="32"/>
          <w:highlight w:val="none"/>
          <w:lang w:val="en-US" w:eastAsia="zh-CN"/>
        </w:rPr>
        <w:t>供应商</w:t>
      </w:r>
      <w:r>
        <w:rPr>
          <w:rFonts w:hint="eastAsia" w:ascii="仿宋_GB2312" w:hAnsi="仿宋" w:eastAsia="仿宋_GB2312"/>
          <w:sz w:val="32"/>
          <w:szCs w:val="32"/>
          <w:highlight w:val="none"/>
        </w:rPr>
        <w:t>均视为已无保留地同意我行在</w:t>
      </w:r>
      <w:r>
        <w:rPr>
          <w:rFonts w:hint="eastAsia" w:ascii="仿宋_GB2312" w:hAnsi="仿宋" w:eastAsia="仿宋_GB2312"/>
          <w:sz w:val="32"/>
          <w:szCs w:val="32"/>
          <w:highlight w:val="none"/>
          <w:lang w:val="en-US" w:eastAsia="zh-CN"/>
        </w:rPr>
        <w:t>业务合作</w:t>
      </w:r>
      <w:r>
        <w:rPr>
          <w:rFonts w:hint="eastAsia" w:ascii="仿宋_GB2312" w:hAnsi="仿宋" w:eastAsia="仿宋_GB2312"/>
          <w:sz w:val="32"/>
          <w:szCs w:val="32"/>
          <w:highlight w:val="none"/>
        </w:rPr>
        <w:t>范围内使用其报名信息。</w:t>
      </w:r>
    </w:p>
    <w:p>
      <w:pPr>
        <w:pStyle w:val="21"/>
        <w:widowControl/>
        <w:numPr>
          <w:ilvl w:val="0"/>
          <w:numId w:val="2"/>
        </w:numPr>
        <w:tabs>
          <w:tab w:val="left" w:pos="0"/>
          <w:tab w:val="left" w:pos="1418"/>
        </w:tabs>
        <w:spacing w:line="580" w:lineRule="exact"/>
        <w:ind w:left="0" w:firstLine="640" w:firstLineChars="0"/>
        <w:rPr>
          <w:rFonts w:ascii="仿宋_GB2312" w:hAnsi="宋体" w:eastAsia="仿宋_GB2312"/>
          <w:sz w:val="32"/>
          <w:szCs w:val="32"/>
          <w:highlight w:val="none"/>
        </w:rPr>
      </w:pPr>
      <w:r>
        <w:rPr>
          <w:rFonts w:hint="eastAsia" w:ascii="仿宋_GB2312" w:hAnsi="宋体" w:eastAsia="仿宋_GB2312"/>
          <w:sz w:val="32"/>
          <w:szCs w:val="32"/>
          <w:highlight w:val="none"/>
        </w:rPr>
        <w:t>在</w:t>
      </w:r>
      <w:r>
        <w:rPr>
          <w:rFonts w:hint="eastAsia" w:ascii="仿宋_GB2312" w:hAnsi="宋体" w:eastAsia="仿宋_GB2312"/>
          <w:sz w:val="32"/>
          <w:szCs w:val="32"/>
          <w:highlight w:val="none"/>
          <w:lang w:val="en-US" w:eastAsia="zh-CN"/>
        </w:rPr>
        <w:t>供应商</w:t>
      </w:r>
      <w:r>
        <w:rPr>
          <w:rFonts w:hint="eastAsia" w:ascii="仿宋_GB2312" w:hAnsi="宋体" w:eastAsia="仿宋_GB2312"/>
          <w:sz w:val="32"/>
          <w:szCs w:val="32"/>
          <w:highlight w:val="none"/>
        </w:rPr>
        <w:t>报名审核及后续技术交流等工作中，我行不收取任何费用。</w:t>
      </w:r>
    </w:p>
    <w:p>
      <w:pPr>
        <w:pStyle w:val="21"/>
        <w:widowControl/>
        <w:tabs>
          <w:tab w:val="left" w:pos="0"/>
          <w:tab w:val="left" w:pos="1418"/>
        </w:tabs>
        <w:spacing w:line="580" w:lineRule="exact"/>
        <w:ind w:left="640" w:firstLine="0" w:firstLineChars="0"/>
        <w:jc w:val="left"/>
        <w:rPr>
          <w:rFonts w:ascii="仿宋_GB2312" w:hAnsi="宋体" w:eastAsia="仿宋_GB2312"/>
          <w:sz w:val="32"/>
          <w:szCs w:val="32"/>
          <w:highlight w:val="none"/>
        </w:rPr>
      </w:pPr>
    </w:p>
    <w:p>
      <w:pPr>
        <w:widowControl/>
        <w:tabs>
          <w:tab w:val="left" w:pos="0"/>
          <w:tab w:val="left" w:pos="1418"/>
        </w:tabs>
        <w:spacing w:line="580" w:lineRule="exact"/>
        <w:ind w:left="0" w:firstLine="707" w:firstLineChars="221"/>
        <w:jc w:val="right"/>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中信银行股份有限公司信用卡中心</w:t>
      </w:r>
      <w:r>
        <w:rPr>
          <w:rFonts w:hint="eastAsia" w:ascii="仿宋_GB2312" w:hAnsi="宋体" w:eastAsia="仿宋_GB2312"/>
          <w:sz w:val="32"/>
          <w:szCs w:val="32"/>
          <w:highlight w:val="none"/>
          <w:lang w:val="en-US" w:eastAsia="zh-CN"/>
        </w:rPr>
        <w:t>财务部</w:t>
      </w:r>
    </w:p>
    <w:p>
      <w:pPr>
        <w:widowControl/>
        <w:tabs>
          <w:tab w:val="left" w:pos="0"/>
          <w:tab w:val="left" w:pos="1418"/>
        </w:tabs>
        <w:spacing w:line="580" w:lineRule="exact"/>
        <w:ind w:left="0" w:right="320" w:firstLine="640" w:firstLineChars="200"/>
        <w:jc w:val="left"/>
        <w:rPr>
          <w:rFonts w:ascii="仿宋_GB2312" w:hAnsi="宋体" w:eastAsia="仿宋_GB2312"/>
          <w:sz w:val="32"/>
          <w:szCs w:val="32"/>
          <w:highlight w:val="none"/>
        </w:rPr>
      </w:pPr>
    </w:p>
    <w:p>
      <w:pPr>
        <w:widowControl/>
        <w:tabs>
          <w:tab w:val="left" w:pos="0"/>
          <w:tab w:val="left" w:pos="142"/>
        </w:tabs>
        <w:spacing w:line="580" w:lineRule="exact"/>
        <w:ind w:left="0" w:right="42" w:firstLine="640" w:firstLineChars="200"/>
        <w:jc w:val="left"/>
        <w:rPr>
          <w:rFonts w:ascii="仿宋_GB2312" w:hAnsi="宋体" w:eastAsia="仿宋_GB2312"/>
          <w:sz w:val="32"/>
          <w:szCs w:val="32"/>
          <w:highlight w:val="none"/>
        </w:rPr>
      </w:pPr>
      <w:r>
        <w:rPr>
          <w:rFonts w:hint="eastAsia" w:ascii="仿宋_GB2312" w:hAnsi="宋体" w:eastAsia="仿宋_GB2312"/>
          <w:sz w:val="32"/>
          <w:szCs w:val="32"/>
          <w:highlight w:val="none"/>
        </w:rPr>
        <w:t>我公司</w:t>
      </w:r>
      <w:r>
        <w:rPr>
          <w:rFonts w:ascii="仿宋_GB2312" w:hAnsi="宋体" w:eastAsia="仿宋_GB2312"/>
          <w:sz w:val="32"/>
          <w:szCs w:val="32"/>
          <w:highlight w:val="none"/>
        </w:rPr>
        <w:t>已</w:t>
      </w:r>
      <w:r>
        <w:rPr>
          <w:rFonts w:hint="eastAsia" w:ascii="仿宋_GB2312" w:hAnsi="宋体" w:eastAsia="仿宋_GB2312"/>
          <w:sz w:val="32"/>
          <w:szCs w:val="32"/>
          <w:highlight w:val="none"/>
        </w:rPr>
        <w:t>仔细</w:t>
      </w:r>
      <w:r>
        <w:rPr>
          <w:rFonts w:ascii="仿宋_GB2312" w:hAnsi="宋体" w:eastAsia="仿宋_GB2312"/>
          <w:sz w:val="32"/>
          <w:szCs w:val="32"/>
          <w:highlight w:val="none"/>
        </w:rPr>
        <w:t>阅读并</w:t>
      </w:r>
      <w:r>
        <w:rPr>
          <w:rFonts w:hint="eastAsia" w:ascii="仿宋_GB2312" w:hAnsi="宋体" w:eastAsia="仿宋_GB2312"/>
          <w:sz w:val="32"/>
          <w:szCs w:val="32"/>
          <w:highlight w:val="none"/>
        </w:rPr>
        <w:t>完全理解上述《报名须知》</w:t>
      </w:r>
      <w:r>
        <w:rPr>
          <w:rFonts w:ascii="仿宋_GB2312" w:hAnsi="宋体" w:eastAsia="仿宋_GB2312"/>
          <w:sz w:val="32"/>
          <w:szCs w:val="32"/>
          <w:highlight w:val="none"/>
        </w:rPr>
        <w:t>的全部内容</w:t>
      </w:r>
      <w:r>
        <w:rPr>
          <w:rFonts w:hint="eastAsia" w:ascii="仿宋_GB2312" w:hAnsi="宋体" w:eastAsia="仿宋_GB2312"/>
          <w:sz w:val="32"/>
          <w:szCs w:val="32"/>
          <w:highlight w:val="none"/>
        </w:rPr>
        <w:t>和要求</w:t>
      </w:r>
      <w:r>
        <w:rPr>
          <w:rFonts w:ascii="仿宋_GB2312" w:hAnsi="宋体" w:eastAsia="仿宋_GB2312"/>
          <w:sz w:val="32"/>
          <w:szCs w:val="32"/>
          <w:highlight w:val="none"/>
        </w:rPr>
        <w:t>,承诺接受并遵守本</w:t>
      </w:r>
      <w:r>
        <w:rPr>
          <w:rFonts w:hint="eastAsia" w:ascii="仿宋_GB2312" w:hAnsi="宋体" w:eastAsia="仿宋_GB2312"/>
          <w:sz w:val="32"/>
          <w:szCs w:val="32"/>
          <w:highlight w:val="none"/>
        </w:rPr>
        <w:t>须知的各项要求。</w:t>
      </w:r>
    </w:p>
    <w:p>
      <w:pPr>
        <w:spacing w:line="580" w:lineRule="exact"/>
        <w:ind w:left="559" w:leftChars="266" w:firstLine="2400" w:firstLineChars="750"/>
        <w:rPr>
          <w:rFonts w:ascii="仿宋_GB2312" w:eastAsia="仿宋_GB2312"/>
          <w:sz w:val="32"/>
          <w:szCs w:val="32"/>
          <w:highlight w:val="none"/>
        </w:rPr>
      </w:pPr>
      <w:r>
        <w:rPr>
          <w:rFonts w:hint="eastAsia" w:ascii="仿宋_GB2312" w:hAnsi="宋体" w:eastAsia="仿宋_GB2312"/>
          <w:sz w:val="32"/>
          <w:szCs w:val="32"/>
          <w:highlight w:val="none"/>
        </w:rPr>
        <w:t xml:space="preserve">        </w:t>
      </w:r>
      <w:r>
        <w:rPr>
          <w:rFonts w:hint="eastAsia" w:ascii="仿宋_GB2312" w:eastAsia="仿宋_GB2312"/>
          <w:sz w:val="32"/>
          <w:szCs w:val="32"/>
          <w:highlight w:val="none"/>
        </w:rPr>
        <w:t xml:space="preserve">企业名称（盖章）：                      </w:t>
      </w:r>
    </w:p>
    <w:p>
      <w:pPr>
        <w:spacing w:line="580" w:lineRule="exact"/>
        <w:ind w:left="559" w:leftChars="266" w:right="640" w:firstLine="5440" w:firstLineChars="1700"/>
        <w:rPr>
          <w:rFonts w:ascii="仿宋_GB2312" w:eastAsia="仿宋_GB2312"/>
          <w:sz w:val="32"/>
          <w:szCs w:val="32"/>
          <w:highlight w:val="none"/>
        </w:rPr>
      </w:pPr>
      <w:r>
        <w:rPr>
          <w:rFonts w:hint="eastAsia" w:ascii="仿宋_GB2312" w:eastAsia="仿宋_GB2312"/>
          <w:sz w:val="32"/>
          <w:szCs w:val="32"/>
          <w:highlight w:val="none"/>
        </w:rPr>
        <w:t xml:space="preserve"> 年  月  日</w:t>
      </w:r>
    </w:p>
    <w:p>
      <w:pPr>
        <w:spacing w:line="580" w:lineRule="exact"/>
        <w:ind w:left="559" w:leftChars="266" w:right="640" w:firstLine="5440" w:firstLineChars="1700"/>
        <w:rPr>
          <w:rFonts w:ascii="仿宋_GB2312" w:hAnsi="宋体" w:eastAsia="仿宋_GB2312"/>
          <w:sz w:val="32"/>
          <w:szCs w:val="32"/>
          <w:highlight w:val="none"/>
        </w:rPr>
      </w:pPr>
    </w:p>
    <w:p>
      <w:pPr>
        <w:pStyle w:val="19"/>
        <w:rPr>
          <w:rFonts w:ascii="仿宋_GB2312" w:hAnsi="宋体" w:eastAsia="仿宋_GB2312"/>
          <w:sz w:val="32"/>
          <w:szCs w:val="32"/>
          <w:highlight w:val="none"/>
        </w:rPr>
      </w:pPr>
    </w:p>
    <w:p>
      <w:pPr>
        <w:pStyle w:val="19"/>
        <w:rPr>
          <w:rFonts w:ascii="仿宋_GB2312" w:hAnsi="宋体" w:eastAsia="仿宋_GB2312"/>
          <w:sz w:val="32"/>
          <w:szCs w:val="32"/>
          <w:highlight w:val="none"/>
        </w:rPr>
      </w:pPr>
    </w:p>
    <w:p>
      <w:pPr>
        <w:pStyle w:val="19"/>
        <w:rPr>
          <w:rFonts w:ascii="仿宋_GB2312" w:hAnsi="宋体" w:eastAsia="仿宋_GB2312"/>
          <w:sz w:val="32"/>
          <w:szCs w:val="32"/>
          <w:highlight w:val="none"/>
        </w:rPr>
      </w:pPr>
    </w:p>
    <w:p>
      <w:pPr>
        <w:pStyle w:val="19"/>
        <w:ind w:left="0" w:leftChars="0" w:firstLine="0" w:firstLineChars="0"/>
        <w:rPr>
          <w:rFonts w:ascii="仿宋_GB2312" w:hAnsi="宋体" w:eastAsia="仿宋_GB2312"/>
          <w:sz w:val="32"/>
          <w:szCs w:val="32"/>
          <w:highlight w:val="none"/>
        </w:rPr>
      </w:pPr>
    </w:p>
    <w:p>
      <w:pPr>
        <w:pStyle w:val="19"/>
        <w:rPr>
          <w:rFonts w:ascii="仿宋_GB2312" w:hAnsi="宋体" w:eastAsia="仿宋_GB2312"/>
          <w:sz w:val="32"/>
          <w:szCs w:val="32"/>
          <w:highlight w:val="none"/>
        </w:rPr>
      </w:pPr>
    </w:p>
    <w:p>
      <w:pPr>
        <w:pStyle w:val="19"/>
        <w:rPr>
          <w:rFonts w:ascii="仿宋_GB2312" w:hAnsi="宋体" w:eastAsia="仿宋_GB2312"/>
          <w:sz w:val="32"/>
          <w:szCs w:val="32"/>
          <w:highlight w:val="none"/>
        </w:rPr>
      </w:pPr>
    </w:p>
    <w:p>
      <w:pPr>
        <w:pStyle w:val="19"/>
        <w:rPr>
          <w:rFonts w:ascii="仿宋_GB2312" w:hAnsi="宋体" w:eastAsia="仿宋_GB2312"/>
          <w:sz w:val="32"/>
          <w:szCs w:val="32"/>
          <w:highlight w:val="none"/>
        </w:rPr>
      </w:pPr>
    </w:p>
    <w:p>
      <w:pPr>
        <w:pStyle w:val="19"/>
        <w:rPr>
          <w:rFonts w:ascii="仿宋_GB2312" w:hAnsi="宋体" w:eastAsia="仿宋_GB2312"/>
          <w:sz w:val="32"/>
          <w:szCs w:val="32"/>
          <w:highlight w:val="none"/>
        </w:rPr>
      </w:pPr>
    </w:p>
    <w:p>
      <w:pPr>
        <w:pStyle w:val="19"/>
        <w:rPr>
          <w:rFonts w:ascii="仿宋_GB2312" w:hAnsi="宋体" w:eastAsia="仿宋_GB2312"/>
          <w:sz w:val="32"/>
          <w:szCs w:val="32"/>
          <w:highlight w:val="none"/>
        </w:rPr>
      </w:pPr>
    </w:p>
    <w:p>
      <w:pPr>
        <w:pStyle w:val="19"/>
        <w:rPr>
          <w:rFonts w:ascii="仿宋_GB2312" w:hAnsi="宋体" w:eastAsia="仿宋_GB2312"/>
          <w:sz w:val="32"/>
          <w:szCs w:val="32"/>
          <w:highlight w:val="none"/>
        </w:rPr>
      </w:pPr>
    </w:p>
    <w:p>
      <w:pPr>
        <w:pStyle w:val="19"/>
        <w:rPr>
          <w:rFonts w:ascii="仿宋_GB2312" w:hAnsi="宋体" w:eastAsia="仿宋_GB2312"/>
          <w:sz w:val="32"/>
          <w:szCs w:val="32"/>
          <w:highlight w:val="none"/>
        </w:rPr>
      </w:pPr>
    </w:p>
    <w:p>
      <w:pPr>
        <w:pStyle w:val="19"/>
        <w:rPr>
          <w:rFonts w:ascii="仿宋_GB2312" w:hAnsi="宋体" w:eastAsia="仿宋_GB2312"/>
          <w:sz w:val="32"/>
          <w:szCs w:val="32"/>
          <w:highlight w:val="none"/>
        </w:rPr>
      </w:pPr>
    </w:p>
    <w:p>
      <w:pPr>
        <w:pStyle w:val="19"/>
        <w:rPr>
          <w:rFonts w:ascii="仿宋_GB2312" w:hAnsi="宋体" w:eastAsia="仿宋_GB2312"/>
          <w:sz w:val="32"/>
          <w:szCs w:val="32"/>
          <w:highlight w:val="none"/>
        </w:rPr>
      </w:pPr>
    </w:p>
    <w:p>
      <w:pPr>
        <w:widowControl/>
        <w:spacing w:after="312" w:afterLines="100" w:line="360" w:lineRule="auto"/>
        <w:ind w:hanging="1276"/>
        <w:jc w:val="left"/>
        <w:rPr>
          <w:rFonts w:ascii="仿宋_GB2312" w:eastAsia="仿宋_GB2312"/>
          <w:sz w:val="44"/>
          <w:szCs w:val="44"/>
          <w:highlight w:val="none"/>
        </w:rPr>
      </w:pPr>
      <w:r>
        <w:rPr>
          <w:rFonts w:hint="eastAsia" w:ascii="仿宋_GB2312" w:eastAsia="仿宋_GB2312"/>
          <w:sz w:val="32"/>
          <w:szCs w:val="32"/>
          <w:highlight w:val="none"/>
        </w:rPr>
        <w:t>报名材料二：</w:t>
      </w:r>
    </w:p>
    <w:p>
      <w:pPr>
        <w:widowControl/>
        <w:spacing w:line="560" w:lineRule="exact"/>
        <w:ind w:hanging="1276"/>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承 诺 书</w:t>
      </w:r>
    </w:p>
    <w:p>
      <w:pPr>
        <w:spacing w:line="560" w:lineRule="exact"/>
        <w:ind w:left="0" w:firstLine="0"/>
        <w:rPr>
          <w:rFonts w:ascii="仿宋_GB2312" w:eastAsia="仿宋_GB2312"/>
          <w:sz w:val="32"/>
          <w:szCs w:val="32"/>
          <w:highlight w:val="none"/>
        </w:rPr>
      </w:pPr>
    </w:p>
    <w:p>
      <w:pPr>
        <w:spacing w:line="560" w:lineRule="exact"/>
        <w:ind w:left="0" w:firstLine="0"/>
        <w:rPr>
          <w:rFonts w:ascii="仿宋_GB2312" w:eastAsia="仿宋_GB2312"/>
          <w:sz w:val="32"/>
          <w:szCs w:val="32"/>
          <w:highlight w:val="none"/>
        </w:rPr>
      </w:pPr>
      <w:r>
        <w:rPr>
          <w:rFonts w:hint="eastAsia" w:ascii="仿宋_GB2312" w:eastAsia="仿宋_GB2312"/>
          <w:sz w:val="32"/>
          <w:szCs w:val="32"/>
          <w:highlight w:val="none"/>
        </w:rPr>
        <w:t>致</w:t>
      </w:r>
      <w:r>
        <w:rPr>
          <w:rFonts w:hint="eastAsia" w:ascii="仿宋_GB2312" w:hAnsi="宋体" w:eastAsia="仿宋_GB2312"/>
          <w:sz w:val="32"/>
          <w:szCs w:val="32"/>
          <w:highlight w:val="none"/>
        </w:rPr>
        <w:t>中信银行股份有限公司信用卡中心</w:t>
      </w:r>
      <w:r>
        <w:rPr>
          <w:rFonts w:hint="eastAsia" w:ascii="仿宋_GB2312" w:eastAsia="仿宋_GB2312"/>
          <w:sz w:val="32"/>
          <w:szCs w:val="32"/>
          <w:highlight w:val="none"/>
        </w:rPr>
        <w:t>：</w:t>
      </w:r>
    </w:p>
    <w:p>
      <w:pPr>
        <w:spacing w:line="560" w:lineRule="exact"/>
        <w:ind w:left="0" w:firstLine="707" w:firstLineChars="221"/>
        <w:rPr>
          <w:rFonts w:ascii="仿宋_GB2312" w:eastAsia="仿宋_GB2312"/>
          <w:sz w:val="32"/>
          <w:szCs w:val="32"/>
          <w:highlight w:val="none"/>
        </w:rPr>
      </w:pPr>
      <w:r>
        <w:rPr>
          <w:rFonts w:hint="eastAsia" w:ascii="仿宋_GB2312" w:eastAsia="仿宋_GB2312"/>
          <w:sz w:val="32"/>
          <w:szCs w:val="32"/>
          <w:highlight w:val="none"/>
        </w:rPr>
        <w:t>为了保证</w:t>
      </w:r>
      <w:r>
        <w:rPr>
          <w:rFonts w:hint="eastAsia" w:ascii="仿宋_GB2312" w:eastAsia="仿宋_GB2312"/>
          <w:sz w:val="32"/>
          <w:szCs w:val="32"/>
          <w:highlight w:val="none"/>
          <w:lang w:val="en-US" w:eastAsia="zh-CN"/>
        </w:rPr>
        <w:t>业务合作</w:t>
      </w:r>
      <w:r>
        <w:rPr>
          <w:rFonts w:ascii="仿宋_GB2312" w:eastAsia="仿宋_GB2312"/>
          <w:sz w:val="32"/>
          <w:szCs w:val="32"/>
          <w:highlight w:val="none"/>
        </w:rPr>
        <w:t>工作的公平、公正</w:t>
      </w:r>
      <w:r>
        <w:rPr>
          <w:rFonts w:hint="eastAsia" w:ascii="仿宋_GB2312" w:eastAsia="仿宋_GB2312"/>
          <w:sz w:val="32"/>
          <w:szCs w:val="32"/>
          <w:highlight w:val="none"/>
        </w:rPr>
        <w:t>、</w:t>
      </w:r>
      <w:r>
        <w:rPr>
          <w:rFonts w:ascii="仿宋_GB2312" w:eastAsia="仿宋_GB2312"/>
          <w:sz w:val="32"/>
          <w:szCs w:val="32"/>
          <w:highlight w:val="none"/>
        </w:rPr>
        <w:t>公开，</w:t>
      </w:r>
      <w:r>
        <w:rPr>
          <w:rFonts w:hint="eastAsia" w:ascii="仿宋_GB2312" w:eastAsia="仿宋_GB2312"/>
          <w:sz w:val="32"/>
          <w:szCs w:val="32"/>
          <w:highlight w:val="none"/>
        </w:rPr>
        <w:t>以及与贵行建立平等互利、长期稳定共赢的业务合作关系，我公司</w:t>
      </w:r>
      <w:r>
        <w:rPr>
          <w:rFonts w:ascii="仿宋_GB2312" w:eastAsia="仿宋_GB2312"/>
          <w:sz w:val="32"/>
          <w:szCs w:val="32"/>
          <w:highlight w:val="none"/>
        </w:rPr>
        <w:t>郑重</w:t>
      </w:r>
      <w:r>
        <w:rPr>
          <w:rFonts w:hint="eastAsia" w:ascii="仿宋_GB2312" w:eastAsia="仿宋_GB2312"/>
          <w:sz w:val="32"/>
          <w:szCs w:val="32"/>
          <w:highlight w:val="none"/>
        </w:rPr>
        <w:t>作出</w:t>
      </w:r>
      <w:r>
        <w:rPr>
          <w:rFonts w:ascii="仿宋_GB2312" w:eastAsia="仿宋_GB2312"/>
          <w:sz w:val="32"/>
          <w:szCs w:val="32"/>
          <w:highlight w:val="none"/>
        </w:rPr>
        <w:t>以下</w:t>
      </w:r>
      <w:r>
        <w:rPr>
          <w:rFonts w:hint="eastAsia" w:ascii="仿宋_GB2312" w:eastAsia="仿宋_GB2312"/>
          <w:sz w:val="32"/>
          <w:szCs w:val="32"/>
          <w:highlight w:val="none"/>
        </w:rPr>
        <w:t>承诺和</w:t>
      </w:r>
      <w:r>
        <w:rPr>
          <w:rFonts w:ascii="仿宋_GB2312" w:eastAsia="仿宋_GB2312"/>
          <w:sz w:val="32"/>
          <w:szCs w:val="32"/>
          <w:highlight w:val="none"/>
        </w:rPr>
        <w:t>声明</w:t>
      </w:r>
      <w:r>
        <w:rPr>
          <w:rFonts w:hint="eastAsia" w:ascii="仿宋_GB2312" w:eastAsia="仿宋_GB2312"/>
          <w:sz w:val="32"/>
          <w:szCs w:val="32"/>
          <w:highlight w:val="none"/>
        </w:rPr>
        <w:t>：</w:t>
      </w:r>
    </w:p>
    <w:p>
      <w:pPr>
        <w:numPr>
          <w:ilvl w:val="0"/>
          <w:numId w:val="0"/>
        </w:numPr>
        <w:spacing w:line="360" w:lineRule="auto"/>
        <w:ind w:firstLine="640" w:firstLineChars="200"/>
        <w:jc w:val="left"/>
        <w:outlineLvl w:val="9"/>
        <w:rPr>
          <w:rFonts w:hint="eastAsia" w:ascii="微软简仿宋" w:eastAsia="宋体"/>
          <w:sz w:val="21"/>
          <w:szCs w:val="20"/>
          <w:highlight w:val="none"/>
        </w:rPr>
      </w:pPr>
      <w:r>
        <w:rPr>
          <w:rFonts w:hint="eastAsia" w:ascii="仿宋_GB2312" w:eastAsia="仿宋_GB2312"/>
          <w:sz w:val="32"/>
          <w:szCs w:val="32"/>
          <w:highlight w:val="none"/>
          <w:lang w:val="en-US" w:eastAsia="zh-CN"/>
        </w:rPr>
        <w:t>一、</w:t>
      </w:r>
      <w:r>
        <w:rPr>
          <w:rFonts w:hint="eastAsia" w:ascii="仿宋_GB2312" w:hAnsi="Calibri" w:eastAsia="仿宋_GB2312" w:cs="Times New Roman"/>
          <w:sz w:val="32"/>
          <w:szCs w:val="32"/>
          <w:highlight w:val="none"/>
        </w:rPr>
        <w:t>我司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spacing w:line="560" w:lineRule="exact"/>
        <w:ind w:left="0" w:firstLine="707" w:firstLineChars="221"/>
        <w:rPr>
          <w:rFonts w:ascii="仿宋_GB2312" w:eastAsia="仿宋_GB2312"/>
          <w:sz w:val="32"/>
          <w:szCs w:val="32"/>
          <w:highlight w:val="none"/>
        </w:rPr>
      </w:pPr>
      <w:r>
        <w:rPr>
          <w:rFonts w:hint="eastAsia" w:ascii="仿宋_GB2312" w:eastAsia="仿宋_GB2312"/>
          <w:sz w:val="32"/>
          <w:szCs w:val="32"/>
          <w:highlight w:val="none"/>
          <w:lang w:val="en-US" w:eastAsia="zh-CN"/>
        </w:rPr>
        <w:t>二、</w:t>
      </w:r>
      <w:r>
        <w:rPr>
          <w:rFonts w:hint="eastAsia" w:ascii="仿宋_GB2312" w:eastAsia="仿宋_GB2312"/>
          <w:sz w:val="32"/>
          <w:szCs w:val="32"/>
          <w:highlight w:val="none"/>
        </w:rPr>
        <w:t>我公司</w:t>
      </w:r>
      <w:r>
        <w:rPr>
          <w:rFonts w:ascii="仿宋_GB2312" w:eastAsia="仿宋_GB2312"/>
          <w:sz w:val="32"/>
          <w:szCs w:val="32"/>
          <w:highlight w:val="none"/>
        </w:rPr>
        <w:t>充分</w:t>
      </w:r>
      <w:r>
        <w:rPr>
          <w:rFonts w:hint="eastAsia" w:ascii="仿宋_GB2312" w:eastAsia="仿宋_GB2312"/>
          <w:sz w:val="32"/>
          <w:szCs w:val="32"/>
          <w:highlight w:val="none"/>
        </w:rPr>
        <w:t>了解</w:t>
      </w:r>
      <w:r>
        <w:rPr>
          <w:rFonts w:ascii="仿宋_GB2312" w:eastAsia="仿宋_GB2312"/>
          <w:sz w:val="32"/>
          <w:szCs w:val="32"/>
          <w:highlight w:val="none"/>
        </w:rPr>
        <w:t>国家有关反洗钱、反不</w:t>
      </w:r>
      <w:r>
        <w:rPr>
          <w:rFonts w:hint="eastAsia" w:ascii="仿宋_GB2312" w:eastAsia="仿宋_GB2312"/>
          <w:sz w:val="32"/>
          <w:szCs w:val="32"/>
          <w:highlight w:val="none"/>
        </w:rPr>
        <w:t>正</w:t>
      </w:r>
      <w:r>
        <w:rPr>
          <w:rFonts w:ascii="仿宋_GB2312" w:eastAsia="仿宋_GB2312"/>
          <w:sz w:val="32"/>
          <w:szCs w:val="32"/>
          <w:highlight w:val="none"/>
        </w:rPr>
        <w:t>当竞争、反商业贿赂等法律法规</w:t>
      </w:r>
      <w:r>
        <w:rPr>
          <w:rFonts w:hint="eastAsia" w:ascii="仿宋_GB2312" w:eastAsia="仿宋_GB2312"/>
          <w:sz w:val="32"/>
          <w:szCs w:val="32"/>
          <w:highlight w:val="none"/>
        </w:rPr>
        <w:t>；</w:t>
      </w:r>
      <w:r>
        <w:rPr>
          <w:rFonts w:ascii="仿宋_GB2312" w:eastAsia="仿宋_GB2312"/>
          <w:sz w:val="32"/>
          <w:szCs w:val="32"/>
          <w:highlight w:val="none"/>
        </w:rPr>
        <w:t>充分理解贵行</w:t>
      </w:r>
      <w:r>
        <w:rPr>
          <w:rFonts w:hint="eastAsia" w:ascii="仿宋_GB2312" w:eastAsia="仿宋_GB2312"/>
          <w:sz w:val="32"/>
          <w:szCs w:val="32"/>
          <w:highlight w:val="none"/>
          <w:lang w:val="en-US" w:eastAsia="zh-CN"/>
        </w:rPr>
        <w:t>业务合作</w:t>
      </w:r>
      <w:r>
        <w:rPr>
          <w:rFonts w:ascii="仿宋_GB2312" w:eastAsia="仿宋_GB2312"/>
          <w:sz w:val="32"/>
          <w:szCs w:val="32"/>
          <w:highlight w:val="none"/>
        </w:rPr>
        <w:t>制度</w:t>
      </w:r>
      <w:r>
        <w:rPr>
          <w:rFonts w:hint="eastAsia" w:ascii="仿宋_GB2312" w:eastAsia="仿宋_GB2312"/>
          <w:sz w:val="32"/>
          <w:szCs w:val="32"/>
          <w:highlight w:val="none"/>
        </w:rPr>
        <w:t>和程序</w:t>
      </w:r>
      <w:r>
        <w:rPr>
          <w:rFonts w:ascii="仿宋_GB2312" w:eastAsia="仿宋_GB2312"/>
          <w:sz w:val="32"/>
          <w:szCs w:val="32"/>
          <w:highlight w:val="none"/>
        </w:rPr>
        <w:t>的严肃性</w:t>
      </w:r>
      <w:r>
        <w:rPr>
          <w:rFonts w:hint="eastAsia" w:ascii="仿宋_GB2312" w:eastAsia="仿宋_GB2312"/>
          <w:sz w:val="32"/>
          <w:szCs w:val="32"/>
          <w:highlight w:val="none"/>
        </w:rPr>
        <w:t>；在</w:t>
      </w:r>
      <w:r>
        <w:rPr>
          <w:rFonts w:hint="eastAsia" w:ascii="仿宋_GB2312" w:eastAsia="仿宋_GB2312"/>
          <w:sz w:val="32"/>
          <w:szCs w:val="32"/>
          <w:highlight w:val="none"/>
          <w:lang w:val="en-US" w:eastAsia="zh-CN"/>
        </w:rPr>
        <w:t>业务合作</w:t>
      </w:r>
      <w:r>
        <w:rPr>
          <w:rFonts w:ascii="仿宋_GB2312" w:eastAsia="仿宋_GB2312"/>
          <w:sz w:val="32"/>
          <w:szCs w:val="32"/>
          <w:highlight w:val="none"/>
        </w:rPr>
        <w:t>活动中，将严格</w:t>
      </w:r>
      <w:r>
        <w:rPr>
          <w:rFonts w:hint="eastAsia" w:ascii="仿宋_GB2312" w:eastAsia="仿宋_GB2312"/>
          <w:sz w:val="32"/>
          <w:szCs w:val="32"/>
          <w:highlight w:val="none"/>
        </w:rPr>
        <w:t>遵守以上相关</w:t>
      </w:r>
      <w:r>
        <w:rPr>
          <w:rFonts w:ascii="仿宋_GB2312" w:eastAsia="仿宋_GB2312"/>
          <w:sz w:val="32"/>
          <w:szCs w:val="32"/>
          <w:highlight w:val="none"/>
        </w:rPr>
        <w:t>法律法规及贵行制度</w:t>
      </w:r>
      <w:r>
        <w:rPr>
          <w:rFonts w:hint="eastAsia" w:ascii="仿宋_GB2312" w:eastAsia="仿宋_GB2312"/>
          <w:sz w:val="32"/>
          <w:szCs w:val="32"/>
          <w:highlight w:val="none"/>
        </w:rPr>
        <w:t>的</w:t>
      </w:r>
      <w:r>
        <w:rPr>
          <w:rFonts w:ascii="仿宋_GB2312" w:eastAsia="仿宋_GB2312"/>
          <w:sz w:val="32"/>
          <w:szCs w:val="32"/>
          <w:highlight w:val="none"/>
        </w:rPr>
        <w:t>规定。</w:t>
      </w:r>
    </w:p>
    <w:p>
      <w:pPr>
        <w:spacing w:line="560" w:lineRule="exact"/>
        <w:ind w:left="0" w:firstLine="707" w:firstLineChars="221"/>
        <w:rPr>
          <w:rFonts w:ascii="仿宋_GB2312" w:eastAsia="仿宋_GB2312"/>
          <w:sz w:val="32"/>
          <w:szCs w:val="32"/>
          <w:highlight w:val="none"/>
        </w:rPr>
      </w:pPr>
      <w:r>
        <w:rPr>
          <w:rFonts w:hint="eastAsia" w:ascii="仿宋_GB2312" w:eastAsia="仿宋_GB2312"/>
          <w:sz w:val="32"/>
          <w:szCs w:val="32"/>
          <w:highlight w:val="none"/>
          <w:lang w:val="en-US" w:eastAsia="zh-CN"/>
        </w:rPr>
        <w:t>三</w:t>
      </w:r>
      <w:r>
        <w:rPr>
          <w:rFonts w:ascii="仿宋_GB2312" w:eastAsia="仿宋_GB2312"/>
          <w:sz w:val="32"/>
          <w:szCs w:val="32"/>
          <w:highlight w:val="none"/>
        </w:rPr>
        <w:t>、</w:t>
      </w:r>
      <w:r>
        <w:rPr>
          <w:rFonts w:hint="eastAsia" w:ascii="仿宋_GB2312" w:eastAsia="仿宋_GB2312"/>
          <w:sz w:val="32"/>
          <w:szCs w:val="32"/>
          <w:highlight w:val="none"/>
        </w:rPr>
        <w:t>我</w:t>
      </w:r>
      <w:r>
        <w:rPr>
          <w:rFonts w:ascii="仿宋_GB2312" w:eastAsia="仿宋_GB2312"/>
          <w:sz w:val="32"/>
          <w:szCs w:val="32"/>
          <w:highlight w:val="none"/>
        </w:rPr>
        <w:t>公司</w:t>
      </w:r>
      <w:r>
        <w:rPr>
          <w:rFonts w:hint="eastAsia" w:ascii="仿宋_GB2312" w:eastAsia="仿宋_GB2312"/>
          <w:sz w:val="32"/>
          <w:szCs w:val="32"/>
          <w:highlight w:val="none"/>
        </w:rPr>
        <w:t>自</w:t>
      </w:r>
      <w:r>
        <w:rPr>
          <w:rFonts w:ascii="仿宋_GB2312" w:eastAsia="仿宋_GB2312"/>
          <w:sz w:val="32"/>
          <w:szCs w:val="32"/>
          <w:highlight w:val="none"/>
        </w:rPr>
        <w:t>成立至今，</w:t>
      </w:r>
      <w:r>
        <w:rPr>
          <w:rFonts w:hint="eastAsia" w:ascii="仿宋_GB2312" w:eastAsia="仿宋_GB2312"/>
          <w:sz w:val="32"/>
          <w:szCs w:val="32"/>
          <w:highlight w:val="none"/>
        </w:rPr>
        <w:t>公司实际控制人</w:t>
      </w:r>
      <w:r>
        <w:rPr>
          <w:rFonts w:ascii="仿宋_GB2312" w:eastAsia="仿宋_GB2312"/>
          <w:sz w:val="32"/>
          <w:szCs w:val="32"/>
          <w:highlight w:val="none"/>
        </w:rPr>
        <w:t>、主要负责人、</w:t>
      </w:r>
      <w:r>
        <w:rPr>
          <w:rFonts w:hint="eastAsia" w:ascii="仿宋_GB2312" w:eastAsia="仿宋_GB2312"/>
          <w:sz w:val="32"/>
          <w:szCs w:val="32"/>
          <w:highlight w:val="none"/>
        </w:rPr>
        <w:t>法定代表人</w:t>
      </w:r>
      <w:r>
        <w:rPr>
          <w:rFonts w:ascii="仿宋_GB2312" w:eastAsia="仿宋_GB2312"/>
          <w:sz w:val="32"/>
          <w:szCs w:val="32"/>
          <w:highlight w:val="none"/>
        </w:rPr>
        <w:t>、高级管理人员以及</w:t>
      </w:r>
      <w:r>
        <w:rPr>
          <w:rFonts w:hint="eastAsia" w:ascii="仿宋_GB2312" w:eastAsia="仿宋_GB2312"/>
          <w:sz w:val="32"/>
          <w:szCs w:val="32"/>
          <w:highlight w:val="none"/>
        </w:rPr>
        <w:t>本</w:t>
      </w:r>
      <w:r>
        <w:rPr>
          <w:rFonts w:ascii="仿宋_GB2312" w:eastAsia="仿宋_GB2312"/>
          <w:sz w:val="32"/>
          <w:szCs w:val="32"/>
          <w:highlight w:val="none"/>
        </w:rPr>
        <w:t>公司</w:t>
      </w:r>
      <w:r>
        <w:rPr>
          <w:rFonts w:hint="eastAsia" w:ascii="仿宋_GB2312" w:eastAsia="仿宋_GB2312"/>
          <w:sz w:val="32"/>
          <w:szCs w:val="32"/>
          <w:highlight w:val="none"/>
        </w:rPr>
        <w:t>，</w:t>
      </w:r>
      <w:r>
        <w:rPr>
          <w:rFonts w:ascii="仿宋_GB2312" w:eastAsia="仿宋_GB2312"/>
          <w:sz w:val="32"/>
          <w:szCs w:val="32"/>
          <w:highlight w:val="none"/>
        </w:rPr>
        <w:t>没有从事</w:t>
      </w:r>
      <w:r>
        <w:rPr>
          <w:rFonts w:hint="eastAsia" w:ascii="仿宋_GB2312" w:eastAsia="仿宋_GB2312"/>
          <w:sz w:val="32"/>
          <w:szCs w:val="32"/>
          <w:highlight w:val="none"/>
        </w:rPr>
        <w:t>过通过</w:t>
      </w:r>
      <w:r>
        <w:rPr>
          <w:rFonts w:ascii="仿宋_GB2312" w:eastAsia="仿宋_GB2312"/>
          <w:sz w:val="32"/>
          <w:szCs w:val="32"/>
          <w:highlight w:val="none"/>
        </w:rPr>
        <w:t>各种方式</w:t>
      </w:r>
      <w:r>
        <w:rPr>
          <w:rFonts w:hint="eastAsia" w:ascii="仿宋_GB2312" w:eastAsia="仿宋_GB2312"/>
          <w:sz w:val="32"/>
          <w:szCs w:val="32"/>
          <w:highlight w:val="none"/>
        </w:rPr>
        <w:t>掩饰、隐瞒</w:t>
      </w:r>
      <w:r>
        <w:rPr>
          <w:rFonts w:ascii="仿宋_GB2312" w:eastAsia="仿宋_GB2312"/>
          <w:sz w:val="32"/>
          <w:szCs w:val="32"/>
          <w:highlight w:val="none"/>
        </w:rPr>
        <w:t>毒品</w:t>
      </w:r>
      <w:r>
        <w:rPr>
          <w:rFonts w:hint="eastAsia" w:ascii="仿宋_GB2312" w:eastAsia="仿宋_GB2312"/>
          <w:sz w:val="32"/>
          <w:szCs w:val="32"/>
          <w:highlight w:val="none"/>
        </w:rPr>
        <w:t>犯罪</w:t>
      </w:r>
      <w:r>
        <w:rPr>
          <w:rFonts w:ascii="仿宋_GB2312" w:eastAsia="仿宋_GB2312"/>
          <w:sz w:val="32"/>
          <w:szCs w:val="32"/>
          <w:highlight w:val="none"/>
        </w:rPr>
        <w:t>、</w:t>
      </w:r>
      <w:r>
        <w:rPr>
          <w:rFonts w:hint="eastAsia" w:ascii="仿宋_GB2312" w:eastAsia="仿宋_GB2312"/>
          <w:sz w:val="32"/>
          <w:szCs w:val="32"/>
          <w:highlight w:val="none"/>
        </w:rPr>
        <w:t>黑社会性质</w:t>
      </w:r>
      <w:r>
        <w:rPr>
          <w:rFonts w:ascii="仿宋_GB2312" w:eastAsia="仿宋_GB2312"/>
          <w:sz w:val="32"/>
          <w:szCs w:val="32"/>
          <w:highlight w:val="none"/>
        </w:rPr>
        <w:t>的组织</w:t>
      </w:r>
      <w:r>
        <w:rPr>
          <w:rFonts w:hint="eastAsia" w:ascii="仿宋_GB2312" w:eastAsia="仿宋_GB2312"/>
          <w:sz w:val="32"/>
          <w:szCs w:val="32"/>
          <w:highlight w:val="none"/>
        </w:rPr>
        <w:t>犯罪</w:t>
      </w:r>
      <w:r>
        <w:rPr>
          <w:rFonts w:ascii="仿宋_GB2312" w:eastAsia="仿宋_GB2312"/>
          <w:sz w:val="32"/>
          <w:szCs w:val="32"/>
          <w:highlight w:val="none"/>
        </w:rPr>
        <w:t>、恐怖</w:t>
      </w:r>
      <w:r>
        <w:rPr>
          <w:rFonts w:hint="eastAsia" w:ascii="仿宋_GB2312" w:eastAsia="仿宋_GB2312"/>
          <w:sz w:val="32"/>
          <w:szCs w:val="32"/>
          <w:highlight w:val="none"/>
        </w:rPr>
        <w:t>活动犯罪</w:t>
      </w:r>
      <w:r>
        <w:rPr>
          <w:rFonts w:ascii="仿宋_GB2312" w:eastAsia="仿宋_GB2312"/>
          <w:sz w:val="32"/>
          <w:szCs w:val="32"/>
          <w:highlight w:val="none"/>
        </w:rPr>
        <w:t>、走私</w:t>
      </w:r>
      <w:r>
        <w:rPr>
          <w:rFonts w:hint="eastAsia" w:ascii="仿宋_GB2312" w:eastAsia="仿宋_GB2312"/>
          <w:sz w:val="32"/>
          <w:szCs w:val="32"/>
          <w:highlight w:val="none"/>
        </w:rPr>
        <w:t>犯罪</w:t>
      </w:r>
      <w:r>
        <w:rPr>
          <w:rFonts w:ascii="仿宋_GB2312" w:eastAsia="仿宋_GB2312"/>
          <w:sz w:val="32"/>
          <w:szCs w:val="32"/>
          <w:highlight w:val="none"/>
        </w:rPr>
        <w:t>、贪污贿赂</w:t>
      </w:r>
      <w:r>
        <w:rPr>
          <w:rFonts w:hint="eastAsia" w:ascii="仿宋_GB2312" w:eastAsia="仿宋_GB2312"/>
          <w:sz w:val="32"/>
          <w:szCs w:val="32"/>
          <w:highlight w:val="none"/>
        </w:rPr>
        <w:t>犯罪</w:t>
      </w:r>
      <w:r>
        <w:rPr>
          <w:rFonts w:ascii="仿宋_GB2312" w:eastAsia="仿宋_GB2312"/>
          <w:sz w:val="32"/>
          <w:szCs w:val="32"/>
          <w:highlight w:val="none"/>
        </w:rPr>
        <w:t>、破坏金融</w:t>
      </w:r>
      <w:r>
        <w:rPr>
          <w:rFonts w:hint="eastAsia" w:ascii="仿宋_GB2312" w:eastAsia="仿宋_GB2312"/>
          <w:sz w:val="32"/>
          <w:szCs w:val="32"/>
          <w:highlight w:val="none"/>
        </w:rPr>
        <w:t>管理</w:t>
      </w:r>
      <w:r>
        <w:rPr>
          <w:rFonts w:ascii="仿宋_GB2312" w:eastAsia="仿宋_GB2312"/>
          <w:sz w:val="32"/>
          <w:szCs w:val="32"/>
          <w:highlight w:val="none"/>
        </w:rPr>
        <w:t>秩序</w:t>
      </w:r>
      <w:r>
        <w:rPr>
          <w:rFonts w:hint="eastAsia" w:ascii="仿宋_GB2312" w:eastAsia="仿宋_GB2312"/>
          <w:sz w:val="32"/>
          <w:szCs w:val="32"/>
          <w:highlight w:val="none"/>
        </w:rPr>
        <w:t>犯罪、</w:t>
      </w:r>
      <w:r>
        <w:rPr>
          <w:rFonts w:ascii="仿宋_GB2312" w:eastAsia="仿宋_GB2312"/>
          <w:sz w:val="32"/>
          <w:szCs w:val="32"/>
          <w:highlight w:val="none"/>
        </w:rPr>
        <w:t>金融诈骗</w:t>
      </w:r>
      <w:r>
        <w:rPr>
          <w:rFonts w:hint="eastAsia" w:ascii="仿宋_GB2312" w:eastAsia="仿宋_GB2312"/>
          <w:sz w:val="32"/>
          <w:szCs w:val="32"/>
          <w:highlight w:val="none"/>
        </w:rPr>
        <w:t>犯罪</w:t>
      </w:r>
      <w:r>
        <w:rPr>
          <w:rFonts w:ascii="仿宋_GB2312" w:eastAsia="仿宋_GB2312"/>
          <w:sz w:val="32"/>
          <w:szCs w:val="32"/>
          <w:highlight w:val="none"/>
        </w:rPr>
        <w:t>等犯罪</w:t>
      </w:r>
      <w:r>
        <w:rPr>
          <w:rFonts w:hint="eastAsia" w:ascii="仿宋_GB2312" w:eastAsia="仿宋_GB2312"/>
          <w:sz w:val="32"/>
          <w:szCs w:val="32"/>
          <w:highlight w:val="none"/>
        </w:rPr>
        <w:t>所得</w:t>
      </w:r>
      <w:r>
        <w:rPr>
          <w:rFonts w:ascii="仿宋_GB2312" w:eastAsia="仿宋_GB2312"/>
          <w:sz w:val="32"/>
          <w:szCs w:val="32"/>
          <w:highlight w:val="none"/>
        </w:rPr>
        <w:t>及其</w:t>
      </w:r>
      <w:r>
        <w:rPr>
          <w:rFonts w:hint="eastAsia" w:ascii="仿宋_GB2312" w:eastAsia="仿宋_GB2312"/>
          <w:sz w:val="32"/>
          <w:szCs w:val="32"/>
          <w:highlight w:val="none"/>
        </w:rPr>
        <w:t>收益</w:t>
      </w:r>
      <w:r>
        <w:rPr>
          <w:rFonts w:ascii="仿宋_GB2312" w:eastAsia="仿宋_GB2312"/>
          <w:sz w:val="32"/>
          <w:szCs w:val="32"/>
          <w:highlight w:val="none"/>
        </w:rPr>
        <w:t>的来源和性质的洗钱活动</w:t>
      </w:r>
      <w:r>
        <w:rPr>
          <w:rFonts w:hint="eastAsia" w:ascii="仿宋_GB2312" w:eastAsia="仿宋_GB2312"/>
          <w:sz w:val="32"/>
          <w:szCs w:val="32"/>
          <w:highlight w:val="none"/>
        </w:rPr>
        <w:t>。</w:t>
      </w:r>
    </w:p>
    <w:p>
      <w:pPr>
        <w:spacing w:line="560" w:lineRule="exact"/>
        <w:ind w:left="0" w:firstLine="707" w:firstLineChars="221"/>
        <w:rPr>
          <w:rFonts w:ascii="仿宋_GB2312" w:eastAsia="仿宋_GB2312"/>
          <w:sz w:val="32"/>
          <w:szCs w:val="32"/>
          <w:highlight w:val="none"/>
        </w:rPr>
      </w:pPr>
      <w:r>
        <w:rPr>
          <w:rFonts w:hint="eastAsia" w:ascii="仿宋_GB2312" w:eastAsia="仿宋_GB2312"/>
          <w:sz w:val="32"/>
          <w:szCs w:val="32"/>
          <w:highlight w:val="none"/>
          <w:lang w:val="en-US" w:eastAsia="zh-CN"/>
        </w:rPr>
        <w:t>四</w:t>
      </w:r>
      <w:r>
        <w:rPr>
          <w:rFonts w:ascii="仿宋_GB2312" w:eastAsia="仿宋_GB2312"/>
          <w:sz w:val="32"/>
          <w:szCs w:val="32"/>
          <w:highlight w:val="none"/>
        </w:rPr>
        <w:t>、我公司</w:t>
      </w:r>
      <w:r>
        <w:rPr>
          <w:rFonts w:hint="eastAsia" w:ascii="仿宋_GB2312" w:eastAsia="仿宋_GB2312"/>
          <w:sz w:val="32"/>
          <w:szCs w:val="32"/>
          <w:highlight w:val="none"/>
        </w:rPr>
        <w:t>承诺严格按照“廉洁守法、</w:t>
      </w:r>
      <w:r>
        <w:rPr>
          <w:rFonts w:ascii="仿宋_GB2312" w:eastAsia="仿宋_GB2312"/>
          <w:sz w:val="32"/>
          <w:szCs w:val="32"/>
          <w:highlight w:val="none"/>
        </w:rPr>
        <w:t>诚实信用</w:t>
      </w:r>
      <w:r>
        <w:rPr>
          <w:rFonts w:hint="eastAsia" w:ascii="仿宋_GB2312" w:eastAsia="仿宋_GB2312"/>
          <w:sz w:val="32"/>
          <w:szCs w:val="32"/>
          <w:highlight w:val="none"/>
        </w:rPr>
        <w:t>”原则与</w:t>
      </w:r>
      <w:r>
        <w:rPr>
          <w:rFonts w:ascii="仿宋_GB2312" w:eastAsia="仿宋_GB2312"/>
          <w:sz w:val="32"/>
          <w:szCs w:val="32"/>
          <w:highlight w:val="none"/>
        </w:rPr>
        <w:t>贵行</w:t>
      </w:r>
      <w:r>
        <w:rPr>
          <w:rFonts w:hint="eastAsia" w:ascii="仿宋_GB2312" w:eastAsia="仿宋_GB2312"/>
          <w:sz w:val="32"/>
          <w:szCs w:val="32"/>
          <w:highlight w:val="none"/>
        </w:rPr>
        <w:t>开展</w:t>
      </w:r>
      <w:r>
        <w:rPr>
          <w:rFonts w:hint="eastAsia" w:ascii="仿宋_GB2312" w:eastAsia="仿宋_GB2312"/>
          <w:sz w:val="32"/>
          <w:szCs w:val="32"/>
          <w:highlight w:val="none"/>
          <w:lang w:val="en-US" w:eastAsia="zh-CN"/>
        </w:rPr>
        <w:t>业务合作</w:t>
      </w:r>
      <w:r>
        <w:rPr>
          <w:rFonts w:hint="eastAsia" w:ascii="仿宋_GB2312" w:eastAsia="仿宋_GB2312"/>
          <w:sz w:val="32"/>
          <w:szCs w:val="32"/>
          <w:highlight w:val="none"/>
        </w:rPr>
        <w:t>活动，坚决杜绝以下（包括</w:t>
      </w:r>
      <w:r>
        <w:rPr>
          <w:rFonts w:ascii="仿宋_GB2312" w:eastAsia="仿宋_GB2312"/>
          <w:sz w:val="32"/>
          <w:szCs w:val="32"/>
          <w:highlight w:val="none"/>
        </w:rPr>
        <w:t>但不限于</w:t>
      </w:r>
      <w:r>
        <w:rPr>
          <w:rFonts w:hint="eastAsia" w:ascii="仿宋_GB2312" w:eastAsia="仿宋_GB2312"/>
          <w:sz w:val="32"/>
          <w:szCs w:val="32"/>
          <w:highlight w:val="none"/>
        </w:rPr>
        <w:t>）各类</w:t>
      </w:r>
      <w:r>
        <w:rPr>
          <w:rFonts w:ascii="仿宋_GB2312" w:eastAsia="仿宋_GB2312"/>
          <w:sz w:val="32"/>
          <w:szCs w:val="32"/>
          <w:highlight w:val="none"/>
        </w:rPr>
        <w:t>违法违规</w:t>
      </w:r>
      <w:r>
        <w:rPr>
          <w:rFonts w:hint="eastAsia" w:ascii="仿宋_GB2312" w:eastAsia="仿宋_GB2312"/>
          <w:sz w:val="32"/>
          <w:szCs w:val="32"/>
          <w:highlight w:val="none"/>
        </w:rPr>
        <w:t>行为</w:t>
      </w:r>
      <w:r>
        <w:rPr>
          <w:rFonts w:ascii="仿宋_GB2312" w:eastAsia="仿宋_GB2312"/>
          <w:sz w:val="32"/>
          <w:szCs w:val="32"/>
          <w:highlight w:val="none"/>
        </w:rPr>
        <w:t>：</w:t>
      </w:r>
    </w:p>
    <w:p>
      <w:pPr>
        <w:spacing w:line="560" w:lineRule="exact"/>
        <w:ind w:left="0" w:firstLine="707" w:firstLineChars="221"/>
        <w:rPr>
          <w:rFonts w:ascii="仿宋_GB2312" w:eastAsia="仿宋_GB2312"/>
          <w:sz w:val="32"/>
          <w:szCs w:val="32"/>
          <w:highlight w:val="none"/>
        </w:rPr>
      </w:pPr>
      <w:r>
        <w:rPr>
          <w:rFonts w:hint="eastAsia" w:ascii="仿宋_GB2312" w:eastAsia="仿宋_GB2312"/>
          <w:sz w:val="32"/>
          <w:szCs w:val="32"/>
          <w:highlight w:val="none"/>
        </w:rPr>
        <w:t>1.围标</w:t>
      </w:r>
      <w:r>
        <w:rPr>
          <w:rFonts w:ascii="仿宋_GB2312" w:eastAsia="仿宋_GB2312"/>
          <w:sz w:val="32"/>
          <w:szCs w:val="32"/>
          <w:highlight w:val="none"/>
        </w:rPr>
        <w:t>串标、</w:t>
      </w:r>
      <w:r>
        <w:rPr>
          <w:rFonts w:hint="eastAsia" w:ascii="仿宋_GB2312" w:eastAsia="仿宋_GB2312"/>
          <w:sz w:val="32"/>
          <w:szCs w:val="32"/>
          <w:highlight w:val="none"/>
        </w:rPr>
        <w:t>单独或</w:t>
      </w:r>
      <w:r>
        <w:rPr>
          <w:rFonts w:ascii="仿宋_GB2312" w:eastAsia="仿宋_GB2312"/>
          <w:sz w:val="32"/>
          <w:szCs w:val="32"/>
          <w:highlight w:val="none"/>
        </w:rPr>
        <w:t>与一致行动人共同</w:t>
      </w:r>
      <w:r>
        <w:rPr>
          <w:rFonts w:hint="eastAsia" w:ascii="仿宋_GB2312" w:eastAsia="仿宋_GB2312"/>
          <w:sz w:val="32"/>
          <w:szCs w:val="32"/>
          <w:highlight w:val="none"/>
        </w:rPr>
        <w:t>操纵、影响</w:t>
      </w:r>
      <w:r>
        <w:rPr>
          <w:rFonts w:hint="eastAsia" w:ascii="仿宋_GB2312" w:eastAsia="仿宋_GB2312"/>
          <w:sz w:val="32"/>
          <w:szCs w:val="32"/>
          <w:highlight w:val="none"/>
          <w:lang w:val="en-US" w:eastAsia="zh-CN"/>
        </w:rPr>
        <w:t>业务合作</w:t>
      </w:r>
      <w:r>
        <w:rPr>
          <w:rFonts w:hint="eastAsia" w:ascii="仿宋_GB2312" w:eastAsia="仿宋_GB2312"/>
          <w:sz w:val="32"/>
          <w:szCs w:val="32"/>
          <w:highlight w:val="none"/>
        </w:rPr>
        <w:t>活动</w:t>
      </w:r>
      <w:r>
        <w:rPr>
          <w:rFonts w:ascii="仿宋_GB2312" w:eastAsia="仿宋_GB2312"/>
          <w:sz w:val="32"/>
          <w:szCs w:val="32"/>
          <w:highlight w:val="none"/>
        </w:rPr>
        <w:t>；</w:t>
      </w:r>
    </w:p>
    <w:p>
      <w:pPr>
        <w:spacing w:line="560" w:lineRule="exact"/>
        <w:ind w:left="0" w:firstLine="707" w:firstLineChars="221"/>
        <w:rPr>
          <w:rFonts w:ascii="仿宋_GB2312" w:eastAsia="仿宋_GB2312"/>
          <w:sz w:val="32"/>
          <w:szCs w:val="32"/>
          <w:highlight w:val="none"/>
        </w:rPr>
      </w:pPr>
      <w:r>
        <w:rPr>
          <w:rFonts w:ascii="仿宋_GB2312" w:eastAsia="仿宋_GB2312"/>
          <w:sz w:val="32"/>
          <w:szCs w:val="32"/>
          <w:highlight w:val="none"/>
        </w:rPr>
        <w:t>2.</w:t>
      </w:r>
      <w:r>
        <w:rPr>
          <w:rFonts w:hint="eastAsia" w:ascii="仿宋_GB2312" w:eastAsia="仿宋_GB2312"/>
          <w:sz w:val="32"/>
          <w:szCs w:val="32"/>
          <w:highlight w:val="none"/>
        </w:rPr>
        <w:t>单独</w:t>
      </w:r>
      <w:r>
        <w:rPr>
          <w:rFonts w:ascii="仿宋_GB2312" w:eastAsia="仿宋_GB2312"/>
          <w:sz w:val="32"/>
          <w:szCs w:val="32"/>
          <w:highlight w:val="none"/>
        </w:rPr>
        <w:t>或伙同</w:t>
      </w:r>
      <w:r>
        <w:rPr>
          <w:rFonts w:hint="eastAsia" w:ascii="仿宋_GB2312" w:eastAsia="仿宋_GB2312"/>
          <w:sz w:val="32"/>
          <w:szCs w:val="32"/>
          <w:highlight w:val="none"/>
          <w:lang w:val="en-US" w:eastAsia="zh-CN"/>
        </w:rPr>
        <w:t>卡中心人员</w:t>
      </w:r>
      <w:r>
        <w:rPr>
          <w:rFonts w:hint="eastAsia" w:ascii="仿宋_GB2312" w:eastAsia="仿宋_GB2312"/>
          <w:sz w:val="32"/>
          <w:szCs w:val="32"/>
          <w:highlight w:val="none"/>
        </w:rPr>
        <w:t>实施</w:t>
      </w:r>
      <w:r>
        <w:rPr>
          <w:rFonts w:ascii="仿宋_GB2312" w:eastAsia="仿宋_GB2312"/>
          <w:sz w:val="32"/>
          <w:szCs w:val="32"/>
          <w:highlight w:val="none"/>
        </w:rPr>
        <w:t>虚增</w:t>
      </w:r>
      <w:r>
        <w:rPr>
          <w:rFonts w:hint="eastAsia" w:ascii="仿宋_GB2312" w:eastAsia="仿宋_GB2312"/>
          <w:sz w:val="32"/>
          <w:szCs w:val="32"/>
          <w:highlight w:val="none"/>
        </w:rPr>
        <w:t>多</w:t>
      </w:r>
      <w:r>
        <w:rPr>
          <w:rFonts w:ascii="仿宋_GB2312" w:eastAsia="仿宋_GB2312"/>
          <w:sz w:val="32"/>
          <w:szCs w:val="32"/>
          <w:highlight w:val="none"/>
        </w:rPr>
        <w:t>增</w:t>
      </w:r>
      <w:r>
        <w:rPr>
          <w:rFonts w:hint="eastAsia" w:ascii="仿宋_GB2312" w:eastAsia="仿宋_GB2312"/>
          <w:sz w:val="32"/>
          <w:szCs w:val="32"/>
          <w:highlight w:val="none"/>
          <w:lang w:val="en-US" w:eastAsia="zh-CN"/>
        </w:rPr>
        <w:t>业务</w:t>
      </w:r>
      <w:r>
        <w:rPr>
          <w:rFonts w:ascii="仿宋_GB2312" w:eastAsia="仿宋_GB2312"/>
          <w:sz w:val="32"/>
          <w:szCs w:val="32"/>
          <w:highlight w:val="none"/>
        </w:rPr>
        <w:t>标的（服务项目</w:t>
      </w:r>
      <w:r>
        <w:rPr>
          <w:rFonts w:hint="eastAsia" w:ascii="仿宋_GB2312" w:eastAsia="仿宋_GB2312"/>
          <w:sz w:val="32"/>
          <w:szCs w:val="32"/>
          <w:highlight w:val="none"/>
        </w:rPr>
        <w:t>、</w:t>
      </w:r>
      <w:r>
        <w:rPr>
          <w:rFonts w:ascii="仿宋_GB2312" w:eastAsia="仿宋_GB2312"/>
          <w:sz w:val="32"/>
          <w:szCs w:val="32"/>
          <w:highlight w:val="none"/>
        </w:rPr>
        <w:t>商品</w:t>
      </w:r>
      <w:r>
        <w:rPr>
          <w:rFonts w:hint="eastAsia" w:ascii="仿宋_GB2312" w:eastAsia="仿宋_GB2312"/>
          <w:sz w:val="32"/>
          <w:szCs w:val="32"/>
          <w:highlight w:val="none"/>
        </w:rPr>
        <w:t>数量</w:t>
      </w:r>
      <w:r>
        <w:rPr>
          <w:rFonts w:ascii="仿宋_GB2312" w:eastAsia="仿宋_GB2312"/>
          <w:sz w:val="32"/>
          <w:szCs w:val="32"/>
          <w:highlight w:val="none"/>
        </w:rPr>
        <w:t>或金额</w:t>
      </w:r>
      <w:r>
        <w:rPr>
          <w:rFonts w:hint="eastAsia" w:ascii="仿宋_GB2312" w:eastAsia="仿宋_GB2312"/>
          <w:sz w:val="32"/>
          <w:szCs w:val="32"/>
          <w:highlight w:val="none"/>
        </w:rPr>
        <w:t>）</w:t>
      </w:r>
      <w:r>
        <w:rPr>
          <w:rFonts w:ascii="仿宋_GB2312" w:eastAsia="仿宋_GB2312"/>
          <w:sz w:val="32"/>
          <w:szCs w:val="32"/>
          <w:highlight w:val="none"/>
        </w:rPr>
        <w:t>、占有</w:t>
      </w:r>
      <w:r>
        <w:rPr>
          <w:rFonts w:hint="eastAsia" w:ascii="仿宋_GB2312" w:eastAsia="仿宋_GB2312"/>
          <w:sz w:val="32"/>
          <w:szCs w:val="32"/>
          <w:highlight w:val="none"/>
        </w:rPr>
        <w:t>及</w:t>
      </w:r>
      <w:r>
        <w:rPr>
          <w:rFonts w:ascii="仿宋_GB2312" w:eastAsia="仿宋_GB2312"/>
          <w:sz w:val="32"/>
          <w:szCs w:val="32"/>
          <w:highlight w:val="none"/>
        </w:rPr>
        <w:t>套取费用</w:t>
      </w:r>
      <w:r>
        <w:rPr>
          <w:rFonts w:hint="eastAsia" w:ascii="仿宋_GB2312" w:eastAsia="仿宋_GB2312"/>
          <w:sz w:val="32"/>
          <w:szCs w:val="32"/>
          <w:highlight w:val="none"/>
        </w:rPr>
        <w:t>、串通投标等暗箱操作，或</w:t>
      </w:r>
      <w:r>
        <w:rPr>
          <w:rFonts w:ascii="仿宋_GB2312" w:eastAsia="仿宋_GB2312"/>
          <w:sz w:val="32"/>
          <w:szCs w:val="32"/>
          <w:highlight w:val="none"/>
        </w:rPr>
        <w:t>通过其他不正当手段</w:t>
      </w:r>
      <w:r>
        <w:rPr>
          <w:rFonts w:hint="eastAsia" w:ascii="仿宋_GB2312" w:eastAsia="仿宋_GB2312"/>
          <w:sz w:val="32"/>
          <w:szCs w:val="32"/>
          <w:highlight w:val="none"/>
        </w:rPr>
        <w:t>谋取不当利益</w:t>
      </w:r>
      <w:r>
        <w:rPr>
          <w:rFonts w:ascii="仿宋_GB2312" w:eastAsia="仿宋_GB2312"/>
          <w:sz w:val="32"/>
          <w:szCs w:val="32"/>
          <w:highlight w:val="none"/>
        </w:rPr>
        <w:t>；</w:t>
      </w:r>
    </w:p>
    <w:p>
      <w:pPr>
        <w:spacing w:line="560" w:lineRule="exact"/>
        <w:ind w:left="0" w:firstLine="707" w:firstLineChars="221"/>
        <w:rPr>
          <w:rFonts w:ascii="仿宋_GB2312" w:eastAsia="仿宋_GB2312"/>
          <w:sz w:val="32"/>
          <w:szCs w:val="32"/>
          <w:highlight w:val="none"/>
        </w:rPr>
      </w:pPr>
      <w:r>
        <w:rPr>
          <w:rFonts w:hint="eastAsia" w:ascii="仿宋_GB2312" w:eastAsia="仿宋_GB2312"/>
          <w:sz w:val="32"/>
          <w:szCs w:val="32"/>
          <w:highlight w:val="none"/>
        </w:rPr>
        <w:t>3.在</w:t>
      </w:r>
      <w:r>
        <w:rPr>
          <w:rFonts w:hint="eastAsia" w:ascii="仿宋_GB2312" w:eastAsia="仿宋_GB2312"/>
          <w:sz w:val="32"/>
          <w:szCs w:val="32"/>
          <w:highlight w:val="none"/>
          <w:lang w:val="en-US" w:eastAsia="zh-CN"/>
        </w:rPr>
        <w:t>供应商</w:t>
      </w:r>
      <w:r>
        <w:rPr>
          <w:rFonts w:hint="eastAsia" w:ascii="仿宋_GB2312" w:eastAsia="仿宋_GB2312"/>
          <w:sz w:val="32"/>
          <w:szCs w:val="32"/>
          <w:highlight w:val="none"/>
        </w:rPr>
        <w:t>审核、选型测试</w:t>
      </w:r>
      <w:r>
        <w:rPr>
          <w:rFonts w:ascii="仿宋_GB2312" w:eastAsia="仿宋_GB2312"/>
          <w:sz w:val="32"/>
          <w:szCs w:val="32"/>
          <w:highlight w:val="none"/>
        </w:rPr>
        <w:t>、</w:t>
      </w:r>
      <w:r>
        <w:rPr>
          <w:rFonts w:hint="eastAsia" w:ascii="仿宋_GB2312" w:eastAsia="仿宋_GB2312"/>
          <w:sz w:val="32"/>
          <w:szCs w:val="32"/>
          <w:highlight w:val="none"/>
          <w:lang w:val="en-US" w:eastAsia="zh-CN"/>
        </w:rPr>
        <w:t>业务合作</w:t>
      </w:r>
      <w:r>
        <w:rPr>
          <w:rFonts w:hint="eastAsia" w:ascii="仿宋_GB2312" w:eastAsia="仿宋_GB2312"/>
          <w:sz w:val="32"/>
          <w:szCs w:val="32"/>
          <w:highlight w:val="none"/>
        </w:rPr>
        <w:t>评审、合同签署、产品验收、</w:t>
      </w:r>
      <w:r>
        <w:rPr>
          <w:rFonts w:ascii="仿宋_GB2312" w:eastAsia="仿宋_GB2312"/>
          <w:sz w:val="32"/>
          <w:szCs w:val="32"/>
          <w:highlight w:val="none"/>
        </w:rPr>
        <w:t>合同履约</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供应商</w:t>
      </w:r>
      <w:r>
        <w:rPr>
          <w:rFonts w:hint="eastAsia" w:ascii="仿宋_GB2312" w:eastAsia="仿宋_GB2312"/>
          <w:sz w:val="32"/>
          <w:szCs w:val="32"/>
          <w:highlight w:val="none"/>
        </w:rPr>
        <w:t>评价等</w:t>
      </w:r>
      <w:r>
        <w:rPr>
          <w:rFonts w:ascii="仿宋_GB2312" w:eastAsia="仿宋_GB2312"/>
          <w:sz w:val="32"/>
          <w:szCs w:val="32"/>
          <w:highlight w:val="none"/>
        </w:rPr>
        <w:t>各</w:t>
      </w:r>
      <w:r>
        <w:rPr>
          <w:rFonts w:hint="eastAsia" w:ascii="仿宋_GB2312" w:eastAsia="仿宋_GB2312"/>
          <w:sz w:val="32"/>
          <w:szCs w:val="32"/>
          <w:highlight w:val="none"/>
        </w:rPr>
        <w:t>环节中弄虚作假；</w:t>
      </w:r>
    </w:p>
    <w:p>
      <w:pPr>
        <w:spacing w:line="560" w:lineRule="exact"/>
        <w:ind w:left="0" w:firstLine="707" w:firstLineChars="221"/>
        <w:rPr>
          <w:rFonts w:ascii="仿宋_GB2312" w:eastAsia="仿宋_GB2312"/>
          <w:sz w:val="32"/>
          <w:szCs w:val="32"/>
          <w:highlight w:val="none"/>
        </w:rPr>
      </w:pPr>
      <w:r>
        <w:rPr>
          <w:rFonts w:hint="eastAsia" w:ascii="仿宋_GB2312" w:eastAsia="仿宋_GB2312"/>
          <w:sz w:val="32"/>
          <w:szCs w:val="32"/>
          <w:highlight w:val="none"/>
        </w:rPr>
        <w:t>4.赠送或以借用等各种形式给予</w:t>
      </w:r>
      <w:r>
        <w:rPr>
          <w:rFonts w:hint="eastAsia" w:ascii="仿宋_GB2312" w:eastAsia="仿宋_GB2312"/>
          <w:sz w:val="32"/>
          <w:szCs w:val="32"/>
          <w:highlight w:val="none"/>
          <w:lang w:val="en-US" w:eastAsia="zh-CN"/>
        </w:rPr>
        <w:t>卡中心</w:t>
      </w:r>
      <w:r>
        <w:rPr>
          <w:rFonts w:hint="eastAsia" w:ascii="仿宋_GB2312" w:eastAsia="仿宋_GB2312"/>
          <w:sz w:val="32"/>
          <w:szCs w:val="32"/>
          <w:highlight w:val="none"/>
        </w:rPr>
        <w:t>人员及其特定关系人财物，包括但不限于</w:t>
      </w:r>
      <w:r>
        <w:rPr>
          <w:rFonts w:ascii="仿宋_GB2312" w:eastAsia="仿宋_GB2312"/>
          <w:sz w:val="32"/>
          <w:szCs w:val="32"/>
          <w:highlight w:val="none"/>
        </w:rPr>
        <w:t>现</w:t>
      </w:r>
      <w:r>
        <w:rPr>
          <w:rFonts w:hint="eastAsia" w:ascii="仿宋_GB2312" w:eastAsia="仿宋_GB2312"/>
          <w:sz w:val="32"/>
          <w:szCs w:val="32"/>
          <w:highlight w:val="none"/>
        </w:rPr>
        <w:t>金、预付卡、礼金、礼</w:t>
      </w:r>
      <w:r>
        <w:rPr>
          <w:rFonts w:ascii="仿宋_GB2312" w:eastAsia="仿宋_GB2312"/>
          <w:sz w:val="32"/>
          <w:szCs w:val="32"/>
          <w:highlight w:val="none"/>
        </w:rPr>
        <w:t>卷、</w:t>
      </w:r>
      <w:r>
        <w:rPr>
          <w:rFonts w:hint="eastAsia" w:ascii="仿宋_GB2312" w:eastAsia="仿宋_GB2312"/>
          <w:sz w:val="32"/>
          <w:szCs w:val="32"/>
          <w:highlight w:val="none"/>
        </w:rPr>
        <w:t>中介费、回扣、佣金、股票</w:t>
      </w:r>
      <w:r>
        <w:rPr>
          <w:rFonts w:ascii="仿宋_GB2312" w:eastAsia="仿宋_GB2312"/>
          <w:sz w:val="32"/>
          <w:szCs w:val="32"/>
          <w:highlight w:val="none"/>
        </w:rPr>
        <w:t>、</w:t>
      </w:r>
      <w:r>
        <w:rPr>
          <w:rFonts w:hint="eastAsia" w:ascii="仿宋_GB2312" w:eastAsia="仿宋_GB2312"/>
          <w:sz w:val="32"/>
          <w:szCs w:val="32"/>
          <w:highlight w:val="none"/>
        </w:rPr>
        <w:t>股权</w:t>
      </w:r>
      <w:r>
        <w:rPr>
          <w:rFonts w:ascii="仿宋_GB2312" w:eastAsia="仿宋_GB2312"/>
          <w:sz w:val="32"/>
          <w:szCs w:val="32"/>
          <w:highlight w:val="none"/>
        </w:rPr>
        <w:t>、</w:t>
      </w:r>
      <w:r>
        <w:rPr>
          <w:rFonts w:hint="eastAsia" w:ascii="仿宋_GB2312" w:eastAsia="仿宋_GB2312"/>
          <w:sz w:val="32"/>
          <w:szCs w:val="32"/>
          <w:highlight w:val="none"/>
        </w:rPr>
        <w:t>债券</w:t>
      </w:r>
      <w:r>
        <w:rPr>
          <w:rFonts w:ascii="仿宋_GB2312" w:eastAsia="仿宋_GB2312"/>
          <w:sz w:val="32"/>
          <w:szCs w:val="32"/>
          <w:highlight w:val="none"/>
        </w:rPr>
        <w:t>、期权</w:t>
      </w:r>
      <w:r>
        <w:rPr>
          <w:rFonts w:hint="eastAsia" w:ascii="仿宋_GB2312" w:eastAsia="仿宋_GB2312"/>
          <w:sz w:val="32"/>
          <w:szCs w:val="32"/>
          <w:highlight w:val="none"/>
        </w:rPr>
        <w:t>、各种有价证券及支付凭证、艺术品及</w:t>
      </w:r>
      <w:r>
        <w:rPr>
          <w:rFonts w:ascii="仿宋_GB2312" w:eastAsia="仿宋_GB2312"/>
          <w:sz w:val="32"/>
          <w:szCs w:val="32"/>
          <w:highlight w:val="none"/>
        </w:rPr>
        <w:t>不动产</w:t>
      </w:r>
      <w:r>
        <w:rPr>
          <w:rFonts w:hint="eastAsia" w:ascii="仿宋_GB2312" w:eastAsia="仿宋_GB2312"/>
          <w:sz w:val="32"/>
          <w:szCs w:val="32"/>
          <w:highlight w:val="none"/>
        </w:rPr>
        <w:t>等各种</w:t>
      </w:r>
      <w:r>
        <w:rPr>
          <w:rFonts w:ascii="仿宋_GB2312" w:eastAsia="仿宋_GB2312"/>
          <w:sz w:val="32"/>
          <w:szCs w:val="32"/>
          <w:highlight w:val="none"/>
        </w:rPr>
        <w:t>资产</w:t>
      </w:r>
      <w:r>
        <w:rPr>
          <w:rFonts w:hint="eastAsia" w:ascii="仿宋_GB2312" w:eastAsia="仿宋_GB2312"/>
          <w:sz w:val="32"/>
          <w:szCs w:val="32"/>
          <w:highlight w:val="none"/>
        </w:rPr>
        <w:t>；</w:t>
      </w:r>
    </w:p>
    <w:p>
      <w:pPr>
        <w:spacing w:line="560" w:lineRule="exact"/>
        <w:ind w:left="0" w:firstLine="707" w:firstLineChars="221"/>
        <w:rPr>
          <w:rFonts w:ascii="仿宋_GB2312" w:eastAsia="仿宋_GB2312"/>
          <w:sz w:val="32"/>
          <w:szCs w:val="32"/>
          <w:highlight w:val="none"/>
        </w:rPr>
      </w:pPr>
      <w:r>
        <w:rPr>
          <w:rFonts w:ascii="仿宋_GB2312" w:eastAsia="仿宋_GB2312"/>
          <w:sz w:val="32"/>
          <w:szCs w:val="32"/>
          <w:highlight w:val="none"/>
        </w:rPr>
        <w:t>5.</w:t>
      </w:r>
      <w:r>
        <w:rPr>
          <w:rFonts w:hint="eastAsia" w:ascii="仿宋_GB2312" w:eastAsia="仿宋_GB2312"/>
          <w:sz w:val="32"/>
          <w:szCs w:val="32"/>
          <w:highlight w:val="none"/>
        </w:rPr>
        <w:t>支付、报销应由</w:t>
      </w:r>
      <w:r>
        <w:rPr>
          <w:rFonts w:hint="eastAsia" w:ascii="仿宋_GB2312" w:eastAsia="仿宋_GB2312"/>
          <w:sz w:val="32"/>
          <w:szCs w:val="32"/>
          <w:highlight w:val="none"/>
          <w:lang w:val="en-US" w:eastAsia="zh-CN"/>
        </w:rPr>
        <w:t>卡中心人员</w:t>
      </w:r>
      <w:r>
        <w:rPr>
          <w:rFonts w:hint="eastAsia" w:ascii="仿宋_GB2312" w:eastAsia="仿宋_GB2312"/>
          <w:sz w:val="32"/>
          <w:szCs w:val="32"/>
          <w:highlight w:val="none"/>
        </w:rPr>
        <w:t>及其特定关系人支付的任何费用及</w:t>
      </w:r>
      <w:r>
        <w:rPr>
          <w:rFonts w:ascii="仿宋_GB2312" w:eastAsia="仿宋_GB2312"/>
          <w:sz w:val="32"/>
          <w:szCs w:val="32"/>
          <w:highlight w:val="none"/>
        </w:rPr>
        <w:t>债务</w:t>
      </w:r>
      <w:r>
        <w:rPr>
          <w:rFonts w:hint="eastAsia" w:ascii="仿宋_GB2312" w:eastAsia="仿宋_GB2312"/>
          <w:sz w:val="32"/>
          <w:szCs w:val="32"/>
          <w:highlight w:val="none"/>
        </w:rPr>
        <w:t>；</w:t>
      </w:r>
    </w:p>
    <w:p>
      <w:pPr>
        <w:spacing w:line="560" w:lineRule="exact"/>
        <w:ind w:left="0" w:firstLine="707" w:firstLineChars="221"/>
        <w:rPr>
          <w:rFonts w:ascii="仿宋_GB2312" w:eastAsia="仿宋_GB2312"/>
          <w:sz w:val="32"/>
          <w:szCs w:val="32"/>
          <w:highlight w:val="none"/>
        </w:rPr>
      </w:pPr>
      <w:r>
        <w:rPr>
          <w:rFonts w:hint="eastAsia" w:ascii="仿宋_GB2312" w:eastAsia="仿宋_GB2312"/>
          <w:sz w:val="32"/>
          <w:szCs w:val="32"/>
          <w:highlight w:val="none"/>
        </w:rPr>
        <w:t>6．为</w:t>
      </w:r>
      <w:r>
        <w:rPr>
          <w:rFonts w:hint="eastAsia" w:ascii="仿宋_GB2312" w:eastAsia="仿宋_GB2312"/>
          <w:sz w:val="32"/>
          <w:szCs w:val="32"/>
          <w:highlight w:val="none"/>
          <w:lang w:val="en-US" w:eastAsia="zh-CN"/>
        </w:rPr>
        <w:t>卡中心</w:t>
      </w:r>
      <w:r>
        <w:rPr>
          <w:rFonts w:hint="eastAsia" w:ascii="仿宋_GB2312" w:eastAsia="仿宋_GB2312"/>
          <w:sz w:val="32"/>
          <w:szCs w:val="32"/>
          <w:highlight w:val="none"/>
        </w:rPr>
        <w:t>人员及其特定关系人在上学、就业、经商、办企业等方面提供便利和优惠条件，或其他一切违反规定的生活惠利。</w:t>
      </w:r>
    </w:p>
    <w:p>
      <w:pPr>
        <w:spacing w:line="560" w:lineRule="exact"/>
        <w:ind w:left="0" w:firstLine="707" w:firstLineChars="221"/>
        <w:rPr>
          <w:rFonts w:ascii="仿宋_GB2312" w:eastAsia="仿宋_GB2312"/>
          <w:sz w:val="32"/>
          <w:szCs w:val="32"/>
          <w:highlight w:val="none"/>
        </w:rPr>
      </w:pPr>
      <w:r>
        <w:rPr>
          <w:rFonts w:hint="eastAsia" w:ascii="仿宋_GB2312" w:eastAsia="仿宋_GB2312"/>
          <w:sz w:val="32"/>
          <w:szCs w:val="32"/>
          <w:highlight w:val="none"/>
        </w:rPr>
        <w:t>7.为</w:t>
      </w:r>
      <w:r>
        <w:rPr>
          <w:rFonts w:hint="eastAsia" w:ascii="仿宋_GB2312" w:eastAsia="仿宋_GB2312"/>
          <w:sz w:val="32"/>
          <w:szCs w:val="32"/>
          <w:highlight w:val="none"/>
          <w:lang w:val="en-US" w:eastAsia="zh-CN"/>
        </w:rPr>
        <w:t>卡中心</w:t>
      </w:r>
      <w:r>
        <w:rPr>
          <w:rFonts w:ascii="仿宋_GB2312" w:eastAsia="仿宋_GB2312"/>
          <w:sz w:val="32"/>
          <w:szCs w:val="32"/>
          <w:highlight w:val="none"/>
        </w:rPr>
        <w:t>人员</w:t>
      </w:r>
      <w:r>
        <w:rPr>
          <w:rFonts w:hint="eastAsia" w:ascii="仿宋_GB2312" w:eastAsia="仿宋_GB2312"/>
          <w:sz w:val="32"/>
          <w:szCs w:val="32"/>
          <w:highlight w:val="none"/>
        </w:rPr>
        <w:t>及其特定关系人</w:t>
      </w:r>
      <w:r>
        <w:rPr>
          <w:rFonts w:ascii="仿宋_GB2312" w:eastAsia="仿宋_GB2312"/>
          <w:sz w:val="32"/>
          <w:szCs w:val="32"/>
          <w:highlight w:val="none"/>
        </w:rPr>
        <w:t>提供</w:t>
      </w:r>
      <w:r>
        <w:rPr>
          <w:rFonts w:hint="eastAsia" w:ascii="仿宋_GB2312" w:eastAsia="仿宋_GB2312"/>
          <w:sz w:val="32"/>
          <w:szCs w:val="32"/>
          <w:highlight w:val="none"/>
        </w:rPr>
        <w:t>宴请、娱乐、旅游及其他任何形式与工作无关的活动</w:t>
      </w:r>
      <w:r>
        <w:rPr>
          <w:rFonts w:ascii="仿宋_GB2312" w:eastAsia="仿宋_GB2312"/>
          <w:sz w:val="32"/>
          <w:szCs w:val="32"/>
          <w:highlight w:val="none"/>
        </w:rPr>
        <w:t>；</w:t>
      </w:r>
    </w:p>
    <w:p>
      <w:pPr>
        <w:spacing w:line="560" w:lineRule="exact"/>
        <w:ind w:left="0" w:firstLine="707" w:firstLineChars="221"/>
        <w:rPr>
          <w:rFonts w:ascii="仿宋_GB2312" w:eastAsia="仿宋_GB2312"/>
          <w:sz w:val="32"/>
          <w:szCs w:val="32"/>
          <w:highlight w:val="none"/>
        </w:rPr>
      </w:pPr>
      <w:r>
        <w:rPr>
          <w:rFonts w:hint="eastAsia" w:ascii="仿宋_GB2312" w:eastAsia="仿宋_GB2312"/>
          <w:sz w:val="32"/>
          <w:szCs w:val="32"/>
          <w:highlight w:val="none"/>
        </w:rPr>
        <w:t>8</w:t>
      </w:r>
      <w:r>
        <w:rPr>
          <w:rFonts w:ascii="仿宋_GB2312" w:eastAsia="仿宋_GB2312"/>
          <w:sz w:val="32"/>
          <w:szCs w:val="32"/>
          <w:highlight w:val="none"/>
        </w:rPr>
        <w:t>.</w:t>
      </w:r>
      <w:r>
        <w:rPr>
          <w:rFonts w:hint="eastAsia" w:ascii="仿宋_GB2312" w:eastAsia="仿宋_GB2312"/>
          <w:sz w:val="32"/>
          <w:szCs w:val="32"/>
          <w:highlight w:val="none"/>
        </w:rPr>
        <w:t>其他</w:t>
      </w:r>
      <w:r>
        <w:rPr>
          <w:rFonts w:ascii="仿宋_GB2312" w:eastAsia="仿宋_GB2312"/>
          <w:sz w:val="32"/>
          <w:szCs w:val="32"/>
          <w:highlight w:val="none"/>
        </w:rPr>
        <w:t>有可能影响</w:t>
      </w:r>
      <w:r>
        <w:rPr>
          <w:rFonts w:hint="eastAsia" w:ascii="仿宋_GB2312" w:eastAsia="仿宋_GB2312"/>
          <w:sz w:val="32"/>
          <w:szCs w:val="32"/>
          <w:highlight w:val="none"/>
          <w:lang w:val="en-US" w:eastAsia="zh-CN"/>
        </w:rPr>
        <w:t>业务合作</w:t>
      </w:r>
      <w:r>
        <w:rPr>
          <w:rFonts w:ascii="仿宋_GB2312" w:eastAsia="仿宋_GB2312"/>
          <w:sz w:val="32"/>
          <w:szCs w:val="32"/>
          <w:highlight w:val="none"/>
        </w:rPr>
        <w:t>工作</w:t>
      </w:r>
      <w:r>
        <w:rPr>
          <w:rFonts w:hint="eastAsia" w:ascii="仿宋_GB2312" w:eastAsia="仿宋_GB2312"/>
          <w:sz w:val="32"/>
          <w:szCs w:val="32"/>
          <w:highlight w:val="none"/>
        </w:rPr>
        <w:t>公平</w:t>
      </w:r>
      <w:r>
        <w:rPr>
          <w:rFonts w:ascii="仿宋_GB2312" w:eastAsia="仿宋_GB2312"/>
          <w:sz w:val="32"/>
          <w:szCs w:val="32"/>
          <w:highlight w:val="none"/>
        </w:rPr>
        <w:t>、公正、公开的行为。</w:t>
      </w:r>
    </w:p>
    <w:p>
      <w:pPr>
        <w:spacing w:line="560" w:lineRule="exact"/>
        <w:ind w:left="0" w:firstLine="707" w:firstLineChars="221"/>
        <w:rPr>
          <w:rFonts w:ascii="仿宋_GB2312" w:eastAsia="仿宋_GB2312"/>
          <w:sz w:val="32"/>
          <w:szCs w:val="32"/>
          <w:highlight w:val="none"/>
        </w:rPr>
      </w:pPr>
      <w:r>
        <w:rPr>
          <w:rFonts w:hint="eastAsia" w:ascii="仿宋_GB2312" w:eastAsia="仿宋_GB2312"/>
          <w:color w:val="000000" w:themeColor="text1"/>
          <w:sz w:val="32"/>
          <w:szCs w:val="32"/>
          <w:highlight w:val="none"/>
          <w:lang w:val="en-US" w:eastAsia="zh-CN"/>
          <w14:textFill>
            <w14:solidFill>
              <w14:schemeClr w14:val="tx1"/>
            </w14:solidFill>
          </w14:textFill>
        </w:rPr>
        <w:t>五</w:t>
      </w:r>
      <w:r>
        <w:rPr>
          <w:rFonts w:ascii="仿宋_GB2312" w:eastAsia="仿宋_GB2312"/>
          <w:color w:val="000000" w:themeColor="text1"/>
          <w:sz w:val="32"/>
          <w:szCs w:val="32"/>
          <w:highlight w:val="none"/>
          <w14:textFill>
            <w14:solidFill>
              <w14:schemeClr w14:val="tx1"/>
            </w14:solidFill>
          </w14:textFill>
        </w:rPr>
        <w:t>、</w:t>
      </w:r>
      <w:r>
        <w:rPr>
          <w:rFonts w:ascii="仿宋_GB2312" w:eastAsia="仿宋_GB2312"/>
          <w:sz w:val="32"/>
          <w:szCs w:val="32"/>
          <w:highlight w:val="none"/>
        </w:rPr>
        <w:t>我公司</w:t>
      </w:r>
      <w:r>
        <w:rPr>
          <w:rFonts w:hint="eastAsia" w:ascii="仿宋_GB2312" w:eastAsia="仿宋_GB2312"/>
          <w:sz w:val="32"/>
          <w:szCs w:val="32"/>
          <w:highlight w:val="none"/>
        </w:rPr>
        <w:t>承诺在提高集约化管理水平、推行绿色办公等减少资源环境损耗，以及维护职工职业健康与合法权益等方面履行社会</w:t>
      </w:r>
      <w:r>
        <w:rPr>
          <w:rFonts w:ascii="仿宋_GB2312" w:eastAsia="仿宋_GB2312"/>
          <w:sz w:val="32"/>
          <w:szCs w:val="32"/>
          <w:highlight w:val="none"/>
        </w:rPr>
        <w:t>责任</w:t>
      </w:r>
      <w:r>
        <w:rPr>
          <w:rFonts w:hint="eastAsia" w:ascii="仿宋_GB2312" w:eastAsia="仿宋_GB2312"/>
          <w:sz w:val="32"/>
          <w:szCs w:val="32"/>
          <w:highlight w:val="none"/>
        </w:rPr>
        <w:t>；</w:t>
      </w:r>
    </w:p>
    <w:p>
      <w:pPr>
        <w:spacing w:line="560" w:lineRule="exact"/>
        <w:ind w:left="0" w:firstLine="707" w:firstLineChars="221"/>
        <w:rPr>
          <w:rFonts w:ascii="仿宋_GB2312" w:eastAsia="仿宋_GB2312"/>
          <w:sz w:val="32"/>
          <w:szCs w:val="32"/>
          <w:highlight w:val="none"/>
        </w:rPr>
      </w:pPr>
      <w:r>
        <w:rPr>
          <w:rFonts w:hint="eastAsia" w:ascii="仿宋_GB2312" w:eastAsia="仿宋_GB2312"/>
          <w:sz w:val="32"/>
          <w:szCs w:val="32"/>
          <w:highlight w:val="none"/>
          <w:lang w:val="en-US" w:eastAsia="zh-CN"/>
        </w:rPr>
        <w:t>六</w:t>
      </w:r>
      <w:r>
        <w:rPr>
          <w:rFonts w:ascii="仿宋_GB2312" w:eastAsia="仿宋_GB2312"/>
          <w:sz w:val="32"/>
          <w:szCs w:val="32"/>
          <w:highlight w:val="none"/>
        </w:rPr>
        <w:t>、</w:t>
      </w:r>
      <w:r>
        <w:rPr>
          <w:rFonts w:hint="eastAsia" w:ascii="仿宋_GB2312" w:eastAsia="仿宋_GB2312"/>
          <w:sz w:val="32"/>
          <w:szCs w:val="32"/>
          <w:highlight w:val="none"/>
        </w:rPr>
        <w:t>我公司</w:t>
      </w:r>
      <w:r>
        <w:rPr>
          <w:rFonts w:hint="eastAsia" w:ascii="仿宋_GB2312" w:eastAsia="仿宋_GB2312"/>
          <w:color w:val="000000" w:themeColor="text1"/>
          <w:sz w:val="32"/>
          <w:szCs w:val="32"/>
          <w:highlight w:val="none"/>
          <w14:textFill>
            <w14:solidFill>
              <w14:schemeClr w14:val="tx1"/>
            </w14:solidFill>
          </w14:textFill>
        </w:rPr>
        <w:t>在与</w:t>
      </w:r>
      <w:r>
        <w:rPr>
          <w:rFonts w:ascii="仿宋_GB2312" w:eastAsia="仿宋_GB2312"/>
          <w:color w:val="000000" w:themeColor="text1"/>
          <w:sz w:val="32"/>
          <w:szCs w:val="32"/>
          <w:highlight w:val="none"/>
          <w14:textFill>
            <w14:solidFill>
              <w14:schemeClr w14:val="tx1"/>
            </w14:solidFill>
          </w14:textFill>
        </w:rPr>
        <w:t>贵行合作</w:t>
      </w:r>
      <w:r>
        <w:rPr>
          <w:rFonts w:hint="eastAsia" w:ascii="仿宋_GB2312" w:eastAsia="仿宋_GB2312"/>
          <w:color w:val="000000" w:themeColor="text1"/>
          <w:sz w:val="32"/>
          <w:szCs w:val="32"/>
          <w:highlight w:val="none"/>
          <w14:textFill>
            <w14:solidFill>
              <w14:schemeClr w14:val="tx1"/>
            </w14:solidFill>
          </w14:textFill>
        </w:rPr>
        <w:t>中，如果出现上述违法、违规行为，将无条件接受贵行对我公司的处理，包括但不限于：警告、禁用、退出、扣罚保证金、列入</w:t>
      </w:r>
      <w:r>
        <w:rPr>
          <w:rFonts w:hint="eastAsia" w:ascii="仿宋_GB2312" w:eastAsia="仿宋_GB2312"/>
          <w:color w:val="000000" w:themeColor="text1"/>
          <w:sz w:val="32"/>
          <w:szCs w:val="32"/>
          <w:highlight w:val="none"/>
          <w:lang w:val="en-US" w:eastAsia="zh-CN"/>
          <w14:textFill>
            <w14:solidFill>
              <w14:schemeClr w14:val="tx1"/>
            </w14:solidFill>
          </w14:textFill>
        </w:rPr>
        <w:t>贵</w:t>
      </w:r>
      <w:r>
        <w:rPr>
          <w:rFonts w:hint="eastAsia" w:ascii="仿宋_GB2312" w:eastAsia="仿宋_GB2312"/>
          <w:color w:val="000000" w:themeColor="text1"/>
          <w:sz w:val="32"/>
          <w:szCs w:val="32"/>
          <w:highlight w:val="none"/>
          <w14:textFill>
            <w14:solidFill>
              <w14:schemeClr w14:val="tx1"/>
            </w14:solidFill>
          </w14:textFill>
        </w:rPr>
        <w:t>行或行业</w:t>
      </w:r>
      <w:r>
        <w:rPr>
          <w:rFonts w:hint="eastAsia" w:ascii="仿宋_GB2312" w:eastAsia="仿宋_GB2312"/>
          <w:sz w:val="32"/>
          <w:szCs w:val="32"/>
          <w:highlight w:val="none"/>
        </w:rPr>
        <w:t>诚信</w:t>
      </w:r>
      <w:r>
        <w:rPr>
          <w:rFonts w:ascii="仿宋_GB2312" w:eastAsia="仿宋_GB2312"/>
          <w:sz w:val="32"/>
          <w:szCs w:val="32"/>
          <w:highlight w:val="none"/>
        </w:rPr>
        <w:t>档案</w:t>
      </w:r>
      <w:r>
        <w:rPr>
          <w:rFonts w:hint="eastAsia" w:ascii="仿宋_GB2312" w:eastAsia="仿宋_GB2312"/>
          <w:color w:val="000000" w:themeColor="text1"/>
          <w:sz w:val="32"/>
          <w:szCs w:val="32"/>
          <w:highlight w:val="none"/>
          <w14:textFill>
            <w14:solidFill>
              <w14:schemeClr w14:val="tx1"/>
            </w14:solidFill>
          </w14:textFill>
        </w:rPr>
        <w:t>等；如对有关处理意见持有异议，将按照贵行规定程序提出复议。涉嫌违反国家</w:t>
      </w:r>
      <w:r>
        <w:rPr>
          <w:rFonts w:hint="eastAsia" w:ascii="仿宋_GB2312" w:eastAsia="仿宋_GB2312"/>
          <w:sz w:val="32"/>
          <w:szCs w:val="32"/>
          <w:highlight w:val="none"/>
        </w:rPr>
        <w:t>法律法规的</w:t>
      </w:r>
      <w:r>
        <w:rPr>
          <w:rFonts w:ascii="仿宋_GB2312" w:eastAsia="仿宋_GB2312"/>
          <w:sz w:val="32"/>
          <w:szCs w:val="32"/>
          <w:highlight w:val="none"/>
        </w:rPr>
        <w:t>，</w:t>
      </w:r>
      <w:r>
        <w:rPr>
          <w:rFonts w:hint="eastAsia" w:ascii="仿宋_GB2312" w:eastAsia="仿宋_GB2312"/>
          <w:sz w:val="32"/>
          <w:szCs w:val="32"/>
          <w:highlight w:val="none"/>
        </w:rPr>
        <w:t>按照</w:t>
      </w:r>
      <w:r>
        <w:rPr>
          <w:rFonts w:ascii="仿宋_GB2312" w:eastAsia="仿宋_GB2312"/>
          <w:sz w:val="32"/>
          <w:szCs w:val="32"/>
          <w:highlight w:val="none"/>
        </w:rPr>
        <w:t>国家相关</w:t>
      </w:r>
      <w:r>
        <w:rPr>
          <w:rFonts w:hint="eastAsia" w:ascii="仿宋_GB2312" w:eastAsia="仿宋_GB2312"/>
          <w:sz w:val="32"/>
          <w:szCs w:val="32"/>
          <w:highlight w:val="none"/>
        </w:rPr>
        <w:t>法规执行</w:t>
      </w:r>
      <w:r>
        <w:rPr>
          <w:rFonts w:ascii="仿宋_GB2312" w:eastAsia="仿宋_GB2312"/>
          <w:sz w:val="32"/>
          <w:szCs w:val="32"/>
          <w:highlight w:val="none"/>
        </w:rPr>
        <w:t>。</w:t>
      </w:r>
    </w:p>
    <w:p>
      <w:pPr>
        <w:spacing w:line="560" w:lineRule="exact"/>
        <w:ind w:left="0" w:firstLine="707" w:firstLineChars="221"/>
        <w:rPr>
          <w:rFonts w:ascii="仿宋_GB2312" w:eastAsia="仿宋_GB2312"/>
          <w:sz w:val="32"/>
          <w:szCs w:val="32"/>
          <w:highlight w:val="none"/>
        </w:rPr>
      </w:pPr>
      <w:r>
        <w:rPr>
          <w:rFonts w:hint="eastAsia" w:ascii="仿宋_GB2312" w:eastAsia="仿宋_GB2312"/>
          <w:sz w:val="32"/>
          <w:szCs w:val="32"/>
          <w:highlight w:val="none"/>
          <w:lang w:val="en-US" w:eastAsia="zh-CN"/>
        </w:rPr>
        <w:t>七</w:t>
      </w:r>
      <w:r>
        <w:rPr>
          <w:rFonts w:ascii="仿宋_GB2312" w:eastAsia="仿宋_GB2312"/>
          <w:sz w:val="32"/>
          <w:szCs w:val="32"/>
          <w:highlight w:val="none"/>
        </w:rPr>
        <w:t>、</w:t>
      </w:r>
      <w:r>
        <w:rPr>
          <w:rFonts w:hint="eastAsia" w:ascii="仿宋_GB2312" w:eastAsia="仿宋_GB2312"/>
          <w:sz w:val="32"/>
          <w:szCs w:val="32"/>
          <w:highlight w:val="none"/>
        </w:rPr>
        <w:t>我公司完全理解贵行关于</w:t>
      </w:r>
      <w:r>
        <w:rPr>
          <w:rFonts w:hint="eastAsia" w:ascii="仿宋_GB2312" w:eastAsia="仿宋_GB2312"/>
          <w:sz w:val="32"/>
          <w:szCs w:val="32"/>
          <w:highlight w:val="none"/>
          <w:lang w:val="en-US" w:eastAsia="zh-CN"/>
        </w:rPr>
        <w:t>供应商</w:t>
      </w:r>
      <w:r>
        <w:rPr>
          <w:rFonts w:hint="eastAsia" w:ascii="仿宋_GB2312" w:eastAsia="仿宋_GB2312"/>
          <w:sz w:val="32"/>
          <w:szCs w:val="32"/>
          <w:highlight w:val="none"/>
        </w:rPr>
        <w:t>资料的全部内容和要求，并承诺严格按照贵行要求提供各项</w:t>
      </w:r>
      <w:r>
        <w:rPr>
          <w:rFonts w:hint="eastAsia" w:ascii="仿宋_GB2312" w:eastAsia="仿宋_GB2312"/>
          <w:sz w:val="32"/>
          <w:szCs w:val="32"/>
          <w:highlight w:val="none"/>
          <w:lang w:val="en-US" w:eastAsia="zh-CN"/>
        </w:rPr>
        <w:t>供应商</w:t>
      </w:r>
      <w:r>
        <w:rPr>
          <w:rFonts w:hint="eastAsia" w:ascii="仿宋_GB2312" w:eastAsia="仿宋_GB2312"/>
          <w:sz w:val="32"/>
          <w:szCs w:val="32"/>
          <w:highlight w:val="none"/>
        </w:rPr>
        <w:t>资料。</w:t>
      </w:r>
    </w:p>
    <w:p>
      <w:pPr>
        <w:spacing w:line="560" w:lineRule="exact"/>
        <w:ind w:left="0" w:firstLine="707" w:firstLineChars="221"/>
        <w:rPr>
          <w:rFonts w:ascii="仿宋_GB2312" w:eastAsia="仿宋_GB2312"/>
          <w:sz w:val="32"/>
          <w:szCs w:val="32"/>
          <w:highlight w:val="none"/>
        </w:rPr>
      </w:pPr>
      <w:r>
        <w:rPr>
          <w:rFonts w:hint="eastAsia" w:ascii="仿宋_GB2312" w:eastAsia="仿宋_GB2312"/>
          <w:sz w:val="32"/>
          <w:szCs w:val="32"/>
          <w:highlight w:val="none"/>
          <w:lang w:val="en-US" w:eastAsia="zh-CN"/>
        </w:rPr>
        <w:t>八</w:t>
      </w:r>
      <w:r>
        <w:rPr>
          <w:rFonts w:hint="eastAsia" w:ascii="仿宋_GB2312" w:eastAsia="仿宋_GB2312"/>
          <w:sz w:val="32"/>
          <w:szCs w:val="32"/>
          <w:highlight w:val="none"/>
        </w:rPr>
        <w:t>、我公司承诺向贵行提供的各项</w:t>
      </w:r>
      <w:r>
        <w:rPr>
          <w:rFonts w:hint="eastAsia" w:ascii="仿宋_GB2312" w:eastAsia="仿宋_GB2312"/>
          <w:sz w:val="32"/>
          <w:szCs w:val="32"/>
          <w:highlight w:val="none"/>
          <w:lang w:val="en-US" w:eastAsia="zh-CN"/>
        </w:rPr>
        <w:t>供应商</w:t>
      </w:r>
      <w:r>
        <w:rPr>
          <w:rFonts w:hint="eastAsia" w:ascii="仿宋_GB2312" w:eastAsia="仿宋_GB2312"/>
          <w:sz w:val="32"/>
          <w:szCs w:val="32"/>
          <w:highlight w:val="none"/>
        </w:rPr>
        <w:t>资料是真实、准确、完整和有效的。如我公司提供的资料存在瑕疵，贵行有权取消我公司参与</w:t>
      </w:r>
      <w:r>
        <w:rPr>
          <w:rFonts w:hint="eastAsia" w:ascii="仿宋_GB2312" w:eastAsia="仿宋_GB2312"/>
          <w:sz w:val="32"/>
          <w:szCs w:val="32"/>
          <w:highlight w:val="none"/>
          <w:lang w:val="en-US" w:eastAsia="zh-CN"/>
        </w:rPr>
        <w:t>业务合作</w:t>
      </w:r>
      <w:r>
        <w:rPr>
          <w:rFonts w:hint="eastAsia" w:ascii="仿宋_GB2312" w:eastAsia="仿宋_GB2312"/>
          <w:sz w:val="32"/>
          <w:szCs w:val="32"/>
          <w:highlight w:val="none"/>
        </w:rPr>
        <w:t>项目的资格,并记入</w:t>
      </w:r>
      <w:r>
        <w:rPr>
          <w:rFonts w:hint="eastAsia" w:ascii="仿宋_GB2312" w:eastAsia="仿宋_GB2312"/>
          <w:sz w:val="32"/>
          <w:szCs w:val="32"/>
          <w:highlight w:val="none"/>
          <w:lang w:eastAsia="zh-CN"/>
        </w:rPr>
        <w:t>供应商</w:t>
      </w:r>
      <w:r>
        <w:rPr>
          <w:rFonts w:hint="eastAsia" w:ascii="仿宋_GB2312" w:eastAsia="仿宋_GB2312"/>
          <w:sz w:val="32"/>
          <w:szCs w:val="32"/>
          <w:highlight w:val="none"/>
        </w:rPr>
        <w:t>诚信</w:t>
      </w:r>
      <w:r>
        <w:rPr>
          <w:rFonts w:ascii="仿宋_GB2312" w:eastAsia="仿宋_GB2312"/>
          <w:sz w:val="32"/>
          <w:szCs w:val="32"/>
          <w:highlight w:val="none"/>
        </w:rPr>
        <w:t>档案</w:t>
      </w:r>
      <w:r>
        <w:rPr>
          <w:rFonts w:hint="eastAsia" w:ascii="仿宋_GB2312" w:eastAsia="仿宋_GB2312"/>
          <w:sz w:val="32"/>
          <w:szCs w:val="32"/>
          <w:highlight w:val="none"/>
        </w:rPr>
        <w:t>。</w:t>
      </w:r>
    </w:p>
    <w:p>
      <w:pPr>
        <w:spacing w:line="560" w:lineRule="exact"/>
        <w:ind w:left="0" w:firstLine="707" w:firstLineChars="221"/>
        <w:rPr>
          <w:rFonts w:ascii="仿宋_GB2312" w:eastAsia="仿宋_GB2312"/>
          <w:sz w:val="32"/>
          <w:szCs w:val="32"/>
          <w:highlight w:val="none"/>
        </w:rPr>
      </w:pPr>
      <w:r>
        <w:rPr>
          <w:rFonts w:hint="eastAsia" w:ascii="仿宋_GB2312" w:eastAsia="仿宋_GB2312"/>
          <w:sz w:val="32"/>
          <w:szCs w:val="32"/>
          <w:highlight w:val="none"/>
          <w:lang w:val="en-US" w:eastAsia="zh-CN"/>
        </w:rPr>
        <w:t>九</w:t>
      </w:r>
      <w:r>
        <w:rPr>
          <w:rFonts w:hint="eastAsia" w:ascii="仿宋_GB2312" w:eastAsia="仿宋_GB2312"/>
          <w:sz w:val="32"/>
          <w:szCs w:val="32"/>
          <w:highlight w:val="none"/>
        </w:rPr>
        <w:t>、我公司承诺配合贵行就上述资料的真实性、准确性、完整性和有效性进行调查和考察，并根据贵行需要及时补充相关资料。</w:t>
      </w:r>
    </w:p>
    <w:p>
      <w:pPr>
        <w:spacing w:line="560" w:lineRule="exact"/>
        <w:ind w:left="0" w:firstLine="707" w:firstLineChars="221"/>
        <w:rPr>
          <w:rFonts w:hint="eastAsia" w:ascii="仿宋_GB2312" w:eastAsia="仿宋_GB2312"/>
          <w:sz w:val="32"/>
          <w:szCs w:val="32"/>
          <w:highlight w:val="none"/>
        </w:rPr>
      </w:pPr>
      <w:r>
        <w:rPr>
          <w:rFonts w:hint="eastAsia" w:ascii="仿宋_GB2312" w:eastAsia="仿宋_GB2312"/>
          <w:sz w:val="32"/>
          <w:szCs w:val="32"/>
          <w:highlight w:val="none"/>
          <w:lang w:val="en-US" w:eastAsia="zh-CN"/>
        </w:rPr>
        <w:t>十</w:t>
      </w:r>
      <w:r>
        <w:rPr>
          <w:rFonts w:hint="eastAsia" w:ascii="仿宋_GB2312" w:eastAsia="仿宋_GB2312"/>
          <w:sz w:val="32"/>
          <w:szCs w:val="32"/>
          <w:highlight w:val="none"/>
        </w:rPr>
        <w:t>、我公司承诺根据业务需要，在同等条件下优先在贵行开设</w:t>
      </w:r>
      <w:r>
        <w:rPr>
          <w:rFonts w:ascii="仿宋_GB2312" w:eastAsia="仿宋_GB2312"/>
          <w:sz w:val="32"/>
          <w:szCs w:val="32"/>
          <w:highlight w:val="none"/>
        </w:rPr>
        <w:t>银行</w:t>
      </w:r>
      <w:r>
        <w:rPr>
          <w:rFonts w:hint="eastAsia" w:ascii="仿宋_GB2312" w:eastAsia="仿宋_GB2312"/>
          <w:sz w:val="32"/>
          <w:szCs w:val="32"/>
          <w:highlight w:val="none"/>
        </w:rPr>
        <w:t>账户，用于办理与贵行的</w:t>
      </w:r>
      <w:r>
        <w:rPr>
          <w:rFonts w:hint="eastAsia" w:ascii="仿宋_GB2312" w:eastAsia="仿宋_GB2312"/>
          <w:sz w:val="32"/>
          <w:szCs w:val="32"/>
          <w:highlight w:val="none"/>
          <w:lang w:val="en-US" w:eastAsia="zh-CN"/>
        </w:rPr>
        <w:t>业务合作</w:t>
      </w:r>
      <w:r>
        <w:rPr>
          <w:rFonts w:hint="eastAsia" w:ascii="仿宋_GB2312" w:eastAsia="仿宋_GB2312"/>
          <w:sz w:val="32"/>
          <w:szCs w:val="32"/>
          <w:highlight w:val="none"/>
        </w:rPr>
        <w:t>业务支付结算及其他银行业务。</w:t>
      </w:r>
    </w:p>
    <w:p>
      <w:pPr>
        <w:pStyle w:val="19"/>
        <w:ind w:left="0" w:firstLine="640" w:firstLineChars="200"/>
        <w:rPr>
          <w:rFonts w:hint="eastAsia" w:ascii="仿宋_GB2312" w:hAnsi="Calibri" w:eastAsia="仿宋_GB2312" w:cs="Times New Roman"/>
          <w:i w:val="0"/>
          <w:iCs w:val="0"/>
          <w:caps w:val="0"/>
          <w:snapToGrid/>
          <w:spacing w:val="0"/>
          <w:kern w:val="2"/>
          <w:sz w:val="32"/>
          <w:szCs w:val="32"/>
          <w:highlight w:val="none"/>
          <w:shd w:val="clear"/>
          <w:lang w:val="en-US" w:eastAsia="zh-CN" w:bidi="ar"/>
        </w:rPr>
      </w:pPr>
      <w:r>
        <w:rPr>
          <w:rFonts w:hint="eastAsia" w:ascii="仿宋_GB2312" w:hAnsi="Calibri" w:eastAsia="仿宋_GB2312" w:cs="Times New Roman"/>
          <w:snapToGrid/>
          <w:sz w:val="32"/>
          <w:szCs w:val="32"/>
          <w:highlight w:val="none"/>
          <w:lang w:val="en-US" w:eastAsia="zh-CN"/>
        </w:rPr>
        <w:t>十一、我公司承诺</w:t>
      </w:r>
      <w:r>
        <w:rPr>
          <w:rFonts w:hint="eastAsia" w:ascii="仿宋_GB2312" w:hAnsi="Calibri" w:eastAsia="仿宋_GB2312" w:cs="Times New Roman"/>
          <w:i w:val="0"/>
          <w:iCs w:val="0"/>
          <w:caps w:val="0"/>
          <w:snapToGrid/>
          <w:color w:val="auto"/>
          <w:spacing w:val="0"/>
          <w:kern w:val="2"/>
          <w:sz w:val="32"/>
          <w:szCs w:val="32"/>
          <w:highlight w:val="none"/>
          <w:shd w:val="clear" w:fill="auto"/>
          <w:lang w:val="en-US" w:eastAsia="zh-CN" w:bidi="ar"/>
        </w:rPr>
        <w:t>建立该产</w:t>
      </w:r>
      <w:r>
        <w:rPr>
          <w:rFonts w:hint="eastAsia" w:ascii="仿宋_GB2312" w:hAnsi="Calibri" w:eastAsia="仿宋_GB2312" w:cs="Times New Roman"/>
          <w:i w:val="0"/>
          <w:iCs w:val="0"/>
          <w:caps w:val="0"/>
          <w:snapToGrid/>
          <w:spacing w:val="0"/>
          <w:kern w:val="2"/>
          <w:sz w:val="32"/>
          <w:szCs w:val="32"/>
          <w:highlight w:val="none"/>
          <w:shd w:val="clear"/>
          <w:lang w:val="en-US" w:eastAsia="zh-CN" w:bidi="ar"/>
        </w:rPr>
        <w:t>品</w:t>
      </w:r>
      <w:r>
        <w:rPr>
          <w:rFonts w:hint="eastAsia" w:ascii="仿宋_GB2312" w:hAnsi="Calibri" w:eastAsia="仿宋_GB2312" w:cs="Times New Roman"/>
          <w:i w:val="0"/>
          <w:iCs w:val="0"/>
          <w:caps w:val="0"/>
          <w:snapToGrid/>
          <w:color w:val="auto"/>
          <w:spacing w:val="0"/>
          <w:kern w:val="2"/>
          <w:sz w:val="32"/>
          <w:szCs w:val="32"/>
          <w:highlight w:val="none"/>
          <w:shd w:val="clear" w:fill="auto"/>
          <w:lang w:val="en-US" w:eastAsia="zh-CN" w:bidi="ar"/>
        </w:rPr>
        <w:t>的客户服务团队，可</w:t>
      </w:r>
      <w:r>
        <w:rPr>
          <w:rFonts w:hint="eastAsia" w:ascii="仿宋_GB2312" w:hAnsi="Calibri" w:eastAsia="仿宋_GB2312" w:cs="Times New Roman"/>
          <w:i w:val="0"/>
          <w:iCs w:val="0"/>
          <w:caps w:val="0"/>
          <w:snapToGrid/>
          <w:spacing w:val="0"/>
          <w:kern w:val="2"/>
          <w:sz w:val="32"/>
          <w:szCs w:val="32"/>
          <w:highlight w:val="none"/>
          <w:shd w:val="clear"/>
          <w:lang w:val="en-US" w:eastAsia="zh-CN" w:bidi="ar"/>
        </w:rPr>
        <w:t>提供</w:t>
      </w:r>
      <w:r>
        <w:rPr>
          <w:rFonts w:hint="eastAsia" w:ascii="仿宋_GB2312" w:hAnsi="Calibri" w:eastAsia="仿宋_GB2312" w:cs="Times New Roman"/>
          <w:i w:val="0"/>
          <w:iCs w:val="0"/>
          <w:caps w:val="0"/>
          <w:snapToGrid/>
          <w:color w:val="auto"/>
          <w:spacing w:val="0"/>
          <w:kern w:val="2"/>
          <w:sz w:val="32"/>
          <w:szCs w:val="32"/>
          <w:highlight w:val="none"/>
          <w:shd w:val="clear" w:fill="auto"/>
          <w:lang w:val="en-US" w:eastAsia="zh-CN" w:bidi="ar"/>
        </w:rPr>
        <w:t>至少7*12小时客服服务，受理包括但不限于</w:t>
      </w:r>
      <w:r>
        <w:rPr>
          <w:rFonts w:hint="eastAsia" w:ascii="仿宋_GB2312" w:hAnsi="Calibri" w:eastAsia="仿宋_GB2312" w:cs="Times New Roman"/>
          <w:i w:val="0"/>
          <w:iCs w:val="0"/>
          <w:caps w:val="0"/>
          <w:snapToGrid/>
          <w:spacing w:val="0"/>
          <w:kern w:val="2"/>
          <w:sz w:val="32"/>
          <w:szCs w:val="32"/>
          <w:highlight w:val="none"/>
          <w:shd w:val="clear"/>
          <w:lang w:val="en-US" w:eastAsia="zh-CN" w:bidi="ar"/>
        </w:rPr>
        <w:t>该产品的</w:t>
      </w:r>
      <w:r>
        <w:rPr>
          <w:rFonts w:hint="eastAsia" w:ascii="仿宋_GB2312" w:hAnsi="Calibri" w:eastAsia="仿宋_GB2312" w:cs="Times New Roman"/>
          <w:i w:val="0"/>
          <w:iCs w:val="0"/>
          <w:caps w:val="0"/>
          <w:snapToGrid/>
          <w:color w:val="auto"/>
          <w:spacing w:val="0"/>
          <w:kern w:val="2"/>
          <w:sz w:val="32"/>
          <w:szCs w:val="32"/>
          <w:highlight w:val="none"/>
          <w:shd w:val="clear" w:fill="auto"/>
          <w:lang w:val="en-US" w:eastAsia="zh-CN" w:bidi="ar"/>
        </w:rPr>
        <w:t>咨询、预定、投诉处理事宜</w:t>
      </w:r>
      <w:r>
        <w:rPr>
          <w:rFonts w:hint="eastAsia" w:ascii="仿宋_GB2312" w:hAnsi="Calibri" w:eastAsia="仿宋_GB2312" w:cs="Times New Roman"/>
          <w:i w:val="0"/>
          <w:iCs w:val="0"/>
          <w:caps w:val="0"/>
          <w:snapToGrid/>
          <w:spacing w:val="0"/>
          <w:kern w:val="2"/>
          <w:sz w:val="32"/>
          <w:szCs w:val="32"/>
          <w:highlight w:val="none"/>
          <w:shd w:val="clear"/>
          <w:lang w:val="en-US" w:eastAsia="zh-CN" w:bidi="ar"/>
        </w:rPr>
        <w:t>。</w:t>
      </w:r>
    </w:p>
    <w:p>
      <w:pPr>
        <w:pStyle w:val="19"/>
        <w:ind w:left="0" w:firstLine="640" w:firstLineChars="200"/>
        <w:rPr>
          <w:rFonts w:hint="default" w:ascii="仿宋_GB2312" w:hAnsi="Calibri" w:eastAsia="仿宋_GB2312" w:cs="Times New Roman"/>
          <w:i w:val="0"/>
          <w:iCs w:val="0"/>
          <w:caps w:val="0"/>
          <w:snapToGrid/>
          <w:spacing w:val="0"/>
          <w:kern w:val="2"/>
          <w:sz w:val="32"/>
          <w:szCs w:val="32"/>
          <w:highlight w:val="none"/>
          <w:shd w:val="clear"/>
          <w:lang w:val="en-US" w:eastAsia="zh-CN" w:bidi="ar"/>
        </w:rPr>
      </w:pPr>
      <w:r>
        <w:rPr>
          <w:rFonts w:hint="eastAsia" w:ascii="仿宋_GB2312" w:hAnsi="Calibri" w:eastAsia="仿宋_GB2312" w:cs="Times New Roman"/>
          <w:i w:val="0"/>
          <w:iCs w:val="0"/>
          <w:caps w:val="0"/>
          <w:snapToGrid/>
          <w:spacing w:val="0"/>
          <w:kern w:val="2"/>
          <w:sz w:val="32"/>
          <w:szCs w:val="32"/>
          <w:highlight w:val="none"/>
          <w:shd w:val="clear"/>
          <w:lang w:val="en-US" w:eastAsia="zh-CN" w:bidi="ar"/>
        </w:rPr>
        <w:t>十二、我公司承诺可提供微信加油通用立减金服务，该服务可让贵行客户在中国境内支持微信支付的加油站点，使用贵行信用卡发起微信支付享受指定金额的微信立减优惠。</w:t>
      </w:r>
    </w:p>
    <w:p>
      <w:pPr>
        <w:spacing w:line="560" w:lineRule="exact"/>
        <w:ind w:left="0" w:firstLine="636"/>
        <w:rPr>
          <w:rFonts w:ascii="仿宋_GB2312" w:eastAsia="仿宋_GB2312"/>
          <w:sz w:val="32"/>
          <w:szCs w:val="32"/>
          <w:highlight w:val="none"/>
        </w:rPr>
      </w:pPr>
      <w:r>
        <w:rPr>
          <w:rFonts w:hint="eastAsia" w:ascii="仿宋_GB2312" w:eastAsia="仿宋_GB2312"/>
          <w:sz w:val="32"/>
          <w:szCs w:val="32"/>
          <w:highlight w:val="none"/>
        </w:rPr>
        <w:t xml:space="preserve">特此承诺             </w:t>
      </w:r>
    </w:p>
    <w:p>
      <w:pPr>
        <w:spacing w:line="560" w:lineRule="exact"/>
        <w:ind w:left="0" w:firstLine="636"/>
        <w:rPr>
          <w:rFonts w:ascii="仿宋_GB2312" w:eastAsia="仿宋_GB2312"/>
          <w:sz w:val="32"/>
          <w:szCs w:val="32"/>
          <w:highlight w:val="none"/>
        </w:rPr>
      </w:pPr>
    </w:p>
    <w:p>
      <w:pPr>
        <w:spacing w:line="560" w:lineRule="exact"/>
        <w:ind w:left="559" w:leftChars="266" w:firstLine="3680" w:firstLineChars="1150"/>
        <w:rPr>
          <w:rFonts w:ascii="仿宋_GB2312" w:eastAsia="仿宋_GB2312"/>
          <w:sz w:val="32"/>
          <w:szCs w:val="32"/>
          <w:highlight w:val="none"/>
        </w:rPr>
      </w:pPr>
      <w:r>
        <w:rPr>
          <w:rFonts w:hint="eastAsia" w:ascii="仿宋_GB2312" w:eastAsia="仿宋_GB2312"/>
          <w:sz w:val="32"/>
          <w:szCs w:val="32"/>
          <w:highlight w:val="none"/>
        </w:rPr>
        <w:t>企业名称（盖章）：</w:t>
      </w:r>
    </w:p>
    <w:p>
      <w:pPr>
        <w:spacing w:line="560" w:lineRule="exact"/>
        <w:ind w:left="559" w:leftChars="266" w:firstLine="2240" w:firstLineChars="700"/>
        <w:rPr>
          <w:rFonts w:ascii="仿宋_GB2312" w:eastAsia="仿宋_GB2312"/>
          <w:sz w:val="32"/>
          <w:szCs w:val="32"/>
          <w:highlight w:val="none"/>
        </w:rPr>
      </w:pPr>
      <w:r>
        <w:rPr>
          <w:rFonts w:hint="eastAsia" w:ascii="仿宋_GB2312" w:eastAsia="仿宋_GB2312"/>
          <w:sz w:val="32"/>
          <w:szCs w:val="32"/>
          <w:highlight w:val="none"/>
        </w:rPr>
        <w:t>法定代表人（负责人）签字：</w:t>
      </w:r>
    </w:p>
    <w:p>
      <w:pPr>
        <w:spacing w:line="560" w:lineRule="exact"/>
        <w:ind w:left="0" w:firstLine="5110" w:firstLineChars="1597"/>
        <w:rPr>
          <w:rFonts w:ascii="仿宋_GB2312" w:eastAsia="仿宋_GB2312"/>
          <w:sz w:val="32"/>
          <w:szCs w:val="32"/>
          <w:highlight w:val="none"/>
        </w:rPr>
      </w:pPr>
      <w:r>
        <w:rPr>
          <w:rFonts w:hint="eastAsia" w:ascii="仿宋_GB2312" w:eastAsia="仿宋_GB2312"/>
          <w:sz w:val="32"/>
          <w:szCs w:val="32"/>
          <w:highlight w:val="none"/>
        </w:rPr>
        <w:t xml:space="preserve"> 年  月  日</w:t>
      </w:r>
    </w:p>
    <w:p>
      <w:pPr>
        <w:widowControl/>
        <w:tabs>
          <w:tab w:val="left" w:pos="1134"/>
        </w:tabs>
        <w:spacing w:after="312" w:afterLines="100" w:line="360" w:lineRule="auto"/>
        <w:ind w:left="0" w:firstLine="0"/>
        <w:jc w:val="left"/>
        <w:rPr>
          <w:rFonts w:ascii="仿宋_GB2312" w:eastAsia="仿宋_GB2312"/>
          <w:sz w:val="32"/>
          <w:szCs w:val="32"/>
          <w:highlight w:val="none"/>
        </w:rPr>
      </w:pPr>
      <w:r>
        <w:rPr>
          <w:rFonts w:ascii="仿宋_GB2312" w:eastAsia="仿宋_GB2312"/>
          <w:sz w:val="44"/>
          <w:szCs w:val="44"/>
          <w:highlight w:val="none"/>
        </w:rPr>
        <w:br w:type="page"/>
      </w:r>
      <w:r>
        <w:rPr>
          <w:rFonts w:hint="eastAsia" w:ascii="仿宋_GB2312" w:eastAsia="仿宋_GB2312"/>
          <w:sz w:val="32"/>
          <w:szCs w:val="32"/>
          <w:highlight w:val="none"/>
        </w:rPr>
        <w:t>报名材料三：</w:t>
      </w:r>
    </w:p>
    <w:p>
      <w:pPr>
        <w:widowControl/>
        <w:tabs>
          <w:tab w:val="left" w:pos="0"/>
          <w:tab w:val="left" w:pos="1418"/>
        </w:tabs>
        <w:spacing w:after="312" w:afterLines="100"/>
        <w:ind w:left="0" w:right="40" w:firstLine="0"/>
        <w:jc w:val="center"/>
        <w:rPr>
          <w:rFonts w:ascii="方正小标宋简体" w:eastAsia="方正小标宋简体" w:cs="Arial"/>
          <w:color w:val="333333"/>
          <w:spacing w:val="20"/>
          <w:sz w:val="44"/>
          <w:szCs w:val="44"/>
          <w:highlight w:val="none"/>
        </w:rPr>
      </w:pPr>
      <w:r>
        <w:rPr>
          <w:rFonts w:hint="eastAsia" w:ascii="方正小标宋简体" w:eastAsia="方正小标宋简体" w:cs="Arial"/>
          <w:color w:val="333333"/>
          <w:spacing w:val="20"/>
          <w:sz w:val="44"/>
          <w:szCs w:val="44"/>
          <w:highlight w:val="none"/>
        </w:rPr>
        <w:t>业务代表授权书</w:t>
      </w:r>
    </w:p>
    <w:p>
      <w:pPr>
        <w:pStyle w:val="20"/>
        <w:adjustRightInd w:val="0"/>
        <w:snapToGrid w:val="0"/>
        <w:spacing w:before="0" w:beforeAutospacing="0" w:after="0" w:afterAutospacing="0" w:line="580" w:lineRule="exact"/>
        <w:jc w:val="both"/>
        <w:rPr>
          <w:rFonts w:ascii="仿宋_GB2312" w:hAnsi="Arial" w:eastAsia="仿宋_GB2312" w:cs="Arial"/>
          <w:color w:val="333333"/>
          <w:spacing w:val="2"/>
          <w:sz w:val="32"/>
          <w:szCs w:val="32"/>
          <w:highlight w:val="none"/>
        </w:rPr>
      </w:pPr>
      <w:r>
        <w:rPr>
          <w:rFonts w:hint="eastAsia" w:ascii="仿宋_GB2312" w:eastAsia="仿宋_GB2312"/>
          <w:sz w:val="32"/>
          <w:szCs w:val="32"/>
          <w:highlight w:val="none"/>
        </w:rPr>
        <w:t>中信银行股份有限公司信用卡中心</w:t>
      </w:r>
      <w:r>
        <w:rPr>
          <w:rFonts w:hint="eastAsia" w:ascii="仿宋_GB2312" w:hAnsi="Arial" w:eastAsia="仿宋_GB2312" w:cs="Arial"/>
          <w:color w:val="333333"/>
          <w:spacing w:val="2"/>
          <w:sz w:val="32"/>
          <w:szCs w:val="32"/>
          <w:highlight w:val="none"/>
        </w:rPr>
        <w:t>：</w:t>
      </w:r>
    </w:p>
    <w:p>
      <w:pPr>
        <w:pStyle w:val="20"/>
        <w:adjustRightInd w:val="0"/>
        <w:snapToGrid w:val="0"/>
        <w:spacing w:before="0" w:beforeAutospacing="0" w:after="0" w:afterAutospacing="0" w:line="580" w:lineRule="exact"/>
        <w:ind w:firstLine="648" w:firstLineChars="200"/>
        <w:jc w:val="both"/>
        <w:rPr>
          <w:rFonts w:ascii="仿宋_GB2312" w:hAnsi="Arial" w:eastAsia="仿宋_GB2312" w:cs="Arial"/>
          <w:color w:val="333333"/>
          <w:sz w:val="32"/>
          <w:szCs w:val="32"/>
          <w:highlight w:val="none"/>
        </w:rPr>
      </w:pPr>
      <w:r>
        <w:rPr>
          <w:rFonts w:hint="eastAsia" w:ascii="仿宋_GB2312" w:hAnsi="Arial" w:eastAsia="仿宋_GB2312" w:cs="Arial"/>
          <w:color w:val="333333"/>
          <w:spacing w:val="2"/>
          <w:sz w:val="32"/>
          <w:szCs w:val="32"/>
          <w:highlight w:val="none"/>
        </w:rPr>
        <w:t>兹委派我公司工作人员</w:t>
      </w:r>
      <w:r>
        <w:rPr>
          <w:rFonts w:hint="eastAsia" w:ascii="仿宋_GB2312" w:hAnsi="Arial" w:eastAsia="仿宋_GB2312" w:cs="Arial"/>
          <w:color w:val="333333"/>
          <w:spacing w:val="2"/>
          <w:sz w:val="32"/>
          <w:szCs w:val="32"/>
          <w:highlight w:val="none"/>
          <w:u w:val="single"/>
        </w:rPr>
        <w:t xml:space="preserve">       </w:t>
      </w:r>
      <w:r>
        <w:rPr>
          <w:rFonts w:hint="eastAsia" w:ascii="仿宋_GB2312" w:hAnsi="Arial" w:eastAsia="仿宋_GB2312" w:cs="Arial"/>
          <w:color w:val="333333"/>
          <w:sz w:val="32"/>
          <w:szCs w:val="32"/>
          <w:highlight w:val="none"/>
        </w:rPr>
        <w:t>先生/女士为我公司对贵行的业务代表，其有权代表我公司</w:t>
      </w:r>
      <w:r>
        <w:rPr>
          <w:rFonts w:hint="eastAsia" w:ascii="仿宋_GB2312" w:hAnsi="Arial" w:eastAsia="仿宋_GB2312" w:cs="Arial"/>
          <w:color w:val="333333"/>
          <w:spacing w:val="18"/>
          <w:sz w:val="32"/>
          <w:szCs w:val="32"/>
          <w:highlight w:val="none"/>
        </w:rPr>
        <w:t>与贵行开展</w:t>
      </w:r>
      <w:r>
        <w:rPr>
          <w:rFonts w:hint="eastAsia" w:ascii="仿宋_GB2312" w:hAnsi="Arial" w:eastAsia="仿宋_GB2312" w:cs="Arial"/>
          <w:color w:val="333333"/>
          <w:spacing w:val="18"/>
          <w:sz w:val="32"/>
          <w:szCs w:val="32"/>
          <w:highlight w:val="none"/>
          <w:lang w:val="en-US" w:eastAsia="zh-CN"/>
        </w:rPr>
        <w:t>业务合作</w:t>
      </w:r>
      <w:r>
        <w:rPr>
          <w:rFonts w:hint="eastAsia" w:ascii="仿宋_GB2312" w:hAnsi="Arial" w:eastAsia="仿宋_GB2312" w:cs="Arial"/>
          <w:color w:val="333333"/>
          <w:spacing w:val="18"/>
          <w:sz w:val="32"/>
          <w:szCs w:val="32"/>
          <w:highlight w:val="none"/>
        </w:rPr>
        <w:t>业务及其他银行业务的工作联络，递交或接收相关文件</w:t>
      </w:r>
      <w:r>
        <w:rPr>
          <w:rFonts w:hint="eastAsia" w:ascii="仿宋_GB2312" w:hAnsi="Arial" w:eastAsia="仿宋_GB2312" w:cs="Arial"/>
          <w:color w:val="333333"/>
          <w:spacing w:val="20"/>
          <w:sz w:val="32"/>
          <w:szCs w:val="32"/>
          <w:highlight w:val="none"/>
        </w:rPr>
        <w:t>。</w:t>
      </w:r>
      <w:r>
        <w:rPr>
          <w:rFonts w:hint="eastAsia" w:ascii="仿宋_GB2312" w:hAnsi="Arial" w:eastAsia="仿宋_GB2312" w:cs="Arial"/>
          <w:color w:val="333333"/>
          <w:sz w:val="32"/>
          <w:szCs w:val="32"/>
          <w:highlight w:val="none"/>
        </w:rPr>
        <w:t>本授权有效期1年，自</w:t>
      </w:r>
      <w:r>
        <w:rPr>
          <w:rFonts w:hint="eastAsia" w:ascii="仿宋_GB2312" w:hAnsi="Arial" w:eastAsia="仿宋_GB2312" w:cs="Arial"/>
          <w:color w:val="333333"/>
          <w:sz w:val="32"/>
          <w:szCs w:val="32"/>
          <w:highlight w:val="none"/>
          <w:u w:val="single"/>
        </w:rPr>
        <w:t xml:space="preserve">    </w:t>
      </w:r>
      <w:r>
        <w:rPr>
          <w:rFonts w:hint="eastAsia" w:ascii="仿宋_GB2312" w:hAnsi="Arial" w:eastAsia="仿宋_GB2312" w:cs="Arial"/>
          <w:color w:val="333333"/>
          <w:sz w:val="32"/>
          <w:szCs w:val="32"/>
          <w:highlight w:val="none"/>
        </w:rPr>
        <w:t>年</w:t>
      </w:r>
      <w:r>
        <w:rPr>
          <w:rFonts w:hint="eastAsia" w:ascii="仿宋_GB2312" w:hAnsi="Arial" w:eastAsia="仿宋_GB2312" w:cs="Arial"/>
          <w:color w:val="333333"/>
          <w:sz w:val="32"/>
          <w:szCs w:val="32"/>
          <w:highlight w:val="none"/>
          <w:u w:val="single"/>
        </w:rPr>
        <w:t xml:space="preserve">  </w:t>
      </w:r>
      <w:r>
        <w:rPr>
          <w:rFonts w:hint="eastAsia" w:ascii="仿宋_GB2312" w:hAnsi="Arial" w:eastAsia="仿宋_GB2312" w:cs="Arial"/>
          <w:color w:val="333333"/>
          <w:sz w:val="32"/>
          <w:szCs w:val="32"/>
          <w:highlight w:val="none"/>
        </w:rPr>
        <w:t>月</w:t>
      </w:r>
      <w:r>
        <w:rPr>
          <w:rFonts w:hint="eastAsia" w:ascii="仿宋_GB2312" w:hAnsi="Arial" w:eastAsia="仿宋_GB2312" w:cs="Arial"/>
          <w:color w:val="333333"/>
          <w:sz w:val="32"/>
          <w:szCs w:val="32"/>
          <w:highlight w:val="none"/>
          <w:u w:val="single"/>
        </w:rPr>
        <w:t xml:space="preserve">  </w:t>
      </w:r>
      <w:r>
        <w:rPr>
          <w:rFonts w:hint="eastAsia" w:ascii="仿宋_GB2312" w:hAnsi="Arial" w:eastAsia="仿宋_GB2312" w:cs="Arial"/>
          <w:color w:val="333333"/>
          <w:sz w:val="32"/>
          <w:szCs w:val="32"/>
          <w:highlight w:val="none"/>
        </w:rPr>
        <w:t>日至</w:t>
      </w:r>
      <w:r>
        <w:rPr>
          <w:rFonts w:hint="eastAsia" w:ascii="仿宋_GB2312" w:hAnsi="Arial" w:eastAsia="仿宋_GB2312" w:cs="Arial"/>
          <w:color w:val="333333"/>
          <w:sz w:val="32"/>
          <w:szCs w:val="32"/>
          <w:highlight w:val="none"/>
          <w:u w:val="single"/>
        </w:rPr>
        <w:t xml:space="preserve">    </w:t>
      </w:r>
      <w:r>
        <w:rPr>
          <w:rFonts w:hint="eastAsia" w:ascii="仿宋_GB2312" w:hAnsi="Arial" w:eastAsia="仿宋_GB2312" w:cs="Arial"/>
          <w:color w:val="333333"/>
          <w:sz w:val="32"/>
          <w:szCs w:val="32"/>
          <w:highlight w:val="none"/>
        </w:rPr>
        <w:t>年</w:t>
      </w:r>
      <w:r>
        <w:rPr>
          <w:rFonts w:hint="eastAsia" w:ascii="仿宋_GB2312" w:hAnsi="Arial" w:eastAsia="仿宋_GB2312" w:cs="Arial"/>
          <w:color w:val="333333"/>
          <w:sz w:val="32"/>
          <w:szCs w:val="32"/>
          <w:highlight w:val="none"/>
          <w:u w:val="single"/>
        </w:rPr>
        <w:t xml:space="preserve">  </w:t>
      </w:r>
      <w:r>
        <w:rPr>
          <w:rFonts w:hint="eastAsia" w:ascii="仿宋_GB2312" w:hAnsi="Arial" w:eastAsia="仿宋_GB2312" w:cs="Arial"/>
          <w:color w:val="333333"/>
          <w:sz w:val="32"/>
          <w:szCs w:val="32"/>
          <w:highlight w:val="none"/>
        </w:rPr>
        <w:t>月</w:t>
      </w:r>
      <w:r>
        <w:rPr>
          <w:rFonts w:hint="eastAsia" w:ascii="仿宋_GB2312" w:hAnsi="Arial" w:eastAsia="仿宋_GB2312" w:cs="Arial"/>
          <w:color w:val="333333"/>
          <w:sz w:val="32"/>
          <w:szCs w:val="32"/>
          <w:highlight w:val="none"/>
          <w:u w:val="single"/>
        </w:rPr>
        <w:t xml:space="preserve">  </w:t>
      </w:r>
      <w:r>
        <w:rPr>
          <w:rFonts w:hint="eastAsia" w:ascii="仿宋_GB2312" w:hAnsi="Arial" w:eastAsia="仿宋_GB2312" w:cs="Arial"/>
          <w:color w:val="333333"/>
          <w:sz w:val="32"/>
          <w:szCs w:val="32"/>
          <w:highlight w:val="none"/>
        </w:rPr>
        <w:t>日。此期间如我公司变更业务代表，将重新向贵行提交业务代表授权书。</w:t>
      </w:r>
    </w:p>
    <w:p>
      <w:pPr>
        <w:pStyle w:val="20"/>
        <w:adjustRightInd w:val="0"/>
        <w:snapToGrid w:val="0"/>
        <w:spacing w:before="0" w:beforeAutospacing="0" w:after="156" w:afterLines="50" w:afterAutospacing="0" w:line="580" w:lineRule="exact"/>
        <w:ind w:firstLine="640" w:firstLineChars="200"/>
        <w:rPr>
          <w:rFonts w:ascii="仿宋_GB2312" w:hAnsi="Arial" w:eastAsia="仿宋_GB2312" w:cs="Arial"/>
          <w:color w:val="333333"/>
          <w:sz w:val="32"/>
          <w:szCs w:val="32"/>
          <w:highlight w:val="none"/>
        </w:rPr>
      </w:pPr>
      <w:r>
        <w:rPr>
          <w:rFonts w:hint="eastAsia" w:ascii="仿宋_GB2312" w:hAnsi="Arial" w:eastAsia="仿宋_GB2312" w:cs="Arial"/>
          <w:color w:val="333333"/>
          <w:sz w:val="32"/>
          <w:szCs w:val="32"/>
          <w:highlight w:val="none"/>
        </w:rPr>
        <w:t>我公司业务代表基本信息：</w:t>
      </w:r>
    </w:p>
    <w:tbl>
      <w:tblPr>
        <w:tblStyle w:val="14"/>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highlight w:val="none"/>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highlight w:val="none"/>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highlight w:val="none"/>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highlight w:val="none"/>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highlight w:val="none"/>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highlight w:val="none"/>
              </w:rPr>
            </w:pPr>
          </w:p>
        </w:tc>
      </w:tr>
    </w:tbl>
    <w:p>
      <w:pPr>
        <w:pStyle w:val="20"/>
        <w:spacing w:before="0" w:beforeAutospacing="0" w:after="0" w:afterAutospacing="0" w:line="360" w:lineRule="auto"/>
        <w:ind w:right="640" w:firstLine="2240" w:firstLineChars="700"/>
        <w:rPr>
          <w:rFonts w:ascii="仿宋_GB2312" w:hAnsi="Arial" w:eastAsia="仿宋_GB2312" w:cs="Arial"/>
          <w:color w:val="333333"/>
          <w:sz w:val="32"/>
          <w:szCs w:val="32"/>
          <w:highlight w:val="none"/>
        </w:rPr>
      </w:pPr>
    </w:p>
    <w:p>
      <w:pPr>
        <w:pStyle w:val="20"/>
        <w:spacing w:before="0" w:beforeAutospacing="0" w:after="0" w:afterAutospacing="0" w:line="520" w:lineRule="exact"/>
        <w:ind w:right="640" w:firstLine="3520" w:firstLineChars="1100"/>
        <w:rPr>
          <w:rFonts w:ascii="仿宋_GB2312" w:hAnsi="Arial" w:eastAsia="仿宋_GB2312" w:cs="Arial"/>
          <w:color w:val="333333"/>
          <w:sz w:val="32"/>
          <w:szCs w:val="32"/>
          <w:highlight w:val="none"/>
        </w:rPr>
      </w:pPr>
      <w:r>
        <w:rPr>
          <w:rFonts w:hint="eastAsia" w:ascii="仿宋_GB2312" w:hAnsi="Arial" w:eastAsia="仿宋_GB2312" w:cs="Arial"/>
          <w:color w:val="333333"/>
          <w:sz w:val="32"/>
          <w:szCs w:val="32"/>
          <w:highlight w:val="none"/>
        </w:rPr>
        <w:t>授权单位名称（盖章）：</w:t>
      </w:r>
    </w:p>
    <w:p>
      <w:pPr>
        <w:pStyle w:val="20"/>
        <w:spacing w:before="0" w:beforeAutospacing="0" w:after="0" w:afterAutospacing="0" w:line="560" w:lineRule="exact"/>
        <w:ind w:right="640" w:firstLine="2240" w:firstLineChars="700"/>
        <w:rPr>
          <w:rFonts w:ascii="仿宋_GB2312" w:hAnsi="Arial" w:eastAsia="仿宋_GB2312" w:cs="Arial"/>
          <w:color w:val="333333"/>
          <w:sz w:val="32"/>
          <w:szCs w:val="32"/>
          <w:highlight w:val="none"/>
        </w:rPr>
      </w:pPr>
    </w:p>
    <w:p>
      <w:pPr>
        <w:pStyle w:val="20"/>
        <w:spacing w:before="0" w:beforeAutospacing="0" w:after="0" w:afterAutospacing="0" w:line="560" w:lineRule="exact"/>
        <w:ind w:right="1120" w:firstLine="1600" w:firstLineChars="500"/>
        <w:rPr>
          <w:rFonts w:ascii="仿宋_GB2312" w:hAnsi="Arial" w:eastAsia="仿宋_GB2312" w:cs="Arial"/>
          <w:color w:val="333333"/>
          <w:sz w:val="32"/>
          <w:szCs w:val="32"/>
          <w:highlight w:val="none"/>
        </w:rPr>
      </w:pPr>
      <w:r>
        <w:rPr>
          <w:rFonts w:hint="eastAsia" w:ascii="仿宋_GB2312" w:hAnsi="Arial" w:eastAsia="仿宋_GB2312" w:cs="Arial"/>
          <w:color w:val="333333"/>
          <w:sz w:val="32"/>
          <w:szCs w:val="32"/>
          <w:highlight w:val="none"/>
        </w:rPr>
        <w:t xml:space="preserve">        法定代表人（负责人）签字：</w:t>
      </w:r>
    </w:p>
    <w:p>
      <w:pPr>
        <w:pStyle w:val="20"/>
        <w:spacing w:before="0" w:beforeAutospacing="0" w:after="0" w:afterAutospacing="0" w:line="560" w:lineRule="exact"/>
        <w:ind w:right="1120" w:firstLine="2880" w:firstLineChars="900"/>
        <w:rPr>
          <w:rFonts w:ascii="仿宋_GB2312" w:hAnsi="Arial" w:eastAsia="仿宋_GB2312" w:cs="Arial"/>
          <w:color w:val="333333"/>
          <w:sz w:val="32"/>
          <w:szCs w:val="32"/>
          <w:highlight w:val="none"/>
        </w:rPr>
      </w:pPr>
    </w:p>
    <w:p>
      <w:pPr>
        <w:pStyle w:val="20"/>
        <w:spacing w:before="0" w:beforeAutospacing="0" w:after="0" w:afterAutospacing="0" w:line="560" w:lineRule="exact"/>
        <w:ind w:right="1120" w:firstLine="2880" w:firstLineChars="900"/>
        <w:rPr>
          <w:rFonts w:ascii="仿宋_GB2312" w:hAnsi="Arial" w:eastAsia="仿宋_GB2312" w:cs="Arial"/>
          <w:color w:val="333333"/>
          <w:sz w:val="32"/>
          <w:szCs w:val="32"/>
          <w:highlight w:val="none"/>
        </w:rPr>
      </w:pPr>
      <w:r>
        <w:rPr>
          <w:rFonts w:hint="eastAsia" w:ascii="仿宋_GB2312" w:hAnsi="Arial" w:eastAsia="仿宋_GB2312" w:cs="Arial"/>
          <w:color w:val="333333"/>
          <w:sz w:val="32"/>
          <w:szCs w:val="32"/>
          <w:highlight w:val="none"/>
        </w:rPr>
        <w:t>业务代表（被授权人）签字：</w:t>
      </w:r>
    </w:p>
    <w:p>
      <w:pPr>
        <w:pStyle w:val="20"/>
        <w:spacing w:before="0" w:beforeAutospacing="0" w:after="0" w:afterAutospacing="0" w:line="520" w:lineRule="exact"/>
        <w:ind w:right="1120" w:firstLine="2240" w:firstLineChars="700"/>
        <w:rPr>
          <w:rFonts w:ascii="仿宋_GB2312" w:hAnsi="Arial" w:eastAsia="仿宋_GB2312" w:cs="Arial"/>
          <w:color w:val="333333"/>
          <w:sz w:val="32"/>
          <w:szCs w:val="32"/>
          <w:highlight w:val="none"/>
        </w:rPr>
      </w:pPr>
    </w:p>
    <w:p>
      <w:pPr>
        <w:pStyle w:val="20"/>
        <w:spacing w:before="0" w:beforeAutospacing="0" w:after="0" w:afterAutospacing="0" w:line="520" w:lineRule="exact"/>
        <w:ind w:right="1120" w:firstLine="2240" w:firstLineChars="700"/>
        <w:rPr>
          <w:rFonts w:ascii="仿宋_GB2312" w:hAnsi="Arial" w:eastAsia="仿宋_GB2312" w:cs="Arial"/>
          <w:color w:val="333333"/>
          <w:sz w:val="32"/>
          <w:szCs w:val="32"/>
          <w:highlight w:val="none"/>
        </w:rPr>
      </w:pPr>
    </w:p>
    <w:p>
      <w:pPr>
        <w:pStyle w:val="20"/>
        <w:spacing w:before="0" w:beforeAutospacing="0" w:after="0" w:afterAutospacing="0" w:line="520" w:lineRule="exact"/>
        <w:ind w:right="1120" w:firstLine="2240" w:firstLineChars="700"/>
        <w:rPr>
          <w:rFonts w:ascii="仿宋_GB2312" w:hAnsi="Arial" w:eastAsia="仿宋_GB2312" w:cs="Arial"/>
          <w:color w:val="333333"/>
          <w:sz w:val="32"/>
          <w:szCs w:val="32"/>
          <w:highlight w:val="none"/>
        </w:rPr>
      </w:pPr>
    </w:p>
    <w:p>
      <w:pPr>
        <w:pStyle w:val="20"/>
        <w:spacing w:before="0" w:beforeAutospacing="0" w:after="0" w:afterAutospacing="0" w:line="520" w:lineRule="exact"/>
        <w:ind w:right="640" w:firstLine="5920" w:firstLineChars="1850"/>
        <w:rPr>
          <w:rFonts w:ascii="仿宋_GB2312" w:hAnsi="Arial" w:eastAsia="仿宋_GB2312" w:cs="Arial"/>
          <w:color w:val="333333"/>
          <w:sz w:val="32"/>
          <w:szCs w:val="32"/>
          <w:highlight w:val="none"/>
        </w:rPr>
      </w:pPr>
      <w:r>
        <w:rPr>
          <w:rFonts w:hint="eastAsia" w:ascii="仿宋_GB2312" w:hAnsi="Arial" w:eastAsia="仿宋_GB2312" w:cs="Arial"/>
          <w:color w:val="333333"/>
          <w:sz w:val="32"/>
          <w:szCs w:val="32"/>
          <w:highlight w:val="none"/>
        </w:rPr>
        <w:t>年  月  日</w:t>
      </w:r>
    </w:p>
    <w:p>
      <w:pPr>
        <w:pStyle w:val="20"/>
        <w:spacing w:before="0" w:beforeAutospacing="0" w:after="0" w:afterAutospacing="0" w:line="520" w:lineRule="exact"/>
        <w:ind w:right="640" w:firstLine="5920" w:firstLineChars="1850"/>
        <w:rPr>
          <w:rFonts w:ascii="仿宋_GB2312" w:hAnsi="Arial" w:eastAsia="仿宋_GB2312" w:cs="Arial"/>
          <w:color w:val="333333"/>
          <w:sz w:val="32"/>
          <w:szCs w:val="32"/>
          <w:highlight w:val="none"/>
        </w:rPr>
      </w:pPr>
    </w:p>
    <w:p>
      <w:pPr>
        <w:pStyle w:val="20"/>
        <w:spacing w:before="0" w:beforeAutospacing="0" w:after="312" w:afterLines="100" w:afterAutospacing="0" w:line="520" w:lineRule="exact"/>
        <w:ind w:right="641"/>
        <w:jc w:val="both"/>
        <w:rPr>
          <w:rFonts w:ascii="仿宋_GB2312" w:hAnsi="Arial" w:eastAsia="仿宋_GB2312" w:cs="Arial"/>
          <w:b/>
          <w:color w:val="333333"/>
          <w:sz w:val="32"/>
          <w:szCs w:val="32"/>
          <w:highlight w:val="none"/>
        </w:rPr>
      </w:pPr>
      <w:r>
        <w:rPr>
          <w:rFonts w:hint="eastAsia" w:ascii="仿宋_GB2312" w:eastAsia="仿宋_GB2312"/>
          <w:sz w:val="32"/>
          <w:szCs w:val="32"/>
          <w:highlight w:val="none"/>
        </w:rPr>
        <w:t>报名材料三（附件）：</w:t>
      </w:r>
    </w:p>
    <w:p>
      <w:pPr>
        <w:pStyle w:val="20"/>
        <w:spacing w:before="0" w:beforeAutospacing="0" w:after="0" w:afterAutospacing="0" w:line="600" w:lineRule="exact"/>
        <w:ind w:right="641" w:firstLine="1590" w:firstLineChars="495"/>
        <w:rPr>
          <w:rFonts w:ascii="仿宋_GB2312" w:hAnsi="Arial" w:eastAsia="仿宋_GB2312" w:cs="Arial"/>
          <w:b/>
          <w:color w:val="333333"/>
          <w:sz w:val="32"/>
          <w:szCs w:val="32"/>
          <w:highlight w:val="none"/>
        </w:rPr>
      </w:pPr>
      <w:r>
        <w:rPr>
          <w:rFonts w:hint="eastAsia" w:ascii="仿宋_GB2312" w:hAnsi="Arial" w:eastAsia="仿宋_GB2312" w:cs="Arial"/>
          <w:b/>
          <w:color w:val="333333"/>
          <w:sz w:val="32"/>
          <w:szCs w:val="32"/>
          <w:highlight w:val="none"/>
          <w:u w:val="single"/>
        </w:rPr>
        <w:t xml:space="preserve">                          </w:t>
      </w:r>
      <w:r>
        <w:rPr>
          <w:rFonts w:hint="eastAsia" w:ascii="仿宋_GB2312" w:hAnsi="Arial" w:eastAsia="仿宋_GB2312" w:cs="Arial"/>
          <w:b/>
          <w:color w:val="333333"/>
          <w:sz w:val="32"/>
          <w:szCs w:val="32"/>
          <w:highlight w:val="none"/>
        </w:rPr>
        <w:t>（企业</w:t>
      </w:r>
      <w:r>
        <w:rPr>
          <w:rFonts w:ascii="仿宋_GB2312" w:hAnsi="Arial" w:eastAsia="仿宋_GB2312" w:cs="Arial"/>
          <w:b/>
          <w:color w:val="333333"/>
          <w:sz w:val="32"/>
          <w:szCs w:val="32"/>
          <w:highlight w:val="none"/>
        </w:rPr>
        <w:t>全称）</w:t>
      </w:r>
    </w:p>
    <w:p>
      <w:pPr>
        <w:pStyle w:val="20"/>
        <w:spacing w:before="0" w:beforeAutospacing="0" w:after="0" w:afterAutospacing="0" w:line="600" w:lineRule="exact"/>
        <w:ind w:right="641"/>
        <w:jc w:val="center"/>
        <w:rPr>
          <w:rFonts w:ascii="仿宋_GB2312" w:hAnsi="Arial" w:eastAsia="仿宋_GB2312" w:cs="Arial"/>
          <w:color w:val="333333"/>
          <w:sz w:val="32"/>
          <w:szCs w:val="32"/>
          <w:highlight w:val="none"/>
        </w:rPr>
      </w:pPr>
      <w:r>
        <w:rPr>
          <w:rFonts w:hint="eastAsia" w:ascii="仿宋_GB2312" w:hAnsi="Arial" w:eastAsia="仿宋_GB2312" w:cs="Arial"/>
          <w:color w:val="333333"/>
          <w:sz w:val="32"/>
          <w:szCs w:val="32"/>
          <w:highlight w:val="none"/>
        </w:rPr>
        <w:t>业务代表身份证复印件粘贴处（企业盖章）</w:t>
      </w:r>
    </w:p>
    <w:p>
      <w:pPr>
        <w:pStyle w:val="20"/>
        <w:spacing w:line="360" w:lineRule="auto"/>
        <w:rPr>
          <w:rFonts w:hint="eastAsia" w:ascii="仿宋_GB2312" w:eastAsia="仿宋_GB2312"/>
          <w:sz w:val="32"/>
          <w:szCs w:val="32"/>
          <w:highlight w:val="none"/>
          <w:lang w:val="en-US" w:eastAsia="zh-CN"/>
        </w:rPr>
      </w:pPr>
      <w:r>
        <w:rPr>
          <w:rFonts w:ascii="仿宋_GB2312" w:eastAsia="仿宋_GB2312"/>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515620</wp:posOffset>
                </wp:positionV>
                <wp:extent cx="4648200" cy="2571115"/>
                <wp:effectExtent l="9525" t="5715" r="9525" b="13970"/>
                <wp:wrapNone/>
                <wp:docPr id="1" name="AutoShape 1026"/>
                <wp:cNvGraphicFramePr/>
                <a:graphic xmlns:a="http://schemas.openxmlformats.org/drawingml/2006/main">
                  <a:graphicData uri="http://schemas.microsoft.com/office/word/2010/wordprocessingShape">
                    <wps:wsp>
                      <wps:cNvSpPr>
                        <a:spLocks noChangeArrowheads="1"/>
                      </wps:cNvSpPr>
                      <wps:spPr bwMode="auto">
                        <a:xfrm>
                          <a:off x="0" y="0"/>
                          <a:ext cx="4648200" cy="2571115"/>
                        </a:xfrm>
                        <a:prstGeom prst="roundRect">
                          <a:avLst>
                            <a:gd name="adj" fmla="val 16667"/>
                          </a:avLst>
                        </a:prstGeom>
                        <a:solidFill>
                          <a:srgbClr val="FFFFFF">
                            <a:alpha val="0"/>
                          </a:srgbClr>
                        </a:solidFill>
                        <a:ln w="9525">
                          <a:solidFill>
                            <a:srgbClr val="000000"/>
                          </a:solidFill>
                          <a:prstDash val="lgDash"/>
                          <a:round/>
                        </a:ln>
                      </wps:spPr>
                      <wps:bodyPr rot="0" vert="horz" wrap="square" lIns="91440" tIns="45720" rIns="91440" bIns="45720" anchor="t" anchorCtr="0" upright="1">
                        <a:noAutofit/>
                      </wps:bodyPr>
                    </wps:wsp>
                  </a:graphicData>
                </a:graphic>
              </wp:anchor>
            </w:drawing>
          </mc:Choice>
          <mc:Fallback>
            <w:pict>
              <v:roundrect id="AutoShape 1026" o:spid="_x0000_s1026" o:spt="2" style="position:absolute;left:0pt;margin-left:25.5pt;margin-top:40.6pt;height:202.45pt;width:366pt;z-index:251659264;mso-width-relative:page;mso-height-relative:page;" fillcolor="#FFFFFF" filled="t" stroked="t" coordsize="21600,21600" arcsize="0.166666666666667" o:gfxdata="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NoV7g&#10;2QAAAAkBAAAPAAAAAAAAAAEAIAAAACIAAABkcnMvZG93bnJldi54bWxQSwECFAAUAAAACACHTuJA&#10;nAHv61kCAADRBAAADgAAAAAAAAABACAAAAAoAQAAZHJzL2Uyb0RvYy54bWxQSwUGAAAAAAYABgBZ&#10;AQAA8wUAAAAA&#10;">
                <v:fill on="t" opacity="0f" focussize="0,0"/>
                <v:stroke color="#000000" joinstyle="round" dashstyle="longDash"/>
                <v:imagedata o:title=""/>
                <o:lock v:ext="edit" aspectratio="f"/>
              </v:roundrect>
            </w:pict>
          </mc:Fallback>
        </mc:AlternateContent>
      </w:r>
      <w:r>
        <w:rPr>
          <w:rFonts w:ascii="仿宋_GB2312" w:eastAsia="仿宋_GB2312"/>
          <w:sz w:val="44"/>
          <w:szCs w:val="44"/>
          <w:highlight w:val="none"/>
        </w:rPr>
        <w:br w:type="page"/>
      </w:r>
      <w:r>
        <w:rPr>
          <w:rFonts w:hint="eastAsia" w:ascii="仿宋_GB2312" w:eastAsia="仿宋_GB2312"/>
          <w:sz w:val="32"/>
          <w:szCs w:val="32"/>
          <w:highlight w:val="none"/>
        </w:rPr>
        <w:t>报名材料四：企业法人营业执照</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法人身份证复印件加盖公章</w:t>
      </w:r>
    </w:p>
    <w:p>
      <w:pPr>
        <w:pStyle w:val="20"/>
        <w:adjustRightInd w:val="0"/>
        <w:snapToGrid w:val="0"/>
        <w:spacing w:line="360" w:lineRule="auto"/>
        <w:ind w:right="0"/>
        <w:jc w:val="both"/>
        <w:rPr>
          <w:rFonts w:hint="eastAsia" w:ascii="仿宋_GB2312" w:hAnsi="Calibri" w:eastAsia="仿宋_GB2312" w:cs="Times New Roman"/>
          <w:b w:val="0"/>
          <w:snapToGrid/>
          <w:spacing w:val="0"/>
          <w:w w:val="100"/>
          <w:kern w:val="2"/>
          <w:position w:val="0"/>
          <w:sz w:val="32"/>
          <w:szCs w:val="32"/>
          <w:highlight w:val="none"/>
        </w:rPr>
      </w:pPr>
      <w:r>
        <w:rPr>
          <w:rFonts w:hint="eastAsia" w:ascii="仿宋_GB2312" w:eastAsia="仿宋_GB2312"/>
          <w:sz w:val="32"/>
          <w:szCs w:val="32"/>
          <w:highlight w:val="none"/>
          <w:lang w:val="en-US" w:eastAsia="zh-CN"/>
        </w:rPr>
        <w:t>报名材料五：</w:t>
      </w:r>
      <w:r>
        <w:rPr>
          <w:rFonts w:hint="eastAsia" w:ascii="仿宋_GB2312" w:hAnsi="Calibri" w:eastAsia="仿宋_GB2312" w:cs="Times New Roman"/>
          <w:b w:val="0"/>
          <w:snapToGrid/>
          <w:spacing w:val="0"/>
          <w:w w:val="100"/>
          <w:kern w:val="2"/>
          <w:position w:val="0"/>
          <w:sz w:val="32"/>
          <w:szCs w:val="32"/>
          <w:highlight w:val="none"/>
        </w:rPr>
        <w:t>无不良合作记录材料</w:t>
      </w:r>
    </w:p>
    <w:p>
      <w:pPr>
        <w:pStyle w:val="20"/>
        <w:adjustRightInd w:val="0"/>
        <w:snapToGrid w:val="0"/>
        <w:spacing w:line="360" w:lineRule="auto"/>
        <w:ind w:right="0"/>
        <w:jc w:val="both"/>
        <w:rPr>
          <w:rFonts w:hint="eastAsia" w:ascii="仿宋_GB2312" w:hAnsi="仿宋_GB2312" w:eastAsia="仿宋_GB2312" w:cs="仿宋_GB2312"/>
          <w:snapToGrid w:val="0"/>
          <w:spacing w:val="0"/>
          <w:w w:val="100"/>
          <w:kern w:val="0"/>
          <w:position w:val="0"/>
          <w:sz w:val="32"/>
          <w:szCs w:val="21"/>
          <w:highlight w:val="none"/>
          <w:lang w:eastAsia="zh-CN"/>
        </w:rPr>
      </w:pPr>
      <w:r>
        <w:rPr>
          <w:rFonts w:hint="eastAsia" w:ascii="仿宋_GB2312" w:hAnsi="仿宋_GB2312" w:eastAsia="仿宋_GB2312" w:cs="仿宋_GB2312"/>
          <w:snapToGrid w:val="0"/>
          <w:spacing w:val="0"/>
          <w:w w:val="100"/>
          <w:kern w:val="0"/>
          <w:position w:val="0"/>
          <w:sz w:val="32"/>
          <w:szCs w:val="32"/>
          <w:highlight w:val="none"/>
        </w:rPr>
        <w:t>提供供应商参加此</w:t>
      </w:r>
      <w:r>
        <w:rPr>
          <w:rFonts w:hint="eastAsia" w:ascii="仿宋_GB2312" w:hAnsi="仿宋_GB2312" w:eastAsia="仿宋_GB2312" w:cs="仿宋_GB2312"/>
          <w:snapToGrid w:val="0"/>
          <w:spacing w:val="0"/>
          <w:w w:val="100"/>
          <w:kern w:val="0"/>
          <w:position w:val="0"/>
          <w:sz w:val="32"/>
          <w:szCs w:val="32"/>
          <w:highlight w:val="none"/>
          <w:lang w:val="en-US" w:eastAsia="zh-CN"/>
        </w:rPr>
        <w:t>业务合作</w:t>
      </w:r>
      <w:r>
        <w:rPr>
          <w:rFonts w:hint="eastAsia" w:ascii="仿宋_GB2312" w:hAnsi="仿宋_GB2312" w:eastAsia="仿宋_GB2312" w:cs="仿宋_GB2312"/>
          <w:snapToGrid w:val="0"/>
          <w:spacing w:val="0"/>
          <w:w w:val="100"/>
          <w:kern w:val="0"/>
          <w:position w:val="0"/>
          <w:sz w:val="32"/>
          <w:szCs w:val="32"/>
          <w:highlight w:val="none"/>
        </w:rPr>
        <w:t>活动前三年内，“信用中国”网站（www.creditchina.gov.cn）和“国家企业信用信息公示系统”网站（www.gsxt.gov.cn）查询结果并加盖供应商公章。供应商</w:t>
      </w:r>
      <w:r>
        <w:rPr>
          <w:rFonts w:hint="eastAsia" w:ascii="仿宋_GB2312" w:hAnsi="仿宋_GB2312" w:eastAsia="仿宋_GB2312" w:cs="仿宋_GB2312"/>
          <w:snapToGrid w:val="0"/>
          <w:spacing w:val="0"/>
          <w:w w:val="100"/>
          <w:kern w:val="0"/>
          <w:position w:val="0"/>
          <w:sz w:val="32"/>
          <w:szCs w:val="21"/>
          <w:highlight w:val="none"/>
        </w:rPr>
        <w:t>参加此</w:t>
      </w:r>
      <w:r>
        <w:rPr>
          <w:rFonts w:hint="eastAsia" w:ascii="仿宋_GB2312" w:hAnsi="仿宋_GB2312" w:eastAsia="仿宋_GB2312" w:cs="仿宋_GB2312"/>
          <w:snapToGrid w:val="0"/>
          <w:spacing w:val="0"/>
          <w:w w:val="100"/>
          <w:kern w:val="0"/>
          <w:position w:val="0"/>
          <w:sz w:val="32"/>
          <w:szCs w:val="21"/>
          <w:highlight w:val="none"/>
          <w:lang w:val="en-US" w:eastAsia="zh-CN"/>
        </w:rPr>
        <w:t>业务合作</w:t>
      </w:r>
      <w:r>
        <w:rPr>
          <w:rFonts w:hint="eastAsia" w:ascii="仿宋_GB2312" w:hAnsi="仿宋_GB2312" w:eastAsia="仿宋_GB2312" w:cs="仿宋_GB2312"/>
          <w:snapToGrid w:val="0"/>
          <w:spacing w:val="0"/>
          <w:w w:val="100"/>
          <w:kern w:val="0"/>
          <w:position w:val="0"/>
          <w:sz w:val="32"/>
          <w:szCs w:val="21"/>
          <w:highlight w:val="none"/>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21"/>
          <w:highlight w:val="none"/>
          <w:lang w:eastAsia="zh-CN"/>
        </w:rPr>
        <w:t>。</w:t>
      </w:r>
    </w:p>
    <w:p>
      <w:pPr>
        <w:pStyle w:val="20"/>
        <w:spacing w:line="360" w:lineRule="auto"/>
        <w:rPr>
          <w:rFonts w:ascii="仿宋_GB2312" w:eastAsia="仿宋_GB2312"/>
          <w:sz w:val="32"/>
          <w:szCs w:val="32"/>
          <w:highlight w:val="none"/>
        </w:rPr>
      </w:pPr>
      <w:r>
        <w:rPr>
          <w:rFonts w:hint="eastAsia" w:ascii="仿宋_GB2312" w:eastAsia="仿宋_GB2312"/>
          <w:sz w:val="32"/>
          <w:szCs w:val="32"/>
          <w:highlight w:val="none"/>
          <w:lang w:eastAsia="zh-CN"/>
        </w:rPr>
        <w:br w:type="page"/>
      </w:r>
    </w:p>
    <w:p>
      <w:pPr>
        <w:widowControl/>
        <w:spacing w:line="600" w:lineRule="exact"/>
        <w:ind w:hanging="1276"/>
        <w:rPr>
          <w:rFonts w:ascii="仿宋_GB2312" w:eastAsia="仿宋_GB2312"/>
          <w:sz w:val="44"/>
          <w:szCs w:val="44"/>
          <w:highlight w:val="none"/>
        </w:rPr>
      </w:pPr>
      <w:r>
        <w:rPr>
          <w:rFonts w:hint="eastAsia" w:ascii="仿宋_GB2312" w:eastAsia="仿宋_GB2312"/>
          <w:sz w:val="32"/>
          <w:szCs w:val="32"/>
          <w:highlight w:val="none"/>
        </w:rPr>
        <w:t>报名材料</w:t>
      </w:r>
      <w:r>
        <w:rPr>
          <w:rFonts w:hint="eastAsia" w:ascii="仿宋_GB2312" w:eastAsia="仿宋_GB2312"/>
          <w:sz w:val="32"/>
          <w:szCs w:val="32"/>
          <w:highlight w:val="none"/>
          <w:lang w:val="en-US" w:eastAsia="zh-CN"/>
        </w:rPr>
        <w:t>六</w:t>
      </w:r>
      <w:r>
        <w:rPr>
          <w:rFonts w:hint="eastAsia" w:ascii="仿宋_GB2312" w:eastAsia="仿宋_GB2312"/>
          <w:sz w:val="32"/>
          <w:szCs w:val="32"/>
          <w:highlight w:val="none"/>
        </w:rPr>
        <w:t>：</w:t>
      </w:r>
    </w:p>
    <w:p>
      <w:pPr>
        <w:spacing w:line="600" w:lineRule="exact"/>
        <w:ind w:left="554" w:hanging="554" w:hangingChars="126"/>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 xml:space="preserve">企业及竞争能力介绍 </w:t>
      </w:r>
    </w:p>
    <w:p>
      <w:pPr>
        <w:widowControl/>
        <w:spacing w:line="600" w:lineRule="exact"/>
        <w:ind w:left="0" w:firstLine="0"/>
        <w:jc w:val="center"/>
        <w:rPr>
          <w:rFonts w:ascii="仿宋_GB2312" w:eastAsia="仿宋_GB2312"/>
          <w:color w:val="FF0000"/>
          <w:sz w:val="32"/>
          <w:szCs w:val="32"/>
          <w:highlight w:val="none"/>
        </w:rPr>
      </w:pPr>
      <w:r>
        <w:rPr>
          <w:rFonts w:hint="eastAsia" w:ascii="仿宋_GB2312" w:eastAsia="仿宋_GB2312"/>
          <w:color w:val="FF0000"/>
          <w:sz w:val="32"/>
          <w:szCs w:val="32"/>
          <w:highlight w:val="none"/>
        </w:rPr>
        <w:t>（请按照下列顺序和内容逐一应答）</w:t>
      </w:r>
    </w:p>
    <w:p>
      <w:pPr>
        <w:pStyle w:val="21"/>
        <w:numPr>
          <w:ilvl w:val="0"/>
          <w:numId w:val="3"/>
        </w:numPr>
        <w:tabs>
          <w:tab w:val="left" w:pos="567"/>
          <w:tab w:val="left" w:pos="709"/>
        </w:tabs>
        <w:spacing w:line="600" w:lineRule="exact"/>
        <w:ind w:left="851" w:hanging="851" w:firstLineChars="0"/>
        <w:jc w:val="left"/>
        <w:rPr>
          <w:rFonts w:ascii="黑体" w:hAnsi="黑体" w:eastAsia="黑体"/>
          <w:sz w:val="32"/>
          <w:szCs w:val="32"/>
          <w:highlight w:val="none"/>
        </w:rPr>
      </w:pPr>
      <w:r>
        <w:rPr>
          <w:rFonts w:hint="eastAsia" w:ascii="黑体" w:hAnsi="黑体" w:eastAsia="黑体"/>
          <w:sz w:val="32"/>
          <w:szCs w:val="32"/>
          <w:highlight w:val="none"/>
        </w:rPr>
        <w:t>企业基本概况</w:t>
      </w:r>
    </w:p>
    <w:p>
      <w:pPr>
        <w:pStyle w:val="21"/>
        <w:numPr>
          <w:ilvl w:val="0"/>
          <w:numId w:val="4"/>
        </w:numPr>
        <w:tabs>
          <w:tab w:val="left" w:pos="2268"/>
        </w:tabs>
        <w:spacing w:line="600" w:lineRule="exact"/>
        <w:ind w:left="480" w:leftChars="0" w:firstLine="0" w:firstLineChars="0"/>
        <w:jc w:val="left"/>
        <w:rPr>
          <w:rFonts w:hint="eastAsia" w:ascii="仿宋_GB2312" w:eastAsia="仿宋_GB2312"/>
          <w:sz w:val="32"/>
          <w:szCs w:val="32"/>
          <w:highlight w:val="none"/>
        </w:rPr>
      </w:pPr>
      <w:r>
        <w:rPr>
          <w:rFonts w:hint="eastAsia" w:ascii="仿宋_GB2312" w:eastAsia="仿宋_GB2312"/>
          <w:sz w:val="32"/>
          <w:szCs w:val="32"/>
          <w:highlight w:val="none"/>
        </w:rPr>
        <w:t>企业经营发展历史；</w:t>
      </w:r>
    </w:p>
    <w:p>
      <w:pPr>
        <w:pStyle w:val="21"/>
        <w:numPr>
          <w:ilvl w:val="0"/>
          <w:numId w:val="0"/>
        </w:numPr>
        <w:tabs>
          <w:tab w:val="left" w:pos="2268"/>
        </w:tabs>
        <w:spacing w:line="600" w:lineRule="exact"/>
        <w:ind w:left="480" w:leftChars="0"/>
        <w:jc w:val="left"/>
        <w:rPr>
          <w:rFonts w:hint="eastAsia" w:ascii="仿宋_GB2312" w:eastAsia="仿宋_GB2312"/>
          <w:sz w:val="32"/>
          <w:szCs w:val="32"/>
          <w:highlight w:val="none"/>
        </w:rPr>
      </w:pPr>
    </w:p>
    <w:p>
      <w:pPr>
        <w:pStyle w:val="21"/>
        <w:numPr>
          <w:ilvl w:val="0"/>
          <w:numId w:val="4"/>
        </w:numPr>
        <w:tabs>
          <w:tab w:val="left" w:pos="2268"/>
        </w:tabs>
        <w:spacing w:line="600" w:lineRule="exact"/>
        <w:ind w:left="480" w:leftChars="0" w:firstLine="0" w:firstLineChars="0"/>
        <w:jc w:val="left"/>
        <w:rPr>
          <w:rFonts w:hint="eastAsia" w:ascii="仿宋_GB2312" w:eastAsia="仿宋_GB2312"/>
          <w:sz w:val="32"/>
          <w:szCs w:val="32"/>
          <w:highlight w:val="none"/>
        </w:rPr>
      </w:pPr>
      <w:r>
        <w:rPr>
          <w:rFonts w:hint="eastAsia" w:ascii="仿宋_GB2312" w:eastAsia="仿宋_GB2312"/>
          <w:sz w:val="32"/>
          <w:szCs w:val="32"/>
          <w:highlight w:val="none"/>
        </w:rPr>
        <w:t>企业控股股东或实际控制人基本</w:t>
      </w:r>
      <w:r>
        <w:rPr>
          <w:rFonts w:ascii="仿宋_GB2312" w:eastAsia="仿宋_GB2312"/>
          <w:sz w:val="32"/>
          <w:szCs w:val="32"/>
          <w:highlight w:val="none"/>
        </w:rPr>
        <w:t>情况</w:t>
      </w:r>
      <w:r>
        <w:rPr>
          <w:rFonts w:hint="eastAsia" w:ascii="仿宋_GB2312" w:eastAsia="仿宋_GB2312"/>
          <w:sz w:val="32"/>
          <w:szCs w:val="32"/>
          <w:highlight w:val="none"/>
        </w:rPr>
        <w:t>；</w:t>
      </w:r>
    </w:p>
    <w:p>
      <w:pPr>
        <w:pStyle w:val="21"/>
        <w:numPr>
          <w:ilvl w:val="0"/>
          <w:numId w:val="0"/>
        </w:numPr>
        <w:tabs>
          <w:tab w:val="left" w:pos="2268"/>
        </w:tabs>
        <w:spacing w:line="600" w:lineRule="exact"/>
        <w:ind w:left="480" w:leftChars="0"/>
        <w:jc w:val="left"/>
        <w:rPr>
          <w:rFonts w:hint="eastAsia" w:ascii="仿宋_GB2312" w:eastAsia="仿宋_GB2312"/>
          <w:sz w:val="32"/>
          <w:szCs w:val="32"/>
          <w:highlight w:val="none"/>
        </w:rPr>
      </w:pPr>
    </w:p>
    <w:p>
      <w:pPr>
        <w:pStyle w:val="21"/>
        <w:tabs>
          <w:tab w:val="left" w:pos="2268"/>
        </w:tabs>
        <w:spacing w:line="600" w:lineRule="exact"/>
        <w:ind w:left="991" w:leftChars="228" w:hanging="512" w:hangingChars="160"/>
        <w:jc w:val="left"/>
        <w:rPr>
          <w:rFonts w:ascii="仿宋_GB2312" w:eastAsia="仿宋_GB2312"/>
          <w:sz w:val="32"/>
          <w:szCs w:val="32"/>
          <w:highlight w:val="none"/>
        </w:rPr>
      </w:pPr>
      <w:r>
        <w:rPr>
          <w:rFonts w:hint="eastAsia" w:ascii="仿宋_GB2312" w:eastAsia="仿宋_GB2312"/>
          <w:sz w:val="32"/>
          <w:szCs w:val="32"/>
          <w:highlight w:val="none"/>
        </w:rPr>
        <w:t>（三）企业董事</w:t>
      </w:r>
      <w:r>
        <w:rPr>
          <w:rFonts w:ascii="仿宋_GB2312" w:eastAsia="仿宋_GB2312"/>
          <w:sz w:val="32"/>
          <w:szCs w:val="32"/>
          <w:highlight w:val="none"/>
        </w:rPr>
        <w:t>、</w:t>
      </w:r>
      <w:r>
        <w:rPr>
          <w:rFonts w:hint="eastAsia" w:ascii="仿宋_GB2312" w:eastAsia="仿宋_GB2312"/>
          <w:sz w:val="32"/>
          <w:szCs w:val="32"/>
          <w:highlight w:val="none"/>
        </w:rPr>
        <w:t>监事及高级管理</w:t>
      </w:r>
      <w:r>
        <w:rPr>
          <w:rFonts w:ascii="仿宋_GB2312" w:eastAsia="仿宋_GB2312"/>
          <w:sz w:val="32"/>
          <w:szCs w:val="32"/>
          <w:highlight w:val="none"/>
        </w:rPr>
        <w:t>人员</w:t>
      </w:r>
      <w:r>
        <w:rPr>
          <w:rFonts w:hint="eastAsia" w:ascii="仿宋_GB2312" w:eastAsia="仿宋_GB2312"/>
          <w:sz w:val="32"/>
          <w:szCs w:val="32"/>
          <w:highlight w:val="none"/>
        </w:rPr>
        <w:t>基本</w:t>
      </w:r>
      <w:r>
        <w:rPr>
          <w:rFonts w:ascii="仿宋_GB2312" w:eastAsia="仿宋_GB2312"/>
          <w:sz w:val="32"/>
          <w:szCs w:val="32"/>
          <w:highlight w:val="none"/>
        </w:rPr>
        <w:t>情况</w:t>
      </w:r>
      <w:r>
        <w:rPr>
          <w:rFonts w:hint="eastAsia" w:ascii="仿宋_GB2312" w:eastAsia="仿宋_GB2312"/>
          <w:sz w:val="32"/>
          <w:szCs w:val="32"/>
          <w:highlight w:val="none"/>
        </w:rPr>
        <w:t>；</w:t>
      </w:r>
    </w:p>
    <w:tbl>
      <w:tblPr>
        <w:tblStyle w:val="14"/>
        <w:tblW w:w="8364" w:type="dxa"/>
        <w:jc w:val="center"/>
        <w:tblLayout w:type="fixed"/>
        <w:tblCellMar>
          <w:top w:w="0" w:type="dxa"/>
          <w:left w:w="108" w:type="dxa"/>
          <w:bottom w:w="0" w:type="dxa"/>
          <w:right w:w="108" w:type="dxa"/>
        </w:tblCellMar>
      </w:tblPr>
      <w:tblGrid>
        <w:gridCol w:w="1183"/>
        <w:gridCol w:w="1183"/>
        <w:gridCol w:w="1183"/>
        <w:gridCol w:w="709"/>
        <w:gridCol w:w="1063"/>
        <w:gridCol w:w="1063"/>
        <w:gridCol w:w="1980"/>
      </w:tblGrid>
      <w:tr>
        <w:tblPrEx>
          <w:tblCellMar>
            <w:top w:w="0" w:type="dxa"/>
            <w:left w:w="108" w:type="dxa"/>
            <w:bottom w:w="0" w:type="dxa"/>
            <w:right w:w="108" w:type="dxa"/>
          </w:tblCellMar>
        </w:tblPrEx>
        <w:trPr>
          <w:trHeight w:val="454"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姓名</w:t>
            </w:r>
          </w:p>
        </w:tc>
        <w:tc>
          <w:tcPr>
            <w:tcW w:w="118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职务</w:t>
            </w:r>
          </w:p>
        </w:tc>
        <w:tc>
          <w:tcPr>
            <w:tcW w:w="118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出生年月</w:t>
            </w:r>
          </w:p>
        </w:tc>
        <w:tc>
          <w:tcPr>
            <w:tcW w:w="709"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国籍</w:t>
            </w:r>
          </w:p>
        </w:tc>
        <w:tc>
          <w:tcPr>
            <w:tcW w:w="106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职称</w:t>
            </w:r>
          </w:p>
        </w:tc>
        <w:tc>
          <w:tcPr>
            <w:tcW w:w="106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学历</w:t>
            </w:r>
          </w:p>
        </w:tc>
        <w:tc>
          <w:tcPr>
            <w:tcW w:w="1980"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任职经历</w:t>
            </w:r>
          </w:p>
        </w:tc>
      </w:tr>
      <w:tr>
        <w:tblPrEx>
          <w:tblCellMar>
            <w:top w:w="0" w:type="dxa"/>
            <w:left w:w="108" w:type="dxa"/>
            <w:bottom w:w="0" w:type="dxa"/>
            <w:right w:w="108" w:type="dxa"/>
          </w:tblCellMar>
        </w:tblPrEx>
        <w:trPr>
          <w:trHeight w:val="454" w:hRule="atLeast"/>
          <w:jc w:val="center"/>
        </w:trPr>
        <w:tc>
          <w:tcPr>
            <w:tcW w:w="11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18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18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06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06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980"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454" w:hRule="atLeast"/>
          <w:jc w:val="center"/>
        </w:trPr>
        <w:tc>
          <w:tcPr>
            <w:tcW w:w="11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18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18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06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06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980"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454" w:hRule="atLeast"/>
          <w:jc w:val="center"/>
        </w:trPr>
        <w:tc>
          <w:tcPr>
            <w:tcW w:w="11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18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18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06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06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c>
          <w:tcPr>
            <w:tcW w:w="1980"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highlight w:val="none"/>
              </w:rPr>
            </w:pPr>
            <w:r>
              <w:rPr>
                <w:rFonts w:hint="eastAsia" w:ascii="宋体" w:hAnsi="宋体" w:cs="宋体"/>
                <w:color w:val="000000"/>
                <w:kern w:val="0"/>
                <w:sz w:val="22"/>
                <w:highlight w:val="none"/>
              </w:rPr>
              <w:t>　</w:t>
            </w:r>
          </w:p>
        </w:tc>
      </w:tr>
    </w:tbl>
    <w:p>
      <w:pPr>
        <w:pStyle w:val="21"/>
        <w:numPr>
          <w:ilvl w:val="0"/>
          <w:numId w:val="5"/>
        </w:numPr>
        <w:tabs>
          <w:tab w:val="left" w:pos="2268"/>
        </w:tabs>
        <w:spacing w:line="560" w:lineRule="exact"/>
        <w:ind w:left="0" w:firstLine="480" w:firstLineChars="150"/>
        <w:jc w:val="left"/>
        <w:rPr>
          <w:rFonts w:hint="eastAsia" w:ascii="仿宋_GB2312" w:eastAsia="仿宋_GB2312"/>
          <w:sz w:val="32"/>
          <w:szCs w:val="32"/>
          <w:highlight w:val="none"/>
        </w:rPr>
      </w:pPr>
      <w:r>
        <w:rPr>
          <w:rFonts w:hint="eastAsia" w:ascii="仿宋_GB2312" w:eastAsia="仿宋_GB2312"/>
          <w:sz w:val="32"/>
          <w:szCs w:val="32"/>
          <w:highlight w:val="none"/>
        </w:rPr>
        <w:t>下属控股子公司</w:t>
      </w:r>
      <w:r>
        <w:rPr>
          <w:rFonts w:ascii="仿宋_GB2312" w:eastAsia="仿宋_GB2312"/>
          <w:sz w:val="32"/>
          <w:szCs w:val="32"/>
          <w:highlight w:val="none"/>
        </w:rPr>
        <w:t>、</w:t>
      </w:r>
      <w:r>
        <w:rPr>
          <w:rFonts w:hint="eastAsia" w:ascii="仿宋_GB2312" w:eastAsia="仿宋_GB2312"/>
          <w:sz w:val="32"/>
          <w:szCs w:val="32"/>
          <w:highlight w:val="none"/>
        </w:rPr>
        <w:t>分公司及办事处名录；</w:t>
      </w:r>
    </w:p>
    <w:p>
      <w:pPr>
        <w:pStyle w:val="21"/>
        <w:numPr>
          <w:ilvl w:val="0"/>
          <w:numId w:val="0"/>
        </w:numPr>
        <w:tabs>
          <w:tab w:val="left" w:pos="2268"/>
        </w:tabs>
        <w:spacing w:line="560" w:lineRule="exact"/>
        <w:ind w:leftChars="150"/>
        <w:jc w:val="left"/>
        <w:rPr>
          <w:rFonts w:hint="eastAsia" w:ascii="仿宋_GB2312" w:eastAsia="仿宋_GB2312"/>
          <w:sz w:val="32"/>
          <w:szCs w:val="32"/>
          <w:highlight w:val="none"/>
        </w:rPr>
      </w:pPr>
    </w:p>
    <w:p>
      <w:pPr>
        <w:pStyle w:val="21"/>
        <w:tabs>
          <w:tab w:val="left" w:pos="2268"/>
        </w:tabs>
        <w:spacing w:line="560" w:lineRule="exact"/>
        <w:ind w:left="0" w:firstLine="0" w:firstLineChars="0"/>
        <w:jc w:val="left"/>
        <w:rPr>
          <w:rFonts w:ascii="黑体" w:hAnsi="黑体" w:eastAsia="黑体"/>
          <w:sz w:val="32"/>
          <w:szCs w:val="32"/>
          <w:highlight w:val="none"/>
        </w:rPr>
      </w:pPr>
      <w:r>
        <w:rPr>
          <w:rFonts w:hint="eastAsia" w:ascii="黑体" w:hAnsi="黑体" w:eastAsia="黑体"/>
          <w:sz w:val="32"/>
          <w:szCs w:val="32"/>
          <w:highlight w:val="none"/>
        </w:rPr>
        <w:t>二</w:t>
      </w:r>
      <w:r>
        <w:rPr>
          <w:rFonts w:ascii="黑体" w:hAnsi="黑体" w:eastAsia="黑体"/>
          <w:sz w:val="32"/>
          <w:szCs w:val="32"/>
          <w:highlight w:val="none"/>
        </w:rPr>
        <w:t>、</w:t>
      </w:r>
      <w:r>
        <w:rPr>
          <w:rFonts w:hint="eastAsia" w:ascii="黑体" w:hAnsi="黑体" w:eastAsia="黑体"/>
          <w:sz w:val="32"/>
          <w:szCs w:val="32"/>
          <w:highlight w:val="none"/>
        </w:rPr>
        <w:t>企业关键业务资源</w:t>
      </w:r>
      <w:bookmarkStart w:id="0" w:name="_Toc455315849"/>
      <w:bookmarkStart w:id="1" w:name="_Toc455315395"/>
    </w:p>
    <w:bookmarkEnd w:id="0"/>
    <w:bookmarkEnd w:id="1"/>
    <w:p>
      <w:pPr>
        <w:pStyle w:val="21"/>
        <w:tabs>
          <w:tab w:val="left" w:pos="2268"/>
        </w:tabs>
        <w:spacing w:line="560" w:lineRule="exact"/>
        <w:ind w:left="1424" w:leftChars="250" w:hanging="899" w:hangingChars="281"/>
        <w:jc w:val="left"/>
        <w:rPr>
          <w:rFonts w:ascii="仿宋_GB2312" w:eastAsia="仿宋_GB2312"/>
          <w:sz w:val="32"/>
          <w:szCs w:val="32"/>
          <w:highlight w:val="none"/>
        </w:rPr>
      </w:pPr>
      <w:r>
        <w:rPr>
          <w:rFonts w:hint="eastAsia" w:ascii="仿宋_GB2312" w:eastAsia="仿宋_GB2312"/>
          <w:sz w:val="32"/>
          <w:szCs w:val="32"/>
          <w:highlight w:val="none"/>
        </w:rPr>
        <w:t>（一</w:t>
      </w:r>
      <w:r>
        <w:rPr>
          <w:rFonts w:ascii="仿宋_GB2312" w:eastAsia="仿宋_GB2312"/>
          <w:sz w:val="32"/>
          <w:szCs w:val="32"/>
          <w:highlight w:val="none"/>
        </w:rPr>
        <w:t>）</w:t>
      </w:r>
      <w:r>
        <w:rPr>
          <w:rFonts w:hint="eastAsia" w:ascii="仿宋_GB2312" w:eastAsia="仿宋_GB2312"/>
          <w:sz w:val="32"/>
          <w:szCs w:val="32"/>
          <w:highlight w:val="none"/>
        </w:rPr>
        <w:t>企业</w:t>
      </w:r>
      <w:r>
        <w:rPr>
          <w:rFonts w:ascii="仿宋_GB2312" w:eastAsia="仿宋_GB2312"/>
          <w:sz w:val="32"/>
          <w:szCs w:val="32"/>
          <w:highlight w:val="none"/>
        </w:rPr>
        <w:t>核心技术</w:t>
      </w:r>
    </w:p>
    <w:p>
      <w:pPr>
        <w:pStyle w:val="21"/>
        <w:tabs>
          <w:tab w:val="left" w:pos="2268"/>
        </w:tabs>
        <w:spacing w:line="560" w:lineRule="exact"/>
        <w:ind w:left="1424" w:leftChars="250" w:hanging="899" w:hangingChars="281"/>
        <w:jc w:val="left"/>
        <w:rPr>
          <w:rFonts w:ascii="仿宋_GB2312" w:eastAsia="仿宋_GB2312"/>
          <w:sz w:val="32"/>
          <w:szCs w:val="32"/>
          <w:highlight w:val="none"/>
        </w:rPr>
      </w:pPr>
    </w:p>
    <w:p>
      <w:pPr>
        <w:pStyle w:val="21"/>
        <w:numPr>
          <w:ilvl w:val="0"/>
          <w:numId w:val="4"/>
        </w:numPr>
        <w:tabs>
          <w:tab w:val="left" w:pos="2268"/>
        </w:tabs>
        <w:spacing w:line="560" w:lineRule="exact"/>
        <w:ind w:left="480" w:leftChars="0" w:firstLine="0" w:firstLineChars="0"/>
        <w:jc w:val="left"/>
        <w:rPr>
          <w:rFonts w:hint="eastAsia" w:ascii="仿宋_GB2312" w:eastAsia="仿宋_GB2312"/>
          <w:sz w:val="32"/>
          <w:szCs w:val="32"/>
          <w:highlight w:val="none"/>
        </w:rPr>
      </w:pPr>
      <w:r>
        <w:rPr>
          <w:rFonts w:hint="eastAsia" w:ascii="仿宋_GB2312" w:eastAsia="仿宋_GB2312"/>
          <w:sz w:val="32"/>
          <w:szCs w:val="32"/>
          <w:highlight w:val="none"/>
        </w:rPr>
        <w:t>特许经营权情况</w:t>
      </w:r>
    </w:p>
    <w:p>
      <w:pPr>
        <w:pStyle w:val="21"/>
        <w:numPr>
          <w:ilvl w:val="0"/>
          <w:numId w:val="0"/>
        </w:numPr>
        <w:tabs>
          <w:tab w:val="left" w:pos="2268"/>
        </w:tabs>
        <w:spacing w:line="560" w:lineRule="exact"/>
        <w:ind w:left="480" w:leftChars="0"/>
        <w:jc w:val="left"/>
        <w:rPr>
          <w:rFonts w:hint="eastAsia" w:ascii="仿宋_GB2312" w:eastAsia="仿宋_GB2312"/>
          <w:sz w:val="32"/>
          <w:szCs w:val="32"/>
          <w:highlight w:val="none"/>
        </w:rPr>
      </w:pPr>
    </w:p>
    <w:p>
      <w:pPr>
        <w:pStyle w:val="21"/>
        <w:tabs>
          <w:tab w:val="left" w:pos="2268"/>
        </w:tabs>
        <w:spacing w:line="560" w:lineRule="exact"/>
        <w:ind w:left="1424" w:leftChars="250" w:hanging="899" w:hangingChars="281"/>
        <w:jc w:val="left"/>
        <w:rPr>
          <w:rFonts w:ascii="仿宋_GB2312" w:eastAsia="仿宋_GB2312"/>
          <w:sz w:val="32"/>
          <w:szCs w:val="32"/>
          <w:highlight w:val="none"/>
        </w:rPr>
      </w:pPr>
      <w:r>
        <w:rPr>
          <w:rFonts w:hint="eastAsia" w:ascii="仿宋_GB2312" w:eastAsia="仿宋_GB2312"/>
          <w:sz w:val="32"/>
          <w:szCs w:val="32"/>
          <w:highlight w:val="none"/>
        </w:rPr>
        <w:t>（三）企业人员状况</w:t>
      </w:r>
    </w:p>
    <w:tbl>
      <w:tblPr>
        <w:tblStyle w:val="14"/>
        <w:tblW w:w="8505" w:type="dxa"/>
        <w:tblInd w:w="-5" w:type="dxa"/>
        <w:tblLayout w:type="fixed"/>
        <w:tblCellMar>
          <w:top w:w="0" w:type="dxa"/>
          <w:left w:w="108" w:type="dxa"/>
          <w:bottom w:w="0" w:type="dxa"/>
          <w:right w:w="108" w:type="dxa"/>
        </w:tblCellMar>
      </w:tblPr>
      <w:tblGrid>
        <w:gridCol w:w="1843"/>
        <w:gridCol w:w="1418"/>
        <w:gridCol w:w="992"/>
        <w:gridCol w:w="1843"/>
        <w:gridCol w:w="1275"/>
        <w:gridCol w:w="1134"/>
      </w:tblGrid>
      <w:tr>
        <w:tblPrEx>
          <w:tblCellMar>
            <w:top w:w="0" w:type="dxa"/>
            <w:left w:w="108" w:type="dxa"/>
            <w:bottom w:w="0" w:type="dxa"/>
            <w:right w:w="108" w:type="dxa"/>
          </w:tblCellMar>
        </w:tblPrEx>
        <w:trPr>
          <w:trHeight w:val="280" w:hRule="atLeast"/>
        </w:trPr>
        <w:tc>
          <w:tcPr>
            <w:tcW w:w="1843"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按岗位结构</w:t>
            </w:r>
          </w:p>
        </w:tc>
        <w:tc>
          <w:tcPr>
            <w:tcW w:w="1418"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人数</w:t>
            </w:r>
          </w:p>
        </w:tc>
        <w:tc>
          <w:tcPr>
            <w:tcW w:w="992" w:type="dxa"/>
            <w:tcBorders>
              <w:top w:val="single" w:color="auto" w:sz="4" w:space="0"/>
              <w:left w:val="nil"/>
              <w:bottom w:val="single" w:color="auto" w:sz="4" w:space="0"/>
              <w:right w:val="doub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占比</w:t>
            </w:r>
          </w:p>
        </w:tc>
        <w:tc>
          <w:tcPr>
            <w:tcW w:w="1843" w:type="dxa"/>
            <w:tcBorders>
              <w:top w:val="single" w:color="auto" w:sz="4" w:space="0"/>
              <w:left w:val="doub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按教育程度</w:t>
            </w:r>
          </w:p>
        </w:tc>
        <w:tc>
          <w:tcPr>
            <w:tcW w:w="1275"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人数</w:t>
            </w:r>
          </w:p>
        </w:tc>
        <w:tc>
          <w:tcPr>
            <w:tcW w:w="1134"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占比</w:t>
            </w:r>
          </w:p>
        </w:tc>
      </w:tr>
      <w:tr>
        <w:tblPrEx>
          <w:tblCellMar>
            <w:top w:w="0" w:type="dxa"/>
            <w:left w:w="108" w:type="dxa"/>
            <w:bottom w:w="0" w:type="dxa"/>
            <w:right w:w="108" w:type="dxa"/>
          </w:tblCellMar>
        </w:tblPrEx>
        <w:trPr>
          <w:trHeight w:val="28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管理人员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highlight w:val="none"/>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highlight w:val="none"/>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博士研究生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highlight w:val="none"/>
              </w:rPr>
            </w:pPr>
          </w:p>
        </w:tc>
      </w:tr>
      <w:tr>
        <w:tblPrEx>
          <w:tblCellMar>
            <w:top w:w="0" w:type="dxa"/>
            <w:left w:w="108" w:type="dxa"/>
            <w:bottom w:w="0" w:type="dxa"/>
            <w:right w:w="108" w:type="dxa"/>
          </w:tblCellMar>
        </w:tblPrEx>
        <w:trPr>
          <w:trHeight w:val="28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财务人员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highlight w:val="none"/>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highlight w:val="none"/>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硕士研究生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highlight w:val="none"/>
              </w:rPr>
            </w:pPr>
          </w:p>
        </w:tc>
      </w:tr>
      <w:tr>
        <w:tblPrEx>
          <w:tblCellMar>
            <w:top w:w="0" w:type="dxa"/>
            <w:left w:w="108" w:type="dxa"/>
            <w:bottom w:w="0" w:type="dxa"/>
            <w:right w:w="108" w:type="dxa"/>
          </w:tblCellMar>
        </w:tblPrEx>
        <w:trPr>
          <w:trHeight w:val="28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技术人员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highlight w:val="none"/>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highlight w:val="none"/>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本科</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highlight w:val="none"/>
              </w:rPr>
            </w:pPr>
          </w:p>
        </w:tc>
      </w:tr>
      <w:tr>
        <w:tblPrEx>
          <w:tblCellMar>
            <w:top w:w="0" w:type="dxa"/>
            <w:left w:w="108" w:type="dxa"/>
            <w:bottom w:w="0" w:type="dxa"/>
            <w:right w:w="108" w:type="dxa"/>
          </w:tblCellMar>
        </w:tblPrEx>
        <w:trPr>
          <w:trHeight w:val="28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销售人员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highlight w:val="none"/>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highlight w:val="none"/>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大专</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highlight w:val="none"/>
              </w:rPr>
            </w:pPr>
          </w:p>
        </w:tc>
      </w:tr>
      <w:tr>
        <w:tblPrEx>
          <w:tblCellMar>
            <w:top w:w="0" w:type="dxa"/>
            <w:left w:w="108" w:type="dxa"/>
            <w:bottom w:w="0" w:type="dxa"/>
            <w:right w:w="108" w:type="dxa"/>
          </w:tblCellMar>
        </w:tblPrEx>
        <w:trPr>
          <w:trHeight w:val="28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生产人员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其他</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highlight w:val="none"/>
              </w:rPr>
            </w:pPr>
          </w:p>
        </w:tc>
      </w:tr>
      <w:tr>
        <w:tblPrEx>
          <w:tblCellMar>
            <w:top w:w="0" w:type="dxa"/>
            <w:left w:w="108" w:type="dxa"/>
            <w:bottom w:w="0" w:type="dxa"/>
            <w:right w:w="108" w:type="dxa"/>
          </w:tblCellMar>
        </w:tblPrEx>
        <w:trPr>
          <w:trHeight w:val="28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其他</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highlight w:val="none"/>
              </w:rPr>
            </w:pPr>
          </w:p>
        </w:tc>
      </w:tr>
      <w:tr>
        <w:tblPrEx>
          <w:tblCellMar>
            <w:top w:w="0" w:type="dxa"/>
            <w:left w:w="108" w:type="dxa"/>
            <w:bottom w:w="0" w:type="dxa"/>
            <w:right w:w="108" w:type="dxa"/>
          </w:tblCellMar>
        </w:tblPrEx>
        <w:trPr>
          <w:trHeight w:val="28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宋体" w:hAnsi="宋体" w:cs="宋体"/>
                <w:b/>
                <w:bCs/>
                <w:color w:val="000000"/>
                <w:kern w:val="0"/>
                <w:sz w:val="24"/>
                <w:szCs w:val="24"/>
                <w:highlight w:val="none"/>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highlight w:val="none"/>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合计</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highlight w:val="none"/>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highlight w:val="none"/>
              </w:rPr>
            </w:pPr>
          </w:p>
        </w:tc>
      </w:tr>
    </w:tbl>
    <w:p>
      <w:pPr>
        <w:pStyle w:val="21"/>
        <w:tabs>
          <w:tab w:val="left" w:pos="567"/>
          <w:tab w:val="left" w:pos="709"/>
        </w:tabs>
        <w:spacing w:line="560" w:lineRule="exact"/>
        <w:ind w:left="0" w:firstLine="0" w:firstLineChars="0"/>
        <w:rPr>
          <w:rFonts w:ascii="黑体" w:hAnsi="黑体" w:eastAsia="黑体"/>
          <w:sz w:val="32"/>
          <w:szCs w:val="32"/>
          <w:highlight w:val="none"/>
        </w:rPr>
      </w:pPr>
      <w:r>
        <w:rPr>
          <w:rFonts w:hint="eastAsia" w:ascii="黑体" w:hAnsi="黑体" w:eastAsia="黑体"/>
          <w:sz w:val="32"/>
          <w:szCs w:val="32"/>
          <w:highlight w:val="none"/>
        </w:rPr>
        <w:t>三</w:t>
      </w:r>
      <w:r>
        <w:rPr>
          <w:rFonts w:ascii="黑体" w:hAnsi="黑体" w:eastAsia="黑体"/>
          <w:sz w:val="32"/>
          <w:szCs w:val="32"/>
          <w:highlight w:val="none"/>
        </w:rPr>
        <w:t>、</w:t>
      </w:r>
      <w:r>
        <w:rPr>
          <w:rFonts w:hint="eastAsia" w:ascii="黑体" w:hAnsi="黑体" w:eastAsia="黑体"/>
          <w:sz w:val="32"/>
          <w:szCs w:val="32"/>
          <w:highlight w:val="none"/>
        </w:rPr>
        <w:t>企业业务概况</w:t>
      </w:r>
    </w:p>
    <w:p>
      <w:pPr>
        <w:pStyle w:val="21"/>
        <w:tabs>
          <w:tab w:val="left" w:pos="2268"/>
        </w:tabs>
        <w:spacing w:line="560" w:lineRule="exact"/>
        <w:ind w:left="0" w:firstLine="425" w:firstLineChars="133"/>
        <w:jc w:val="left"/>
        <w:rPr>
          <w:rFonts w:hint="eastAsia" w:ascii="仿宋_GB2312" w:eastAsia="仿宋_GB2312"/>
          <w:sz w:val="32"/>
          <w:szCs w:val="32"/>
          <w:highlight w:val="none"/>
        </w:rPr>
      </w:pPr>
      <w:r>
        <w:rPr>
          <w:rFonts w:hint="eastAsia" w:ascii="仿宋_GB2312" w:eastAsia="仿宋_GB2312"/>
          <w:sz w:val="32"/>
          <w:szCs w:val="32"/>
          <w:highlight w:val="none"/>
        </w:rPr>
        <w:t>（一）主要业务介绍</w:t>
      </w:r>
    </w:p>
    <w:p>
      <w:pPr>
        <w:pStyle w:val="21"/>
        <w:tabs>
          <w:tab w:val="left" w:pos="2268"/>
        </w:tabs>
        <w:spacing w:line="560" w:lineRule="exact"/>
        <w:ind w:left="0" w:firstLine="425" w:firstLineChars="133"/>
        <w:jc w:val="left"/>
        <w:rPr>
          <w:rFonts w:hint="eastAsia" w:ascii="仿宋_GB2312" w:eastAsia="仿宋_GB2312"/>
          <w:sz w:val="32"/>
          <w:szCs w:val="32"/>
          <w:highlight w:val="none"/>
        </w:rPr>
      </w:pPr>
    </w:p>
    <w:p>
      <w:pPr>
        <w:pStyle w:val="21"/>
        <w:tabs>
          <w:tab w:val="left" w:pos="2268"/>
        </w:tabs>
        <w:spacing w:after="156" w:afterLines="50" w:line="560" w:lineRule="exact"/>
        <w:ind w:left="0" w:firstLine="425" w:firstLineChars="133"/>
        <w:jc w:val="left"/>
        <w:rPr>
          <w:rFonts w:ascii="仿宋_GB2312" w:eastAsia="仿宋_GB2312"/>
          <w:sz w:val="32"/>
          <w:szCs w:val="32"/>
          <w:highlight w:val="none"/>
        </w:rPr>
      </w:pPr>
      <w:r>
        <w:rPr>
          <w:rFonts w:hint="eastAsia" w:ascii="仿宋_GB2312" w:eastAsia="仿宋_GB2312"/>
          <w:sz w:val="32"/>
          <w:szCs w:val="32"/>
          <w:highlight w:val="none"/>
        </w:rPr>
        <w:t>（二）主要产品/服务</w:t>
      </w:r>
    </w:p>
    <w:tbl>
      <w:tblPr>
        <w:tblStyle w:val="14"/>
        <w:tblW w:w="8642" w:type="dxa"/>
        <w:jc w:val="center"/>
        <w:tblLayout w:type="fixed"/>
        <w:tblCellMar>
          <w:top w:w="0" w:type="dxa"/>
          <w:left w:w="108" w:type="dxa"/>
          <w:bottom w:w="0" w:type="dxa"/>
          <w:right w:w="108" w:type="dxa"/>
        </w:tblCellMar>
      </w:tblPr>
      <w:tblGrid>
        <w:gridCol w:w="1728"/>
        <w:gridCol w:w="1728"/>
        <w:gridCol w:w="1729"/>
        <w:gridCol w:w="1728"/>
        <w:gridCol w:w="1729"/>
      </w:tblGrid>
      <w:tr>
        <w:tblPrEx>
          <w:tblCellMar>
            <w:top w:w="0" w:type="dxa"/>
            <w:left w:w="108" w:type="dxa"/>
            <w:bottom w:w="0" w:type="dxa"/>
            <w:right w:w="108" w:type="dxa"/>
          </w:tblCellMar>
        </w:tblPrEx>
        <w:trPr>
          <w:trHeight w:val="227"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ind w:left="0" w:firstLine="0"/>
              <w:jc w:val="center"/>
              <w:rPr>
                <w:rFonts w:ascii="仿宋_GB2312" w:hAnsi="宋体" w:eastAsia="仿宋_GB2312" w:cs="宋体"/>
                <w:color w:val="000000"/>
                <w:kern w:val="0"/>
                <w:sz w:val="26"/>
                <w:szCs w:val="26"/>
                <w:highlight w:val="none"/>
              </w:rPr>
            </w:pPr>
            <w:r>
              <w:rPr>
                <w:rFonts w:ascii="仿宋_GB2312" w:hAnsi="宋体" w:eastAsia="仿宋_GB2312" w:cs="宋体"/>
                <w:color w:val="000000"/>
                <w:kern w:val="0"/>
                <w:sz w:val="26"/>
                <w:szCs w:val="26"/>
                <w:highlight w:val="none"/>
              </w:rPr>
              <w:t>应用领域</w:t>
            </w:r>
          </w:p>
        </w:tc>
        <w:tc>
          <w:tcPr>
            <w:tcW w:w="172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left="0" w:firstLine="0"/>
              <w:jc w:val="center"/>
              <w:rPr>
                <w:rFonts w:ascii="仿宋_GB2312" w:hAnsi="宋体" w:eastAsia="仿宋_GB2312" w:cs="宋体"/>
                <w:color w:val="000000"/>
                <w:kern w:val="0"/>
                <w:sz w:val="26"/>
                <w:szCs w:val="26"/>
                <w:highlight w:val="none"/>
              </w:rPr>
            </w:pPr>
            <w:r>
              <w:rPr>
                <w:rFonts w:hint="eastAsia" w:ascii="仿宋_GB2312" w:hAnsi="宋体" w:eastAsia="仿宋_GB2312" w:cs="宋体"/>
                <w:color w:val="000000"/>
                <w:kern w:val="0"/>
                <w:sz w:val="26"/>
                <w:szCs w:val="26"/>
                <w:highlight w:val="none"/>
              </w:rPr>
              <w:t>产品类别</w:t>
            </w:r>
          </w:p>
        </w:tc>
        <w:tc>
          <w:tcPr>
            <w:tcW w:w="172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left="0" w:firstLine="0"/>
              <w:jc w:val="center"/>
              <w:rPr>
                <w:rFonts w:ascii="仿宋_GB2312" w:hAnsi="宋体" w:eastAsia="仿宋_GB2312" w:cs="宋体"/>
                <w:color w:val="000000"/>
                <w:kern w:val="0"/>
                <w:sz w:val="26"/>
                <w:szCs w:val="26"/>
                <w:highlight w:val="none"/>
              </w:rPr>
            </w:pPr>
            <w:r>
              <w:rPr>
                <w:rFonts w:hint="eastAsia" w:ascii="仿宋_GB2312" w:hAnsi="宋体" w:eastAsia="仿宋_GB2312" w:cs="宋体"/>
                <w:color w:val="000000"/>
                <w:kern w:val="0"/>
                <w:sz w:val="26"/>
                <w:szCs w:val="26"/>
                <w:highlight w:val="none"/>
              </w:rPr>
              <w:t>产品明细</w:t>
            </w:r>
          </w:p>
        </w:tc>
        <w:tc>
          <w:tcPr>
            <w:tcW w:w="172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left="0" w:firstLine="0"/>
              <w:jc w:val="center"/>
              <w:rPr>
                <w:rFonts w:ascii="仿宋_GB2312" w:hAnsi="宋体" w:eastAsia="仿宋_GB2312" w:cs="宋体"/>
                <w:color w:val="000000"/>
                <w:kern w:val="0"/>
                <w:sz w:val="26"/>
                <w:szCs w:val="26"/>
                <w:highlight w:val="none"/>
              </w:rPr>
            </w:pPr>
            <w:r>
              <w:rPr>
                <w:rFonts w:hint="eastAsia" w:ascii="仿宋_GB2312" w:hAnsi="宋体" w:eastAsia="仿宋_GB2312" w:cs="宋体"/>
                <w:color w:val="000000"/>
                <w:kern w:val="0"/>
                <w:sz w:val="26"/>
                <w:szCs w:val="26"/>
                <w:highlight w:val="none"/>
              </w:rPr>
              <w:t>主要特点</w:t>
            </w:r>
          </w:p>
        </w:tc>
        <w:tc>
          <w:tcPr>
            <w:tcW w:w="1729" w:type="dxa"/>
            <w:tcBorders>
              <w:top w:val="single" w:color="auto" w:sz="4" w:space="0"/>
              <w:bottom w:val="single" w:color="auto" w:sz="4" w:space="0"/>
              <w:right w:val="single" w:color="auto" w:sz="4" w:space="0"/>
            </w:tcBorders>
            <w:shd w:val="clear" w:color="auto" w:fill="auto"/>
            <w:vAlign w:val="center"/>
          </w:tcPr>
          <w:p>
            <w:pPr>
              <w:widowControl/>
              <w:ind w:left="0" w:firstLine="0"/>
              <w:jc w:val="center"/>
              <w:rPr>
                <w:highlight w:val="none"/>
              </w:rPr>
            </w:pPr>
            <w:r>
              <w:rPr>
                <w:rFonts w:hint="eastAsia" w:ascii="仿宋_GB2312" w:hAnsi="宋体" w:eastAsia="仿宋_GB2312" w:cs="宋体"/>
                <w:color w:val="000000"/>
                <w:kern w:val="0"/>
                <w:sz w:val="26"/>
                <w:szCs w:val="26"/>
                <w:highlight w:val="none"/>
              </w:rPr>
              <w:t>产品图示</w:t>
            </w:r>
          </w:p>
        </w:tc>
      </w:tr>
      <w:tr>
        <w:tblPrEx>
          <w:tblCellMar>
            <w:top w:w="0" w:type="dxa"/>
            <w:left w:w="108" w:type="dxa"/>
            <w:bottom w:w="0" w:type="dxa"/>
            <w:right w:w="108" w:type="dxa"/>
          </w:tblCellMar>
        </w:tblPrEx>
        <w:trPr>
          <w:trHeight w:val="227" w:hRule="atLeast"/>
          <w:jc w:val="center"/>
        </w:trPr>
        <w:tc>
          <w:tcPr>
            <w:tcW w:w="172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　</w:t>
            </w:r>
          </w:p>
        </w:tc>
        <w:tc>
          <w:tcPr>
            <w:tcW w:w="1728"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　</w:t>
            </w:r>
          </w:p>
        </w:tc>
        <w:tc>
          <w:tcPr>
            <w:tcW w:w="1729"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　</w:t>
            </w:r>
          </w:p>
        </w:tc>
        <w:tc>
          <w:tcPr>
            <w:tcW w:w="1728"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　</w:t>
            </w:r>
          </w:p>
        </w:tc>
        <w:tc>
          <w:tcPr>
            <w:tcW w:w="1729" w:type="dxa"/>
            <w:tcBorders>
              <w:top w:val="single" w:color="auto" w:sz="4" w:space="0"/>
              <w:bottom w:val="single" w:color="auto" w:sz="4" w:space="0"/>
              <w:right w:val="single" w:color="auto" w:sz="4" w:space="0"/>
            </w:tcBorders>
            <w:shd w:val="clear" w:color="auto" w:fill="auto"/>
            <w:vAlign w:val="center"/>
          </w:tcPr>
          <w:p>
            <w:pPr>
              <w:widowControl/>
              <w:ind w:left="0" w:firstLine="0"/>
              <w:jc w:val="left"/>
              <w:rPr>
                <w:highlight w:val="none"/>
              </w:rPr>
            </w:pPr>
          </w:p>
        </w:tc>
      </w:tr>
      <w:tr>
        <w:tblPrEx>
          <w:tblCellMar>
            <w:top w:w="0" w:type="dxa"/>
            <w:left w:w="108" w:type="dxa"/>
            <w:bottom w:w="0" w:type="dxa"/>
            <w:right w:w="108" w:type="dxa"/>
          </w:tblCellMar>
        </w:tblPrEx>
        <w:trPr>
          <w:trHeight w:val="227"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　</w:t>
            </w:r>
          </w:p>
        </w:tc>
        <w:tc>
          <w:tcPr>
            <w:tcW w:w="1728"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　</w:t>
            </w:r>
          </w:p>
        </w:tc>
        <w:tc>
          <w:tcPr>
            <w:tcW w:w="1729"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　</w:t>
            </w:r>
          </w:p>
        </w:tc>
        <w:tc>
          <w:tcPr>
            <w:tcW w:w="172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　</w:t>
            </w:r>
          </w:p>
        </w:tc>
        <w:tc>
          <w:tcPr>
            <w:tcW w:w="1729" w:type="dxa"/>
            <w:tcBorders>
              <w:top w:val="single" w:color="auto" w:sz="4" w:space="0"/>
              <w:bottom w:val="single" w:color="auto" w:sz="4" w:space="0"/>
              <w:right w:val="single" w:color="auto" w:sz="4" w:space="0"/>
            </w:tcBorders>
            <w:shd w:val="clear" w:color="auto" w:fill="auto"/>
            <w:vAlign w:val="center"/>
          </w:tcPr>
          <w:p>
            <w:pPr>
              <w:widowControl/>
              <w:ind w:left="0" w:firstLine="0"/>
              <w:jc w:val="left"/>
              <w:rPr>
                <w:highlight w:val="none"/>
              </w:rPr>
            </w:pPr>
          </w:p>
        </w:tc>
      </w:tr>
      <w:tr>
        <w:tblPrEx>
          <w:tblCellMar>
            <w:top w:w="0" w:type="dxa"/>
            <w:left w:w="108" w:type="dxa"/>
            <w:bottom w:w="0" w:type="dxa"/>
            <w:right w:w="108" w:type="dxa"/>
          </w:tblCellMar>
        </w:tblPrEx>
        <w:trPr>
          <w:trHeight w:val="227" w:hRule="atLeast"/>
          <w:jc w:val="center"/>
        </w:trPr>
        <w:tc>
          <w:tcPr>
            <w:tcW w:w="172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　</w:t>
            </w:r>
          </w:p>
        </w:tc>
        <w:tc>
          <w:tcPr>
            <w:tcW w:w="1728"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　</w:t>
            </w:r>
          </w:p>
        </w:tc>
        <w:tc>
          <w:tcPr>
            <w:tcW w:w="1729"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　</w:t>
            </w:r>
          </w:p>
        </w:tc>
        <w:tc>
          <w:tcPr>
            <w:tcW w:w="1728"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highlight w:val="none"/>
              </w:rPr>
            </w:pPr>
            <w:r>
              <w:rPr>
                <w:rFonts w:hint="eastAsia" w:ascii="仿宋_GB2312" w:hAnsi="宋体" w:eastAsia="仿宋_GB2312" w:cs="宋体"/>
                <w:color w:val="000000"/>
                <w:kern w:val="0"/>
                <w:sz w:val="22"/>
                <w:highlight w:val="none"/>
              </w:rPr>
              <w:t>　</w:t>
            </w:r>
          </w:p>
        </w:tc>
        <w:tc>
          <w:tcPr>
            <w:tcW w:w="1729" w:type="dxa"/>
            <w:tcBorders>
              <w:top w:val="single" w:color="auto" w:sz="4" w:space="0"/>
              <w:bottom w:val="single" w:color="auto" w:sz="4" w:space="0"/>
              <w:right w:val="single" w:color="auto" w:sz="4" w:space="0"/>
            </w:tcBorders>
            <w:shd w:val="clear" w:color="auto" w:fill="auto"/>
            <w:vAlign w:val="center"/>
          </w:tcPr>
          <w:p>
            <w:pPr>
              <w:widowControl/>
              <w:ind w:left="0" w:firstLine="0"/>
              <w:jc w:val="left"/>
              <w:rPr>
                <w:highlight w:val="none"/>
              </w:rPr>
            </w:pPr>
          </w:p>
        </w:tc>
      </w:tr>
    </w:tbl>
    <w:p>
      <w:pPr>
        <w:pStyle w:val="21"/>
        <w:numPr>
          <w:ilvl w:val="0"/>
          <w:numId w:val="6"/>
        </w:numPr>
        <w:tabs>
          <w:tab w:val="left" w:pos="567"/>
          <w:tab w:val="left" w:pos="709"/>
        </w:tabs>
        <w:spacing w:line="560" w:lineRule="exact"/>
        <w:ind w:firstLineChars="0"/>
        <w:jc w:val="left"/>
        <w:rPr>
          <w:rFonts w:ascii="黑体" w:hAnsi="黑体" w:eastAsia="黑体"/>
          <w:sz w:val="32"/>
          <w:szCs w:val="32"/>
          <w:highlight w:val="none"/>
          <w:u w:val="single"/>
        </w:rPr>
      </w:pPr>
      <w:r>
        <w:rPr>
          <w:rFonts w:hint="eastAsia" w:ascii="黑体" w:hAnsi="黑体" w:eastAsia="黑体"/>
          <w:sz w:val="32"/>
          <w:szCs w:val="32"/>
          <w:highlight w:val="none"/>
        </w:rPr>
        <w:t>企业竞争环境</w:t>
      </w:r>
    </w:p>
    <w:p>
      <w:pPr>
        <w:pStyle w:val="21"/>
        <w:numPr>
          <w:ilvl w:val="0"/>
          <w:numId w:val="7"/>
        </w:numPr>
        <w:tabs>
          <w:tab w:val="left" w:pos="567"/>
          <w:tab w:val="left" w:pos="709"/>
        </w:tabs>
        <w:spacing w:line="560" w:lineRule="exact"/>
        <w:ind w:left="480" w:leftChars="0" w:firstLine="0" w:firstLineChars="0"/>
        <w:jc w:val="left"/>
        <w:rPr>
          <w:rFonts w:hint="eastAsia" w:ascii="仿宋_GB2312" w:eastAsia="仿宋_GB2312"/>
          <w:sz w:val="32"/>
          <w:szCs w:val="32"/>
          <w:highlight w:val="none"/>
        </w:rPr>
      </w:pPr>
      <w:r>
        <w:rPr>
          <w:rFonts w:hint="eastAsia" w:ascii="仿宋_GB2312" w:eastAsia="仿宋_GB2312"/>
          <w:sz w:val="32"/>
          <w:szCs w:val="32"/>
          <w:highlight w:val="none"/>
        </w:rPr>
        <w:t>企业所在行业发展现状及竞争格局（请列明排名前五至十名的公司名称，并注明信息来源）；</w:t>
      </w:r>
    </w:p>
    <w:p>
      <w:pPr>
        <w:pStyle w:val="21"/>
        <w:numPr>
          <w:ilvl w:val="0"/>
          <w:numId w:val="0"/>
        </w:numPr>
        <w:tabs>
          <w:tab w:val="left" w:pos="567"/>
          <w:tab w:val="left" w:pos="709"/>
        </w:tabs>
        <w:spacing w:line="560" w:lineRule="exact"/>
        <w:ind w:left="480" w:leftChars="0"/>
        <w:jc w:val="left"/>
        <w:rPr>
          <w:rFonts w:hint="eastAsia" w:ascii="仿宋_GB2312" w:eastAsia="仿宋_GB2312"/>
          <w:sz w:val="32"/>
          <w:szCs w:val="32"/>
          <w:highlight w:val="none"/>
        </w:rPr>
      </w:pPr>
    </w:p>
    <w:p>
      <w:pPr>
        <w:pStyle w:val="21"/>
        <w:numPr>
          <w:ilvl w:val="0"/>
          <w:numId w:val="7"/>
        </w:numPr>
        <w:tabs>
          <w:tab w:val="left" w:pos="567"/>
          <w:tab w:val="left" w:pos="709"/>
        </w:tabs>
        <w:spacing w:line="560" w:lineRule="exact"/>
        <w:ind w:left="480" w:leftChars="0" w:firstLine="0" w:firstLineChars="0"/>
        <w:jc w:val="left"/>
        <w:rPr>
          <w:rFonts w:hint="eastAsia" w:ascii="仿宋_GB2312" w:eastAsia="仿宋_GB2312"/>
          <w:sz w:val="32"/>
          <w:szCs w:val="32"/>
          <w:highlight w:val="none"/>
        </w:rPr>
      </w:pPr>
      <w:r>
        <w:rPr>
          <w:rFonts w:hint="eastAsia" w:ascii="仿宋_GB2312" w:eastAsia="仿宋_GB2312"/>
          <w:sz w:val="32"/>
          <w:szCs w:val="32"/>
          <w:highlight w:val="none"/>
        </w:rPr>
        <w:t>企业主要竞争对手；</w:t>
      </w:r>
    </w:p>
    <w:p>
      <w:pPr>
        <w:pStyle w:val="21"/>
        <w:numPr>
          <w:ilvl w:val="0"/>
          <w:numId w:val="0"/>
        </w:numPr>
        <w:tabs>
          <w:tab w:val="left" w:pos="567"/>
          <w:tab w:val="left" w:pos="709"/>
        </w:tabs>
        <w:spacing w:line="560" w:lineRule="exact"/>
        <w:ind w:left="480" w:leftChars="0"/>
        <w:jc w:val="left"/>
        <w:rPr>
          <w:rFonts w:hint="eastAsia" w:ascii="仿宋_GB2312" w:eastAsia="仿宋_GB2312"/>
          <w:sz w:val="32"/>
          <w:szCs w:val="32"/>
          <w:highlight w:val="none"/>
        </w:rPr>
      </w:pPr>
    </w:p>
    <w:p>
      <w:pPr>
        <w:pStyle w:val="8"/>
        <w:adjustRightInd w:val="0"/>
        <w:snapToGrid w:val="0"/>
        <w:spacing w:line="560" w:lineRule="exact"/>
        <w:jc w:val="left"/>
        <w:rPr>
          <w:rFonts w:ascii="黑体" w:hAnsi="黑体" w:eastAsia="黑体"/>
          <w:b w:val="0"/>
          <w:sz w:val="32"/>
          <w:szCs w:val="32"/>
          <w:highlight w:val="none"/>
        </w:rPr>
      </w:pPr>
      <w:r>
        <w:rPr>
          <w:rFonts w:hint="eastAsia" w:ascii="黑体" w:hAnsi="黑体" w:eastAsia="黑体"/>
          <w:b w:val="0"/>
          <w:bCs w:val="0"/>
          <w:sz w:val="32"/>
          <w:szCs w:val="32"/>
          <w:highlight w:val="none"/>
          <w:lang w:val="en-US"/>
        </w:rPr>
        <w:t>五</w:t>
      </w:r>
      <w:r>
        <w:rPr>
          <w:rFonts w:ascii="黑体" w:hAnsi="黑体" w:eastAsia="黑体"/>
          <w:b w:val="0"/>
          <w:bCs w:val="0"/>
          <w:sz w:val="32"/>
          <w:szCs w:val="32"/>
          <w:highlight w:val="none"/>
          <w:lang w:val="en-US"/>
        </w:rPr>
        <w:t>、</w:t>
      </w:r>
      <w:r>
        <w:rPr>
          <w:rFonts w:hint="eastAsia" w:ascii="黑体" w:hAnsi="黑体" w:eastAsia="黑体"/>
          <w:b w:val="0"/>
          <w:bCs w:val="0"/>
          <w:sz w:val="32"/>
          <w:szCs w:val="32"/>
          <w:highlight w:val="none"/>
          <w:lang w:val="en-US"/>
        </w:rPr>
        <w:t>企业</w:t>
      </w:r>
      <w:r>
        <w:rPr>
          <w:rFonts w:hint="eastAsia" w:ascii="黑体" w:hAnsi="黑体" w:eastAsia="黑体"/>
          <w:b w:val="0"/>
          <w:sz w:val="32"/>
          <w:szCs w:val="32"/>
          <w:highlight w:val="none"/>
        </w:rPr>
        <w:t>销售政策</w:t>
      </w:r>
    </w:p>
    <w:p>
      <w:pPr>
        <w:pStyle w:val="21"/>
        <w:tabs>
          <w:tab w:val="left" w:pos="567"/>
          <w:tab w:val="left" w:pos="709"/>
        </w:tabs>
        <w:spacing w:line="560" w:lineRule="exact"/>
        <w:ind w:left="0" w:firstLine="640"/>
        <w:jc w:val="left"/>
        <w:rPr>
          <w:rFonts w:ascii="仿宋_GB2312" w:eastAsia="仿宋_GB2312"/>
          <w:sz w:val="32"/>
          <w:szCs w:val="32"/>
          <w:highlight w:val="none"/>
        </w:rPr>
      </w:pPr>
      <w:r>
        <w:rPr>
          <w:rFonts w:hint="eastAsia" w:ascii="仿宋_GB2312" w:eastAsia="仿宋_GB2312"/>
          <w:sz w:val="32"/>
          <w:szCs w:val="32"/>
          <w:highlight w:val="none"/>
        </w:rPr>
        <w:t>（一</w:t>
      </w:r>
      <w:r>
        <w:rPr>
          <w:rFonts w:ascii="仿宋_GB2312" w:eastAsia="仿宋_GB2312"/>
          <w:sz w:val="32"/>
          <w:szCs w:val="32"/>
          <w:highlight w:val="none"/>
        </w:rPr>
        <w:t>）</w:t>
      </w:r>
      <w:r>
        <w:rPr>
          <w:rFonts w:hint="eastAsia" w:ascii="仿宋_GB2312" w:eastAsia="仿宋_GB2312"/>
          <w:sz w:val="32"/>
          <w:szCs w:val="32"/>
          <w:highlight w:val="none"/>
        </w:rPr>
        <w:t>企业目前销售政策能否与我行直接签署合同</w:t>
      </w:r>
    </w:p>
    <w:p>
      <w:pPr>
        <w:pStyle w:val="21"/>
        <w:tabs>
          <w:tab w:val="left" w:pos="567"/>
          <w:tab w:val="left" w:pos="709"/>
        </w:tabs>
        <w:spacing w:line="560" w:lineRule="exact"/>
        <w:ind w:left="0" w:firstLine="640"/>
        <w:jc w:val="left"/>
        <w:rPr>
          <w:rFonts w:ascii="仿宋_GB2312" w:eastAsia="仿宋_GB2312"/>
          <w:sz w:val="32"/>
          <w:szCs w:val="32"/>
          <w:highlight w:val="none"/>
        </w:rPr>
      </w:pPr>
      <w:r>
        <w:rPr>
          <w:rFonts w:hint="eastAsia" w:ascii="仿宋_GB2312" w:eastAsia="仿宋_GB2312"/>
          <w:sz w:val="32"/>
          <w:szCs w:val="32"/>
          <w:highlight w:val="none"/>
        </w:rPr>
        <w:t>（二）如果企业目前销售政策不能与我行直签，只能通过代理商签约，请就以下情况说明：</w:t>
      </w:r>
      <w:r>
        <w:rPr>
          <w:rFonts w:ascii="仿宋_GB2312" w:eastAsia="仿宋_GB2312"/>
          <w:sz w:val="32"/>
          <w:szCs w:val="32"/>
          <w:highlight w:val="none"/>
        </w:rPr>
        <w:t xml:space="preserve"> </w:t>
      </w:r>
    </w:p>
    <w:p>
      <w:pPr>
        <w:pStyle w:val="21"/>
        <w:numPr>
          <w:ilvl w:val="0"/>
          <w:numId w:val="8"/>
        </w:numPr>
        <w:tabs>
          <w:tab w:val="left" w:pos="567"/>
          <w:tab w:val="left" w:pos="709"/>
        </w:tabs>
        <w:spacing w:line="560" w:lineRule="exact"/>
        <w:ind w:firstLineChars="0"/>
        <w:jc w:val="left"/>
        <w:rPr>
          <w:rFonts w:ascii="仿宋_GB2312" w:eastAsia="仿宋_GB2312"/>
          <w:sz w:val="32"/>
          <w:szCs w:val="32"/>
          <w:highlight w:val="none"/>
        </w:rPr>
      </w:pPr>
      <w:r>
        <w:rPr>
          <w:rFonts w:hint="eastAsia" w:ascii="仿宋_GB2312" w:eastAsia="仿宋_GB2312"/>
          <w:sz w:val="32"/>
          <w:szCs w:val="32"/>
          <w:highlight w:val="none"/>
        </w:rPr>
        <w:t>不能直签的原因；</w:t>
      </w:r>
    </w:p>
    <w:p>
      <w:pPr>
        <w:pStyle w:val="21"/>
        <w:numPr>
          <w:ilvl w:val="0"/>
          <w:numId w:val="8"/>
        </w:numPr>
        <w:tabs>
          <w:tab w:val="left" w:pos="567"/>
          <w:tab w:val="left" w:pos="709"/>
        </w:tabs>
        <w:spacing w:line="560" w:lineRule="exact"/>
        <w:ind w:firstLineChars="0"/>
        <w:jc w:val="left"/>
        <w:rPr>
          <w:rFonts w:ascii="仿宋_GB2312" w:eastAsia="仿宋_GB2312"/>
          <w:sz w:val="32"/>
          <w:szCs w:val="32"/>
          <w:highlight w:val="none"/>
        </w:rPr>
      </w:pPr>
      <w:r>
        <w:rPr>
          <w:rFonts w:hint="eastAsia" w:ascii="仿宋_GB2312" w:eastAsia="仿宋_GB2312"/>
          <w:sz w:val="32"/>
          <w:szCs w:val="32"/>
          <w:highlight w:val="none"/>
        </w:rPr>
        <w:t>对代理商的管理方式</w:t>
      </w:r>
      <w:r>
        <w:rPr>
          <w:rFonts w:ascii="仿宋_GB2312" w:eastAsia="仿宋_GB2312"/>
          <w:sz w:val="32"/>
          <w:szCs w:val="32"/>
          <w:highlight w:val="none"/>
        </w:rPr>
        <w:t>及</w:t>
      </w:r>
      <w:r>
        <w:rPr>
          <w:rFonts w:hint="eastAsia" w:ascii="仿宋_GB2312" w:eastAsia="仿宋_GB2312"/>
          <w:sz w:val="32"/>
          <w:szCs w:val="32"/>
          <w:highlight w:val="none"/>
        </w:rPr>
        <w:t>制度</w:t>
      </w:r>
      <w:r>
        <w:rPr>
          <w:rFonts w:ascii="仿宋_GB2312" w:eastAsia="仿宋_GB2312"/>
          <w:sz w:val="32"/>
          <w:szCs w:val="32"/>
          <w:highlight w:val="none"/>
        </w:rPr>
        <w:t>（</w:t>
      </w:r>
      <w:r>
        <w:rPr>
          <w:rFonts w:hint="eastAsia" w:ascii="仿宋_GB2312" w:eastAsia="仿宋_GB2312"/>
          <w:sz w:val="32"/>
          <w:szCs w:val="32"/>
          <w:highlight w:val="none"/>
        </w:rPr>
        <w:t>须提供</w:t>
      </w:r>
      <w:r>
        <w:rPr>
          <w:rFonts w:ascii="仿宋_GB2312" w:eastAsia="仿宋_GB2312"/>
          <w:sz w:val="32"/>
          <w:szCs w:val="32"/>
          <w:highlight w:val="none"/>
        </w:rPr>
        <w:t>制度</w:t>
      </w:r>
      <w:r>
        <w:rPr>
          <w:rFonts w:hint="eastAsia" w:ascii="仿宋_GB2312" w:eastAsia="仿宋_GB2312"/>
          <w:sz w:val="32"/>
          <w:szCs w:val="32"/>
          <w:highlight w:val="none"/>
        </w:rPr>
        <w:t>文本</w:t>
      </w:r>
      <w:r>
        <w:rPr>
          <w:rFonts w:ascii="仿宋_GB2312" w:eastAsia="仿宋_GB2312"/>
          <w:sz w:val="32"/>
          <w:szCs w:val="32"/>
          <w:highlight w:val="none"/>
        </w:rPr>
        <w:t>）</w:t>
      </w:r>
      <w:r>
        <w:rPr>
          <w:rFonts w:hint="eastAsia" w:ascii="仿宋_GB2312" w:eastAsia="仿宋_GB2312"/>
          <w:sz w:val="32"/>
          <w:szCs w:val="32"/>
          <w:highlight w:val="none"/>
        </w:rPr>
        <w:t>；</w:t>
      </w:r>
    </w:p>
    <w:p>
      <w:pPr>
        <w:pStyle w:val="8"/>
        <w:adjustRightInd w:val="0"/>
        <w:snapToGrid w:val="0"/>
        <w:spacing w:line="560" w:lineRule="exact"/>
        <w:jc w:val="left"/>
        <w:rPr>
          <w:rFonts w:ascii="黑体" w:hAnsi="黑体" w:eastAsia="黑体"/>
          <w:b w:val="0"/>
          <w:bCs w:val="0"/>
          <w:sz w:val="32"/>
          <w:szCs w:val="32"/>
          <w:highlight w:val="none"/>
          <w:lang w:val="en-US"/>
        </w:rPr>
      </w:pPr>
      <w:r>
        <w:rPr>
          <w:rFonts w:hint="eastAsia" w:ascii="黑体" w:hAnsi="黑体" w:eastAsia="黑体"/>
          <w:b w:val="0"/>
          <w:bCs w:val="0"/>
          <w:sz w:val="32"/>
          <w:szCs w:val="32"/>
          <w:highlight w:val="none"/>
          <w:lang w:val="en-US"/>
        </w:rPr>
        <w:t>六、本项目专业胜任能力</w:t>
      </w:r>
    </w:p>
    <w:p>
      <w:pPr>
        <w:pStyle w:val="21"/>
        <w:tabs>
          <w:tab w:val="left" w:pos="567"/>
          <w:tab w:val="left" w:pos="709"/>
        </w:tabs>
        <w:spacing w:line="560" w:lineRule="exact"/>
        <w:ind w:left="0" w:firstLine="640"/>
        <w:jc w:val="left"/>
        <w:rPr>
          <w:rFonts w:ascii="仿宋_GB2312" w:eastAsia="仿宋_GB2312"/>
          <w:sz w:val="32"/>
          <w:szCs w:val="32"/>
          <w:highlight w:val="none"/>
        </w:rPr>
      </w:pPr>
      <w:r>
        <w:rPr>
          <w:rFonts w:hint="eastAsia" w:ascii="仿宋_GB2312" w:eastAsia="仿宋_GB2312"/>
          <w:sz w:val="32"/>
          <w:szCs w:val="32"/>
          <w:highlight w:val="none"/>
        </w:rPr>
        <w:t>（一）本项目竞争优势；</w:t>
      </w:r>
    </w:p>
    <w:p>
      <w:pPr>
        <w:pStyle w:val="21"/>
        <w:tabs>
          <w:tab w:val="left" w:pos="567"/>
          <w:tab w:val="left" w:pos="709"/>
        </w:tabs>
        <w:spacing w:line="560" w:lineRule="exact"/>
        <w:ind w:left="0" w:firstLine="960" w:firstLineChars="300"/>
        <w:jc w:val="left"/>
        <w:rPr>
          <w:rFonts w:ascii="仿宋_GB2312" w:eastAsia="仿宋_GB2312"/>
          <w:sz w:val="32"/>
          <w:szCs w:val="32"/>
          <w:highlight w:val="none"/>
        </w:rPr>
      </w:pPr>
      <w:r>
        <w:rPr>
          <w:rFonts w:hint="eastAsia" w:ascii="仿宋_GB2312" w:eastAsia="仿宋_GB2312"/>
          <w:sz w:val="32"/>
          <w:szCs w:val="32"/>
          <w:highlight w:val="none"/>
        </w:rPr>
        <w:t>1.管理团队和技术团队的优势</w:t>
      </w:r>
    </w:p>
    <w:p>
      <w:pPr>
        <w:pStyle w:val="21"/>
        <w:tabs>
          <w:tab w:val="left" w:pos="567"/>
          <w:tab w:val="left" w:pos="709"/>
        </w:tabs>
        <w:spacing w:line="560" w:lineRule="exact"/>
        <w:ind w:left="0" w:firstLine="960" w:firstLineChars="300"/>
        <w:jc w:val="left"/>
        <w:rPr>
          <w:rFonts w:ascii="仿宋_GB2312" w:eastAsia="仿宋_GB2312"/>
          <w:sz w:val="32"/>
          <w:szCs w:val="32"/>
          <w:highlight w:val="none"/>
        </w:rPr>
      </w:pPr>
      <w:r>
        <w:rPr>
          <w:rFonts w:ascii="仿宋_GB2312" w:eastAsia="仿宋_GB2312"/>
          <w:sz w:val="32"/>
          <w:szCs w:val="32"/>
          <w:highlight w:val="none"/>
        </w:rPr>
        <w:t>2.</w:t>
      </w:r>
      <w:r>
        <w:rPr>
          <w:rFonts w:hint="eastAsia" w:ascii="仿宋_GB2312" w:eastAsia="仿宋_GB2312"/>
          <w:sz w:val="32"/>
          <w:szCs w:val="32"/>
          <w:highlight w:val="none"/>
        </w:rPr>
        <w:t>设备、技术的</w:t>
      </w:r>
      <w:r>
        <w:rPr>
          <w:rFonts w:ascii="仿宋_GB2312" w:eastAsia="仿宋_GB2312"/>
          <w:sz w:val="32"/>
          <w:szCs w:val="32"/>
          <w:highlight w:val="none"/>
        </w:rPr>
        <w:t>优势</w:t>
      </w:r>
    </w:p>
    <w:p>
      <w:pPr>
        <w:pStyle w:val="21"/>
        <w:tabs>
          <w:tab w:val="left" w:pos="567"/>
          <w:tab w:val="left" w:pos="709"/>
        </w:tabs>
        <w:spacing w:line="560" w:lineRule="exact"/>
        <w:ind w:left="0" w:firstLine="960" w:firstLineChars="300"/>
        <w:jc w:val="left"/>
        <w:rPr>
          <w:rFonts w:ascii="仿宋_GB2312" w:eastAsia="仿宋_GB2312"/>
          <w:sz w:val="32"/>
          <w:szCs w:val="32"/>
          <w:highlight w:val="none"/>
        </w:rPr>
      </w:pPr>
      <w:r>
        <w:rPr>
          <w:rFonts w:hint="eastAsia" w:ascii="仿宋_GB2312" w:eastAsia="仿宋_GB2312"/>
          <w:sz w:val="32"/>
          <w:szCs w:val="32"/>
          <w:highlight w:val="none"/>
        </w:rPr>
        <w:t>3.企业供应链优势</w:t>
      </w:r>
    </w:p>
    <w:p>
      <w:pPr>
        <w:pStyle w:val="21"/>
        <w:tabs>
          <w:tab w:val="left" w:pos="567"/>
          <w:tab w:val="left" w:pos="709"/>
        </w:tabs>
        <w:spacing w:line="560" w:lineRule="exact"/>
        <w:ind w:left="0" w:firstLine="960" w:firstLineChars="300"/>
        <w:jc w:val="left"/>
        <w:rPr>
          <w:rFonts w:ascii="仿宋_GB2312" w:eastAsia="仿宋_GB2312"/>
          <w:sz w:val="32"/>
          <w:szCs w:val="32"/>
          <w:highlight w:val="none"/>
        </w:rPr>
      </w:pPr>
      <w:r>
        <w:rPr>
          <w:rFonts w:ascii="仿宋_GB2312" w:eastAsia="仿宋_GB2312"/>
          <w:sz w:val="32"/>
          <w:szCs w:val="32"/>
          <w:highlight w:val="none"/>
        </w:rPr>
        <w:t>4.</w:t>
      </w:r>
      <w:r>
        <w:rPr>
          <w:rFonts w:hint="eastAsia" w:ascii="仿宋_GB2312" w:eastAsia="仿宋_GB2312"/>
          <w:sz w:val="32"/>
          <w:szCs w:val="32"/>
          <w:highlight w:val="none"/>
        </w:rPr>
        <w:t>其他</w:t>
      </w:r>
      <w:r>
        <w:rPr>
          <w:rFonts w:ascii="仿宋_GB2312" w:eastAsia="仿宋_GB2312"/>
          <w:sz w:val="32"/>
          <w:szCs w:val="32"/>
          <w:highlight w:val="none"/>
        </w:rPr>
        <w:t>优势</w:t>
      </w:r>
    </w:p>
    <w:p>
      <w:pPr>
        <w:pStyle w:val="21"/>
        <w:tabs>
          <w:tab w:val="left" w:pos="567"/>
          <w:tab w:val="left" w:pos="709"/>
        </w:tabs>
        <w:spacing w:line="560" w:lineRule="exact"/>
        <w:ind w:left="0" w:firstLine="960" w:firstLineChars="300"/>
        <w:jc w:val="left"/>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5.项目团队人员简历</w:t>
      </w:r>
    </w:p>
    <w:p>
      <w:pPr>
        <w:pStyle w:val="21"/>
        <w:tabs>
          <w:tab w:val="left" w:pos="567"/>
          <w:tab w:val="left" w:pos="709"/>
        </w:tabs>
        <w:spacing w:line="560" w:lineRule="exact"/>
        <w:ind w:left="0" w:firstLine="640"/>
        <w:jc w:val="left"/>
        <w:rPr>
          <w:rFonts w:ascii="仿宋_GB2312" w:eastAsia="仿宋_GB2312"/>
          <w:b/>
          <w:color w:val="FF0000"/>
          <w:sz w:val="32"/>
          <w:szCs w:val="32"/>
          <w:highlight w:val="none"/>
        </w:rPr>
      </w:pPr>
      <w:r>
        <w:rPr>
          <w:rFonts w:ascii="仿宋_GB2312" w:eastAsia="仿宋_GB2312"/>
          <w:sz w:val="32"/>
          <w:szCs w:val="32"/>
          <w:highlight w:val="none"/>
        </w:rPr>
        <w:t>（</w:t>
      </w:r>
      <w:r>
        <w:rPr>
          <w:rFonts w:hint="eastAsia" w:ascii="仿宋_GB2312" w:eastAsia="仿宋_GB2312"/>
          <w:sz w:val="32"/>
          <w:szCs w:val="32"/>
          <w:highlight w:val="none"/>
        </w:rPr>
        <w:t>二</w:t>
      </w:r>
      <w:r>
        <w:rPr>
          <w:rFonts w:ascii="仿宋_GB2312" w:eastAsia="仿宋_GB2312"/>
          <w:sz w:val="32"/>
          <w:szCs w:val="32"/>
          <w:highlight w:val="none"/>
        </w:rPr>
        <w:t>）</w:t>
      </w:r>
      <w:r>
        <w:rPr>
          <w:rFonts w:hint="eastAsia" w:ascii="仿宋_GB2312" w:eastAsia="仿宋_GB2312"/>
          <w:sz w:val="32"/>
          <w:szCs w:val="32"/>
          <w:highlight w:val="none"/>
          <w:lang w:val="en-US" w:eastAsia="zh-CN"/>
        </w:rPr>
        <w:t>加油类权益</w:t>
      </w:r>
      <w:r>
        <w:rPr>
          <w:rFonts w:hint="eastAsia" w:ascii="仿宋_GB2312" w:eastAsia="仿宋_GB2312"/>
          <w:sz w:val="32"/>
          <w:szCs w:val="32"/>
          <w:highlight w:val="none"/>
        </w:rPr>
        <w:t>项目的技术方案或实施方案</w:t>
      </w:r>
    </w:p>
    <w:p>
      <w:pPr>
        <w:pStyle w:val="21"/>
        <w:tabs>
          <w:tab w:val="left" w:pos="567"/>
          <w:tab w:val="left" w:pos="709"/>
        </w:tabs>
        <w:spacing w:line="560" w:lineRule="exact"/>
        <w:ind w:left="0" w:firstLine="0" w:firstLineChars="0"/>
        <w:jc w:val="left"/>
        <w:rPr>
          <w:highlight w:val="none"/>
        </w:rPr>
      </w:pPr>
      <w:r>
        <w:rPr>
          <w:rFonts w:hint="eastAsia" w:ascii="仿宋_GB2312" w:eastAsia="仿宋_GB2312"/>
          <w:sz w:val="32"/>
          <w:szCs w:val="32"/>
          <w:highlight w:val="none"/>
        </w:rPr>
        <w:t>（最多不超过三个）</w:t>
      </w:r>
    </w:p>
    <w:p>
      <w:pPr>
        <w:pStyle w:val="21"/>
        <w:tabs>
          <w:tab w:val="left" w:pos="567"/>
          <w:tab w:val="left" w:pos="709"/>
        </w:tabs>
        <w:spacing w:line="560" w:lineRule="exact"/>
        <w:ind w:left="0" w:firstLine="0" w:firstLineChars="0"/>
        <w:jc w:val="left"/>
        <w:rPr>
          <w:highlight w:val="none"/>
        </w:rPr>
      </w:pPr>
    </w:p>
    <w:p>
      <w:pPr>
        <w:pStyle w:val="21"/>
        <w:tabs>
          <w:tab w:val="left" w:pos="567"/>
          <w:tab w:val="left" w:pos="709"/>
        </w:tabs>
        <w:spacing w:line="560" w:lineRule="exact"/>
        <w:ind w:left="0" w:firstLine="0" w:firstLineChars="0"/>
        <w:jc w:val="left"/>
        <w:rPr>
          <w:highlight w:val="none"/>
        </w:rPr>
      </w:pPr>
    </w:p>
    <w:p>
      <w:pPr>
        <w:pStyle w:val="21"/>
        <w:tabs>
          <w:tab w:val="left" w:pos="567"/>
          <w:tab w:val="left" w:pos="709"/>
        </w:tabs>
        <w:spacing w:line="560" w:lineRule="exact"/>
        <w:ind w:left="0" w:firstLine="0" w:firstLineChars="0"/>
        <w:jc w:val="left"/>
        <w:rPr>
          <w:highlight w:val="none"/>
        </w:rPr>
      </w:pPr>
    </w:p>
    <w:p>
      <w:pPr>
        <w:pStyle w:val="21"/>
        <w:tabs>
          <w:tab w:val="left" w:pos="567"/>
          <w:tab w:val="left" w:pos="709"/>
        </w:tabs>
        <w:spacing w:line="560" w:lineRule="exact"/>
        <w:ind w:left="0" w:firstLine="0" w:firstLineChars="0"/>
        <w:jc w:val="left"/>
        <w:rPr>
          <w:highlight w:val="none"/>
        </w:rPr>
      </w:pPr>
    </w:p>
    <w:p>
      <w:pPr>
        <w:pStyle w:val="21"/>
        <w:tabs>
          <w:tab w:val="left" w:pos="567"/>
          <w:tab w:val="left" w:pos="709"/>
        </w:tabs>
        <w:spacing w:line="560" w:lineRule="exact"/>
        <w:ind w:left="0" w:firstLine="0" w:firstLineChars="0"/>
        <w:jc w:val="left"/>
        <w:rPr>
          <w:highlight w:val="none"/>
        </w:rPr>
      </w:pPr>
    </w:p>
    <w:p>
      <w:pPr>
        <w:pStyle w:val="21"/>
        <w:tabs>
          <w:tab w:val="left" w:pos="567"/>
          <w:tab w:val="left" w:pos="709"/>
        </w:tabs>
        <w:spacing w:line="560" w:lineRule="exact"/>
        <w:ind w:left="0" w:firstLine="0" w:firstLineChars="0"/>
        <w:jc w:val="left"/>
        <w:rPr>
          <w:highlight w:val="none"/>
        </w:rPr>
      </w:pPr>
    </w:p>
    <w:p>
      <w:pPr>
        <w:pStyle w:val="21"/>
        <w:tabs>
          <w:tab w:val="left" w:pos="567"/>
          <w:tab w:val="left" w:pos="709"/>
        </w:tabs>
        <w:spacing w:line="560" w:lineRule="exact"/>
        <w:ind w:left="0" w:firstLine="0" w:firstLineChars="0"/>
        <w:jc w:val="left"/>
        <w:rPr>
          <w:highlight w:val="none"/>
        </w:rPr>
      </w:pPr>
    </w:p>
    <w:p>
      <w:pPr>
        <w:pStyle w:val="21"/>
        <w:tabs>
          <w:tab w:val="left" w:pos="567"/>
          <w:tab w:val="left" w:pos="709"/>
        </w:tabs>
        <w:spacing w:line="560" w:lineRule="exact"/>
        <w:ind w:left="0" w:firstLine="0" w:firstLineChars="0"/>
        <w:jc w:val="left"/>
        <w:rPr>
          <w:highlight w:val="none"/>
        </w:rPr>
      </w:pPr>
    </w:p>
    <w:p>
      <w:pPr>
        <w:pStyle w:val="21"/>
        <w:tabs>
          <w:tab w:val="left" w:pos="567"/>
          <w:tab w:val="left" w:pos="709"/>
        </w:tabs>
        <w:spacing w:line="560" w:lineRule="exact"/>
        <w:ind w:left="0" w:firstLine="0" w:firstLineChars="0"/>
        <w:jc w:val="left"/>
        <w:rPr>
          <w:highlight w:val="none"/>
        </w:rPr>
      </w:pPr>
    </w:p>
    <w:p>
      <w:pPr>
        <w:pStyle w:val="21"/>
        <w:tabs>
          <w:tab w:val="left" w:pos="567"/>
          <w:tab w:val="left" w:pos="709"/>
        </w:tabs>
        <w:spacing w:line="560" w:lineRule="exact"/>
        <w:ind w:left="0" w:firstLine="0" w:firstLineChars="0"/>
        <w:jc w:val="left"/>
        <w:rPr>
          <w:highlight w:val="none"/>
        </w:rPr>
      </w:pPr>
    </w:p>
    <w:p>
      <w:pPr>
        <w:pStyle w:val="21"/>
        <w:tabs>
          <w:tab w:val="left" w:pos="567"/>
          <w:tab w:val="left" w:pos="709"/>
        </w:tabs>
        <w:spacing w:line="560" w:lineRule="exact"/>
        <w:ind w:left="0" w:firstLine="0" w:firstLineChars="0"/>
        <w:jc w:val="left"/>
        <w:rPr>
          <w:highlight w:val="none"/>
        </w:rPr>
      </w:pPr>
    </w:p>
    <w:p>
      <w:pPr>
        <w:pStyle w:val="21"/>
        <w:tabs>
          <w:tab w:val="left" w:pos="567"/>
          <w:tab w:val="left" w:pos="709"/>
        </w:tabs>
        <w:spacing w:line="560" w:lineRule="exact"/>
        <w:ind w:left="0" w:firstLine="0" w:firstLineChars="0"/>
        <w:jc w:val="left"/>
        <w:rPr>
          <w:highlight w:val="none"/>
        </w:rPr>
      </w:pPr>
    </w:p>
    <w:p>
      <w:pPr>
        <w:pStyle w:val="21"/>
        <w:tabs>
          <w:tab w:val="left" w:pos="567"/>
          <w:tab w:val="left" w:pos="709"/>
        </w:tabs>
        <w:spacing w:line="560" w:lineRule="exact"/>
        <w:ind w:left="0" w:firstLine="0" w:firstLineChars="0"/>
        <w:jc w:val="left"/>
        <w:rPr>
          <w:highlight w:val="none"/>
        </w:rPr>
      </w:pPr>
    </w:p>
    <w:p>
      <w:pPr>
        <w:pStyle w:val="21"/>
        <w:tabs>
          <w:tab w:val="left" w:pos="567"/>
          <w:tab w:val="left" w:pos="709"/>
        </w:tabs>
        <w:spacing w:line="560" w:lineRule="exact"/>
        <w:ind w:left="0" w:firstLine="0" w:firstLineChars="0"/>
        <w:jc w:val="left"/>
        <w:rPr>
          <w:highlight w:val="none"/>
        </w:rPr>
      </w:pPr>
    </w:p>
    <w:p>
      <w:pPr>
        <w:pStyle w:val="21"/>
        <w:tabs>
          <w:tab w:val="left" w:pos="567"/>
          <w:tab w:val="left" w:pos="709"/>
        </w:tabs>
        <w:spacing w:line="560" w:lineRule="exact"/>
        <w:ind w:left="0" w:firstLine="0" w:firstLineChars="0"/>
        <w:jc w:val="left"/>
        <w:rPr>
          <w:highlight w:val="none"/>
        </w:rPr>
      </w:pPr>
    </w:p>
    <w:p>
      <w:pPr>
        <w:pStyle w:val="21"/>
        <w:tabs>
          <w:tab w:val="left" w:pos="567"/>
          <w:tab w:val="left" w:pos="709"/>
        </w:tabs>
        <w:spacing w:line="560" w:lineRule="exact"/>
        <w:ind w:left="0" w:firstLine="0" w:firstLineChars="0"/>
        <w:jc w:val="left"/>
        <w:rPr>
          <w:highlight w:val="none"/>
        </w:rPr>
      </w:pPr>
    </w:p>
    <w:p>
      <w:pPr>
        <w:pStyle w:val="21"/>
        <w:tabs>
          <w:tab w:val="left" w:pos="567"/>
          <w:tab w:val="left" w:pos="709"/>
        </w:tabs>
        <w:spacing w:line="560" w:lineRule="exact"/>
        <w:ind w:left="0" w:firstLine="0" w:firstLineChars="0"/>
        <w:jc w:val="left"/>
        <w:rPr>
          <w:highlight w:val="none"/>
        </w:rPr>
      </w:pPr>
    </w:p>
    <w:p>
      <w:pPr>
        <w:pStyle w:val="21"/>
        <w:tabs>
          <w:tab w:val="left" w:pos="567"/>
          <w:tab w:val="left" w:pos="709"/>
        </w:tabs>
        <w:spacing w:line="560" w:lineRule="exact"/>
        <w:ind w:left="0" w:firstLine="0" w:firstLineChars="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报名材料七：公司章程（加盖公章）</w:t>
      </w:r>
    </w:p>
    <w:p>
      <w:pPr>
        <w:widowControl/>
        <w:adjustRightInd w:val="0"/>
        <w:snapToGrid w:val="0"/>
        <w:spacing w:afterLines="5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highlight w:val="none"/>
          <w:lang w:eastAsia="zh-CN"/>
        </w:rPr>
      </w:pPr>
      <w:r>
        <w:rPr>
          <w:rFonts w:hint="eastAsia" w:ascii="仿宋_GB2312" w:eastAsia="仿宋_GB2312"/>
          <w:sz w:val="32"/>
          <w:szCs w:val="32"/>
          <w:highlight w:val="none"/>
          <w:lang w:val="en-US" w:eastAsia="zh-CN"/>
        </w:rPr>
        <w:t>报名材料八：</w:t>
      </w:r>
      <w:r>
        <w:rPr>
          <w:rFonts w:hint="eastAsia" w:ascii="仿宋_GB2312" w:hAnsi="仿宋_GB2312" w:eastAsia="仿宋_GB2312" w:cs="仿宋_GB2312"/>
          <w:snapToGrid w:val="0"/>
          <w:color w:val="auto"/>
          <w:spacing w:val="0"/>
          <w:w w:val="100"/>
          <w:kern w:val="0"/>
          <w:position w:val="0"/>
          <w:sz w:val="32"/>
          <w:szCs w:val="44"/>
          <w:highlight w:val="none"/>
        </w:rPr>
        <w:t>企业社保缴纳证明</w:t>
      </w:r>
    </w:p>
    <w:p>
      <w:pPr>
        <w:widowControl/>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highlight w:val="none"/>
        </w:rPr>
      </w:pPr>
      <w:r>
        <w:rPr>
          <w:rFonts w:hint="eastAsia" w:ascii="仿宋_GB2312" w:hAnsi="仿宋_GB2312" w:eastAsia="仿宋_GB2312" w:cs="仿宋_GB2312"/>
          <w:snapToGrid w:val="0"/>
          <w:spacing w:val="0"/>
          <w:w w:val="100"/>
          <w:kern w:val="0"/>
          <w:position w:val="0"/>
          <w:sz w:val="32"/>
          <w:szCs w:val="32"/>
          <w:highlight w:val="none"/>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pStyle w:val="2"/>
        <w:jc w:val="center"/>
        <w:rPr>
          <w:rFonts w:hint="eastAsia"/>
          <w:highlight w:val="none"/>
        </w:rPr>
      </w:pPr>
      <w:bookmarkStart w:id="2" w:name="_GoBack"/>
      <w:r>
        <w:rPr>
          <w:rFonts w:hint="eastAsia" w:ascii="仿宋_GB2312" w:hAnsi="仿宋_GB2312" w:eastAsia="仿宋_GB2312" w:cs="仿宋_GB2312"/>
          <w:snapToGrid w:val="0"/>
          <w:spacing w:val="0"/>
          <w:w w:val="100"/>
          <w:kern w:val="0"/>
          <w:position w:val="0"/>
          <w:sz w:val="32"/>
          <w:highlight w:val="none"/>
        </w:rPr>
        <w:drawing>
          <wp:inline distT="0" distB="0" distL="0" distR="0">
            <wp:extent cx="3779520" cy="5141595"/>
            <wp:effectExtent l="0" t="0" r="1143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bookmarkEnd w:id="2"/>
    </w:p>
    <w:p>
      <w:pPr>
        <w:pStyle w:val="21"/>
        <w:tabs>
          <w:tab w:val="left" w:pos="567"/>
          <w:tab w:val="left" w:pos="709"/>
        </w:tabs>
        <w:spacing w:line="560" w:lineRule="exact"/>
        <w:ind w:left="0" w:firstLine="0" w:firstLineChars="0"/>
        <w:jc w:val="left"/>
        <w:rPr>
          <w:rFonts w:hint="eastAsia" w:ascii="仿宋_GB2312" w:eastAsia="仿宋_GB2312"/>
          <w:sz w:val="32"/>
          <w:szCs w:val="32"/>
          <w:highlight w:val="none"/>
          <w:lang w:val="en-US" w:eastAsia="zh-CN"/>
        </w:rPr>
      </w:pPr>
    </w:p>
    <w:p>
      <w:pPr>
        <w:pStyle w:val="21"/>
        <w:tabs>
          <w:tab w:val="left" w:pos="567"/>
          <w:tab w:val="left" w:pos="709"/>
        </w:tabs>
        <w:spacing w:line="560" w:lineRule="exact"/>
        <w:ind w:left="0" w:firstLine="0" w:firstLineChars="0"/>
        <w:jc w:val="left"/>
        <w:rPr>
          <w:rFonts w:hint="eastAsia" w:ascii="仿宋_GB2312" w:eastAsia="仿宋_GB2312"/>
          <w:sz w:val="32"/>
          <w:szCs w:val="32"/>
          <w:highlight w:val="none"/>
          <w:lang w:val="en-US" w:eastAsia="zh-CN"/>
        </w:rPr>
      </w:pPr>
    </w:p>
    <w:p>
      <w:pPr>
        <w:pStyle w:val="21"/>
        <w:tabs>
          <w:tab w:val="left" w:pos="567"/>
          <w:tab w:val="left" w:pos="709"/>
        </w:tabs>
        <w:spacing w:line="560" w:lineRule="exact"/>
        <w:ind w:left="0" w:firstLine="0" w:firstLineChars="0"/>
        <w:jc w:val="left"/>
        <w:rPr>
          <w:rFonts w:hint="eastAsia" w:ascii="仿宋_GB2312" w:eastAsia="仿宋_GB2312"/>
          <w:sz w:val="32"/>
          <w:szCs w:val="32"/>
          <w:highlight w:val="none"/>
          <w:lang w:val="en-US" w:eastAsia="zh-CN"/>
        </w:rPr>
      </w:pPr>
    </w:p>
    <w:p>
      <w:pPr>
        <w:widowControl/>
        <w:adjustRightInd w:val="0"/>
        <w:snapToGrid w:val="0"/>
        <w:spacing w:line="590" w:lineRule="atLeast"/>
        <w:ind w:left="0" w:right="0" w:firstLine="0" w:firstLineChars="0"/>
        <w:jc w:val="both"/>
        <w:rPr>
          <w:rFonts w:hint="eastAsia" w:ascii="仿宋_GB2312" w:hAnsi="仿宋_GB2312" w:eastAsia="仿宋_GB2312" w:cs="仿宋_GB2312"/>
          <w:snapToGrid w:val="0"/>
          <w:color w:val="auto"/>
          <w:spacing w:val="0"/>
          <w:w w:val="100"/>
          <w:kern w:val="0"/>
          <w:position w:val="0"/>
          <w:sz w:val="32"/>
          <w:szCs w:val="32"/>
          <w:highlight w:val="none"/>
        </w:rPr>
      </w:pPr>
      <w:r>
        <w:rPr>
          <w:rFonts w:hint="eastAsia" w:ascii="仿宋_GB2312" w:eastAsia="仿宋_GB2312"/>
          <w:sz w:val="32"/>
          <w:szCs w:val="32"/>
          <w:highlight w:val="none"/>
          <w:lang w:val="en-US" w:eastAsia="zh-CN"/>
        </w:rPr>
        <w:t>报名材料九：</w:t>
      </w:r>
      <w:r>
        <w:rPr>
          <w:rFonts w:hint="eastAsia" w:ascii="仿宋_GB2312" w:hAnsi="Calibri" w:eastAsia="仿宋_GB2312" w:cs="Times New Roman"/>
          <w:i w:val="0"/>
          <w:iCs w:val="0"/>
          <w:caps w:val="0"/>
          <w:color w:val="auto"/>
          <w:spacing w:val="0"/>
          <w:sz w:val="32"/>
          <w:szCs w:val="32"/>
          <w:highlight w:val="none"/>
          <w:shd w:val="clear" w:fill="auto"/>
          <w:lang w:val="en-US" w:eastAsia="zh-CN"/>
        </w:rPr>
        <w:t>提供</w:t>
      </w:r>
      <w:r>
        <w:rPr>
          <w:rFonts w:hint="eastAsia" w:ascii="仿宋_GB2312" w:hAnsi="Calibri" w:eastAsia="仿宋_GB2312" w:cs="Times New Roman"/>
          <w:b w:val="0"/>
          <w:snapToGrid/>
          <w:color w:val="auto"/>
          <w:spacing w:val="0"/>
          <w:w w:val="100"/>
          <w:kern w:val="2"/>
          <w:position w:val="0"/>
          <w:sz w:val="32"/>
          <w:szCs w:val="32"/>
          <w:highlight w:val="none"/>
          <w:shd w:val="clear" w:fill="auto"/>
        </w:rPr>
        <w:t>近3个自然年的财务审计报告或财务报</w:t>
      </w:r>
      <w:r>
        <w:rPr>
          <w:rFonts w:hint="eastAsia" w:ascii="仿宋_GB2312" w:eastAsia="仿宋_GB2312" w:cs="Times New Roman"/>
          <w:b w:val="0"/>
          <w:snapToGrid/>
          <w:color w:val="auto"/>
          <w:spacing w:val="0"/>
          <w:w w:val="100"/>
          <w:kern w:val="2"/>
          <w:position w:val="0"/>
          <w:sz w:val="32"/>
          <w:szCs w:val="32"/>
          <w:highlight w:val="none"/>
          <w:shd w:val="clear" w:fill="auto"/>
          <w:lang w:val="en-US" w:eastAsia="zh-CN"/>
        </w:rPr>
        <w:t>表</w:t>
      </w:r>
      <w:r>
        <w:rPr>
          <w:rFonts w:hint="eastAsia" w:ascii="仿宋_GB2312" w:hAnsi="仿宋_GB2312" w:eastAsia="仿宋_GB2312" w:cs="仿宋_GB2312"/>
          <w:snapToGrid w:val="0"/>
          <w:color w:val="auto"/>
          <w:spacing w:val="0"/>
          <w:w w:val="100"/>
          <w:kern w:val="0"/>
          <w:position w:val="0"/>
          <w:sz w:val="32"/>
          <w:szCs w:val="32"/>
          <w:highlight w:val="none"/>
        </w:rPr>
        <w:t>（请</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提供企业近三个自然年的财务审计报告或财务报表并加盖供应商公章</w:t>
      </w:r>
      <w:r>
        <w:rPr>
          <w:rFonts w:hint="eastAsia" w:ascii="仿宋_GB2312" w:hAnsi="仿宋_GB2312" w:eastAsia="仿宋_GB2312" w:cs="仿宋_GB2312"/>
          <w:snapToGrid w:val="0"/>
          <w:color w:val="auto"/>
          <w:spacing w:val="0"/>
          <w:w w:val="100"/>
          <w:kern w:val="0"/>
          <w:position w:val="0"/>
          <w:sz w:val="32"/>
          <w:szCs w:val="32"/>
          <w:highlight w:val="none"/>
        </w:rPr>
        <w:t>）</w:t>
      </w:r>
    </w:p>
    <w:p>
      <w:pPr>
        <w:pStyle w:val="21"/>
        <w:tabs>
          <w:tab w:val="left" w:pos="567"/>
          <w:tab w:val="left" w:pos="709"/>
        </w:tabs>
        <w:spacing w:line="560" w:lineRule="exact"/>
        <w:ind w:left="0" w:firstLine="0" w:firstLineChars="0"/>
        <w:jc w:val="left"/>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报名材料十：可</w:t>
      </w:r>
      <w:r>
        <w:rPr>
          <w:rFonts w:hint="eastAsia" w:ascii="仿宋_GB2312" w:eastAsia="仿宋_GB2312"/>
          <w:sz w:val="32"/>
          <w:szCs w:val="32"/>
          <w:highlight w:val="none"/>
        </w:rPr>
        <w:t>提供近三年的</w:t>
      </w:r>
      <w:r>
        <w:rPr>
          <w:rFonts w:hint="eastAsia" w:ascii="仿宋_GB2312" w:eastAsia="仿宋_GB2312"/>
          <w:sz w:val="32"/>
          <w:szCs w:val="32"/>
          <w:highlight w:val="none"/>
          <w:lang w:val="en-US" w:eastAsia="zh-CN"/>
        </w:rPr>
        <w:t>至少2个与大型国有商业银行（省级分行及省级分行以上机构）或全国股份制商业银行（省级分行及省级分行以上机构）或保险机构（省级分公司及省级分公司以上机构）加油类权益项目合作案例（需提供合同的首页、合作内容页及签章页，或成交证明文件（如中标通知书））</w:t>
      </w:r>
    </w:p>
    <w:p>
      <w:pPr>
        <w:pStyle w:val="21"/>
        <w:tabs>
          <w:tab w:val="left" w:pos="567"/>
          <w:tab w:val="left" w:pos="709"/>
        </w:tabs>
        <w:spacing w:line="560" w:lineRule="exact"/>
        <w:ind w:left="0" w:firstLine="0" w:firstLineChars="0"/>
        <w:jc w:val="left"/>
        <w:rPr>
          <w:rFonts w:hint="default" w:ascii="仿宋_GB2312" w:eastAsia="仿宋_GB2312"/>
          <w:sz w:val="32"/>
          <w:szCs w:val="32"/>
          <w:highlight w:val="none"/>
          <w:lang w:val="en-US" w:eastAsia="zh-CN"/>
        </w:rPr>
      </w:pPr>
      <w:r>
        <w:rPr>
          <w:rFonts w:hint="eastAsia" w:ascii="仿宋_GB2312" w:eastAsia="仿宋_GB2312"/>
          <w:sz w:val="32"/>
          <w:szCs w:val="32"/>
          <w:highlight w:val="none"/>
        </w:rPr>
        <w:t>报名材料</w:t>
      </w:r>
      <w:r>
        <w:rPr>
          <w:rFonts w:hint="eastAsia" w:ascii="仿宋_GB2312" w:eastAsia="仿宋_GB2312"/>
          <w:sz w:val="32"/>
          <w:szCs w:val="32"/>
          <w:highlight w:val="none"/>
          <w:lang w:val="en-US" w:eastAsia="zh-CN"/>
        </w:rPr>
        <w:t>十一</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须提供与微信支付的合作协议关键页复印件加盖公章（合作协议关键页须包含合同首页、合作内容页、合作双方盖章页）及微信支付商户平台加油站行业券配置截图加盖公章（截图须能明确体现主体名称，如无法完整体现主体名称，须提供相关证明材料）</w:t>
      </w:r>
    </w:p>
    <w:sectPr>
      <w:footerReference r:id="rId3" w:type="default"/>
      <w:pgSz w:w="11906" w:h="16838"/>
      <w:pgMar w:top="1440" w:right="17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1"/>
          <w:jc w:val="center"/>
        </w:pPr>
        <w:r>
          <w:fldChar w:fldCharType="begin"/>
        </w:r>
        <w:r>
          <w:instrText xml:space="preserve">PAGE   \* MERGEFORMAT</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D4714"/>
    <w:multiLevelType w:val="singleLevel"/>
    <w:tmpl w:val="8BAD4714"/>
    <w:lvl w:ilvl="0" w:tentative="0">
      <w:start w:val="1"/>
      <w:numFmt w:val="chineseCounting"/>
      <w:suff w:val="nothing"/>
      <w:lvlText w:val="（%1）"/>
      <w:lvlJc w:val="left"/>
      <w:pPr>
        <w:ind w:left="480" w:leftChars="0" w:firstLine="0" w:firstLineChars="0"/>
      </w:pPr>
      <w:rPr>
        <w:rFonts w:hint="eastAsia"/>
      </w:rPr>
    </w:lvl>
  </w:abstractNum>
  <w:abstractNum w:abstractNumId="1">
    <w:nsid w:val="96E7D7D8"/>
    <w:multiLevelType w:val="singleLevel"/>
    <w:tmpl w:val="96E7D7D8"/>
    <w:lvl w:ilvl="0" w:tentative="0">
      <w:start w:val="1"/>
      <w:numFmt w:val="chineseCounting"/>
      <w:suff w:val="nothing"/>
      <w:lvlText w:val="（%1）"/>
      <w:lvlJc w:val="left"/>
      <w:pPr>
        <w:ind w:left="480" w:leftChars="0" w:firstLine="0" w:firstLineChars="0"/>
      </w:pPr>
      <w:rPr>
        <w:rFonts w:hint="eastAsia"/>
      </w:rPr>
    </w:lvl>
  </w:abstractNum>
  <w:abstractNum w:abstractNumId="2">
    <w:nsid w:val="A4A94909"/>
    <w:multiLevelType w:val="singleLevel"/>
    <w:tmpl w:val="A4A94909"/>
    <w:lvl w:ilvl="0" w:tentative="0">
      <w:start w:val="5"/>
      <w:numFmt w:val="chineseCounting"/>
      <w:suff w:val="nothing"/>
      <w:lvlText w:val="（%1）"/>
      <w:lvlJc w:val="left"/>
      <w:rPr>
        <w:rFonts w:hint="eastAsia"/>
      </w:rPr>
    </w:lvl>
  </w:abstractNum>
  <w:abstractNum w:abstractNumId="3">
    <w:nsid w:val="00000001"/>
    <w:multiLevelType w:val="multilevel"/>
    <w:tmpl w:val="00000001"/>
    <w:lvl w:ilvl="0" w:tentative="0">
      <w:start w:val="1"/>
      <w:numFmt w:val="japaneseCounting"/>
      <w:lvlText w:val="%1、"/>
      <w:lvlJc w:val="left"/>
      <w:pPr>
        <w:ind w:left="136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00000003"/>
    <w:multiLevelType w:val="multilevel"/>
    <w:tmpl w:val="00000003"/>
    <w:lvl w:ilvl="0" w:tentative="0">
      <w:start w:val="1"/>
      <w:numFmt w:val="japaneseCounting"/>
      <w:lvlText w:val="%1、"/>
      <w:lvlJc w:val="left"/>
      <w:pPr>
        <w:ind w:left="1457" w:hanging="720"/>
      </w:pPr>
      <w:rPr>
        <w:rFonts w:hint="eastAsia" w:ascii="仿宋_GB2312" w:eastAsia="仿宋_GB2312"/>
        <w:sz w:val="32"/>
        <w:szCs w:val="32"/>
      </w:rPr>
    </w:lvl>
    <w:lvl w:ilvl="1" w:tentative="0">
      <w:start w:val="1"/>
      <w:numFmt w:val="japaneseCounting"/>
      <w:lvlText w:val="（%2）"/>
      <w:lvlJc w:val="left"/>
      <w:pPr>
        <w:ind w:left="2237" w:hanging="1080"/>
      </w:pPr>
      <w:rPr>
        <w:rFonts w:hint="default"/>
        <w:sz w:val="32"/>
        <w:szCs w:val="32"/>
        <w:u w:val="none"/>
        <w:lang w:val="en-US"/>
      </w:rPr>
    </w:lvl>
    <w:lvl w:ilvl="2" w:tentative="0">
      <w:start w:val="1"/>
      <w:numFmt w:val="lowerRoman"/>
      <w:lvlText w:val="%3."/>
      <w:lvlJc w:val="right"/>
      <w:pPr>
        <w:ind w:left="1997" w:hanging="420"/>
      </w:pPr>
    </w:lvl>
    <w:lvl w:ilvl="3" w:tentative="0">
      <w:start w:val="1"/>
      <w:numFmt w:val="decimal"/>
      <w:lvlText w:val="%4."/>
      <w:lvlJc w:val="left"/>
      <w:pPr>
        <w:ind w:left="2417" w:hanging="420"/>
      </w:pPr>
    </w:lvl>
    <w:lvl w:ilvl="4" w:tentative="0">
      <w:start w:val="1"/>
      <w:numFmt w:val="lowerLetter"/>
      <w:lvlText w:val="%5)"/>
      <w:lvlJc w:val="left"/>
      <w:pPr>
        <w:ind w:left="2837" w:hanging="420"/>
      </w:pPr>
    </w:lvl>
    <w:lvl w:ilvl="5" w:tentative="0">
      <w:start w:val="1"/>
      <w:numFmt w:val="lowerRoman"/>
      <w:lvlText w:val="%6."/>
      <w:lvlJc w:val="right"/>
      <w:pPr>
        <w:ind w:left="3257" w:hanging="420"/>
      </w:pPr>
    </w:lvl>
    <w:lvl w:ilvl="6" w:tentative="0">
      <w:start w:val="1"/>
      <w:numFmt w:val="decimal"/>
      <w:lvlText w:val="%7."/>
      <w:lvlJc w:val="left"/>
      <w:pPr>
        <w:ind w:left="3677" w:hanging="420"/>
      </w:pPr>
    </w:lvl>
    <w:lvl w:ilvl="7" w:tentative="0">
      <w:start w:val="1"/>
      <w:numFmt w:val="lowerLetter"/>
      <w:lvlText w:val="%8)"/>
      <w:lvlJc w:val="left"/>
      <w:pPr>
        <w:ind w:left="4097" w:hanging="420"/>
      </w:pPr>
    </w:lvl>
    <w:lvl w:ilvl="8" w:tentative="0">
      <w:start w:val="1"/>
      <w:numFmt w:val="lowerRoman"/>
      <w:lvlText w:val="%9."/>
      <w:lvlJc w:val="right"/>
      <w:pPr>
        <w:ind w:left="4517" w:hanging="420"/>
      </w:pPr>
    </w:lvl>
  </w:abstractNum>
  <w:abstractNum w:abstractNumId="5">
    <w:nsid w:val="00000005"/>
    <w:multiLevelType w:val="multilevel"/>
    <w:tmpl w:val="00000005"/>
    <w:lvl w:ilvl="0" w:tentative="0">
      <w:start w:val="1"/>
      <w:numFmt w:val="japaneseCounting"/>
      <w:lvlText w:val="%1、"/>
      <w:lvlJc w:val="left"/>
      <w:pPr>
        <w:ind w:left="1790" w:hanging="1080"/>
      </w:pPr>
      <w:rPr>
        <w:rFonts w:hint="eastAsia" w:ascii="微软雅黑" w:hAnsi="微软雅黑" w:eastAsia="微软雅黑" w:cs="微软雅黑"/>
        <w:sz w:val="28"/>
        <w:szCs w:val="28"/>
      </w:rPr>
    </w:lvl>
    <w:lvl w:ilvl="1" w:tentative="0">
      <w:start w:val="1"/>
      <w:numFmt w:val="lowerLetter"/>
      <w:lvlText w:val="%2)"/>
      <w:lvlJc w:val="left"/>
      <w:pPr>
        <w:ind w:left="1360" w:hanging="420"/>
      </w:pPr>
    </w:lvl>
    <w:lvl w:ilvl="2" w:tentative="0">
      <w:start w:val="1"/>
      <w:numFmt w:val="lowerRoman"/>
      <w:lvlText w:val="%3."/>
      <w:lvlJc w:val="right"/>
      <w:pPr>
        <w:ind w:left="1780" w:hanging="420"/>
      </w:pPr>
    </w:lvl>
    <w:lvl w:ilvl="3" w:tentative="0">
      <w:start w:val="1"/>
      <w:numFmt w:val="decimal"/>
      <w:lvlText w:val="%4."/>
      <w:lvlJc w:val="left"/>
      <w:pPr>
        <w:ind w:left="2200" w:hanging="420"/>
      </w:pPr>
    </w:lvl>
    <w:lvl w:ilvl="4" w:tentative="0">
      <w:start w:val="1"/>
      <w:numFmt w:val="lowerLetter"/>
      <w:lvlText w:val="%5)"/>
      <w:lvlJc w:val="left"/>
      <w:pPr>
        <w:ind w:left="2620" w:hanging="420"/>
      </w:pPr>
    </w:lvl>
    <w:lvl w:ilvl="5" w:tentative="0">
      <w:start w:val="1"/>
      <w:numFmt w:val="lowerRoman"/>
      <w:lvlText w:val="%6."/>
      <w:lvlJc w:val="right"/>
      <w:pPr>
        <w:ind w:left="3040" w:hanging="420"/>
      </w:pPr>
    </w:lvl>
    <w:lvl w:ilvl="6" w:tentative="0">
      <w:start w:val="1"/>
      <w:numFmt w:val="decimal"/>
      <w:lvlText w:val="%7."/>
      <w:lvlJc w:val="left"/>
      <w:pPr>
        <w:ind w:left="3460" w:hanging="420"/>
      </w:pPr>
    </w:lvl>
    <w:lvl w:ilvl="7" w:tentative="0">
      <w:start w:val="1"/>
      <w:numFmt w:val="lowerLetter"/>
      <w:lvlText w:val="%8)"/>
      <w:lvlJc w:val="left"/>
      <w:pPr>
        <w:ind w:left="3880" w:hanging="420"/>
      </w:pPr>
    </w:lvl>
    <w:lvl w:ilvl="8" w:tentative="0">
      <w:start w:val="1"/>
      <w:numFmt w:val="lowerRoman"/>
      <w:lvlText w:val="%9."/>
      <w:lvlJc w:val="right"/>
      <w:pPr>
        <w:ind w:left="4300" w:hanging="420"/>
      </w:pPr>
    </w:lvl>
  </w:abstractNum>
  <w:abstractNum w:abstractNumId="6">
    <w:nsid w:val="38C655BF"/>
    <w:multiLevelType w:val="multilevel"/>
    <w:tmpl w:val="38C655BF"/>
    <w:lvl w:ilvl="0" w:tentative="0">
      <w:start w:val="4"/>
      <w:numFmt w:val="japaneseCounting"/>
      <w:lvlText w:val="%1、"/>
      <w:lvlJc w:val="left"/>
      <w:pPr>
        <w:ind w:left="720" w:hanging="72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D041208"/>
    <w:multiLevelType w:val="multilevel"/>
    <w:tmpl w:val="6D041208"/>
    <w:lvl w:ilvl="0" w:tentative="0">
      <w:start w:val="1"/>
      <w:numFmt w:val="decimal"/>
      <w:lvlText w:val="%1."/>
      <w:lvlJc w:val="left"/>
      <w:pPr>
        <w:ind w:left="1360" w:hanging="360"/>
      </w:pPr>
      <w:rPr>
        <w:rFonts w:hint="default"/>
        <w:u w:val="none"/>
      </w:rPr>
    </w:lvl>
    <w:lvl w:ilvl="1" w:tentative="0">
      <w:start w:val="1"/>
      <w:numFmt w:val="lowerLetter"/>
      <w:lvlText w:val="%2)"/>
      <w:lvlJc w:val="left"/>
      <w:pPr>
        <w:ind w:left="1840" w:hanging="420"/>
      </w:pPr>
    </w:lvl>
    <w:lvl w:ilvl="2" w:tentative="0">
      <w:start w:val="1"/>
      <w:numFmt w:val="lowerRoman"/>
      <w:lvlText w:val="%3."/>
      <w:lvlJc w:val="right"/>
      <w:pPr>
        <w:ind w:left="2260" w:hanging="420"/>
      </w:pPr>
    </w:lvl>
    <w:lvl w:ilvl="3" w:tentative="0">
      <w:start w:val="1"/>
      <w:numFmt w:val="decimal"/>
      <w:lvlText w:val="%4."/>
      <w:lvlJc w:val="left"/>
      <w:pPr>
        <w:ind w:left="2680" w:hanging="420"/>
      </w:pPr>
    </w:lvl>
    <w:lvl w:ilvl="4" w:tentative="0">
      <w:start w:val="1"/>
      <w:numFmt w:val="lowerLetter"/>
      <w:lvlText w:val="%5)"/>
      <w:lvlJc w:val="left"/>
      <w:pPr>
        <w:ind w:left="3100" w:hanging="420"/>
      </w:pPr>
    </w:lvl>
    <w:lvl w:ilvl="5" w:tentative="0">
      <w:start w:val="1"/>
      <w:numFmt w:val="lowerRoman"/>
      <w:lvlText w:val="%6."/>
      <w:lvlJc w:val="right"/>
      <w:pPr>
        <w:ind w:left="3520" w:hanging="420"/>
      </w:pPr>
    </w:lvl>
    <w:lvl w:ilvl="6" w:tentative="0">
      <w:start w:val="1"/>
      <w:numFmt w:val="decimal"/>
      <w:lvlText w:val="%7."/>
      <w:lvlJc w:val="left"/>
      <w:pPr>
        <w:ind w:left="3940" w:hanging="420"/>
      </w:pPr>
    </w:lvl>
    <w:lvl w:ilvl="7" w:tentative="0">
      <w:start w:val="1"/>
      <w:numFmt w:val="lowerLetter"/>
      <w:lvlText w:val="%8)"/>
      <w:lvlJc w:val="left"/>
      <w:pPr>
        <w:ind w:left="4360" w:hanging="420"/>
      </w:pPr>
    </w:lvl>
    <w:lvl w:ilvl="8" w:tentative="0">
      <w:start w:val="1"/>
      <w:numFmt w:val="lowerRoman"/>
      <w:lvlText w:val="%9."/>
      <w:lvlJc w:val="right"/>
      <w:pPr>
        <w:ind w:left="4780" w:hanging="420"/>
      </w:pPr>
    </w:lvl>
  </w:abstractNum>
  <w:num w:numId="1">
    <w:abstractNumId w:val="5"/>
  </w:num>
  <w:num w:numId="2">
    <w:abstractNumId w:val="3"/>
  </w:num>
  <w:num w:numId="3">
    <w:abstractNumId w:val="4"/>
  </w:num>
  <w:num w:numId="4">
    <w:abstractNumId w:val="1"/>
  </w:num>
  <w:num w:numId="5">
    <w:abstractNumId w:val="2"/>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6995"/>
    <w:rsid w:val="002D42C1"/>
    <w:rsid w:val="002E1048"/>
    <w:rsid w:val="002E2ED8"/>
    <w:rsid w:val="002E4AE1"/>
    <w:rsid w:val="00303E41"/>
    <w:rsid w:val="00305099"/>
    <w:rsid w:val="0033040D"/>
    <w:rsid w:val="00343210"/>
    <w:rsid w:val="00351671"/>
    <w:rsid w:val="0037422D"/>
    <w:rsid w:val="0037595D"/>
    <w:rsid w:val="0038477E"/>
    <w:rsid w:val="0039273D"/>
    <w:rsid w:val="00394F8D"/>
    <w:rsid w:val="00397B5D"/>
    <w:rsid w:val="003A46EC"/>
    <w:rsid w:val="003A4F1E"/>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6F1C"/>
    <w:rsid w:val="00AC0830"/>
    <w:rsid w:val="00AD7351"/>
    <w:rsid w:val="00AE339E"/>
    <w:rsid w:val="00AE44DA"/>
    <w:rsid w:val="00AE5A58"/>
    <w:rsid w:val="00AE6231"/>
    <w:rsid w:val="00AF081D"/>
    <w:rsid w:val="00B073C9"/>
    <w:rsid w:val="00B076AE"/>
    <w:rsid w:val="00B152F2"/>
    <w:rsid w:val="00B17A5C"/>
    <w:rsid w:val="00B23174"/>
    <w:rsid w:val="00B477A0"/>
    <w:rsid w:val="00B47D8F"/>
    <w:rsid w:val="00B5324D"/>
    <w:rsid w:val="00B55A4E"/>
    <w:rsid w:val="00B56461"/>
    <w:rsid w:val="00B72052"/>
    <w:rsid w:val="00B77788"/>
    <w:rsid w:val="00B855D7"/>
    <w:rsid w:val="00B869E0"/>
    <w:rsid w:val="00B904CC"/>
    <w:rsid w:val="00B927CD"/>
    <w:rsid w:val="00B97035"/>
    <w:rsid w:val="00B97B76"/>
    <w:rsid w:val="00BA2FB8"/>
    <w:rsid w:val="00BA3D83"/>
    <w:rsid w:val="00BB378E"/>
    <w:rsid w:val="00BB4A36"/>
    <w:rsid w:val="00BB78AD"/>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1634B5F"/>
    <w:rsid w:val="023E2A9F"/>
    <w:rsid w:val="024659E2"/>
    <w:rsid w:val="04B52AD8"/>
    <w:rsid w:val="051C2AE0"/>
    <w:rsid w:val="053C6EDC"/>
    <w:rsid w:val="05A62674"/>
    <w:rsid w:val="06063852"/>
    <w:rsid w:val="06311197"/>
    <w:rsid w:val="07C4682E"/>
    <w:rsid w:val="07CF52C5"/>
    <w:rsid w:val="090977DD"/>
    <w:rsid w:val="09CE1022"/>
    <w:rsid w:val="09DC1C98"/>
    <w:rsid w:val="0C0C7035"/>
    <w:rsid w:val="0CEC7876"/>
    <w:rsid w:val="0D0F3F38"/>
    <w:rsid w:val="0EE95D7A"/>
    <w:rsid w:val="0EEB4CF5"/>
    <w:rsid w:val="117428DB"/>
    <w:rsid w:val="12693E5A"/>
    <w:rsid w:val="12FA48E8"/>
    <w:rsid w:val="131C3227"/>
    <w:rsid w:val="13336391"/>
    <w:rsid w:val="13EC4AA9"/>
    <w:rsid w:val="165A19FB"/>
    <w:rsid w:val="16B05DC8"/>
    <w:rsid w:val="171D4419"/>
    <w:rsid w:val="172C2EDC"/>
    <w:rsid w:val="175A00F2"/>
    <w:rsid w:val="17C03A07"/>
    <w:rsid w:val="17C53455"/>
    <w:rsid w:val="199450E1"/>
    <w:rsid w:val="19962DDB"/>
    <w:rsid w:val="19D12452"/>
    <w:rsid w:val="1CF43836"/>
    <w:rsid w:val="1D434E54"/>
    <w:rsid w:val="1E9E1E79"/>
    <w:rsid w:val="1FEA15B7"/>
    <w:rsid w:val="21F0363B"/>
    <w:rsid w:val="222C5C64"/>
    <w:rsid w:val="22D06929"/>
    <w:rsid w:val="22EE52BD"/>
    <w:rsid w:val="244B0B98"/>
    <w:rsid w:val="25DF5936"/>
    <w:rsid w:val="27866434"/>
    <w:rsid w:val="287649DA"/>
    <w:rsid w:val="28795BCE"/>
    <w:rsid w:val="28FD5473"/>
    <w:rsid w:val="29B35393"/>
    <w:rsid w:val="2A4763EA"/>
    <w:rsid w:val="2A6A7128"/>
    <w:rsid w:val="2AD716A5"/>
    <w:rsid w:val="2BCD349E"/>
    <w:rsid w:val="2BD4296D"/>
    <w:rsid w:val="2BF832AE"/>
    <w:rsid w:val="2BFB210E"/>
    <w:rsid w:val="2C330E69"/>
    <w:rsid w:val="2CBB54B7"/>
    <w:rsid w:val="2CE11F94"/>
    <w:rsid w:val="2CF57952"/>
    <w:rsid w:val="2D9E2992"/>
    <w:rsid w:val="2EDC05D9"/>
    <w:rsid w:val="309B0E6F"/>
    <w:rsid w:val="312B431B"/>
    <w:rsid w:val="320C542C"/>
    <w:rsid w:val="322D17D7"/>
    <w:rsid w:val="32BA0A47"/>
    <w:rsid w:val="32D35814"/>
    <w:rsid w:val="344F23AD"/>
    <w:rsid w:val="34BF309C"/>
    <w:rsid w:val="35DC713C"/>
    <w:rsid w:val="364E2639"/>
    <w:rsid w:val="36956799"/>
    <w:rsid w:val="3711180A"/>
    <w:rsid w:val="37BE2D84"/>
    <w:rsid w:val="3F3C6A4D"/>
    <w:rsid w:val="3F6A643F"/>
    <w:rsid w:val="3F7121BE"/>
    <w:rsid w:val="402A3932"/>
    <w:rsid w:val="40FC085C"/>
    <w:rsid w:val="422E7C4E"/>
    <w:rsid w:val="44A97134"/>
    <w:rsid w:val="45C176DC"/>
    <w:rsid w:val="4677232F"/>
    <w:rsid w:val="472D7FE9"/>
    <w:rsid w:val="497756A4"/>
    <w:rsid w:val="49776EBF"/>
    <w:rsid w:val="49F1076E"/>
    <w:rsid w:val="4B2C3A1D"/>
    <w:rsid w:val="4BCE3FFA"/>
    <w:rsid w:val="4C0628C9"/>
    <w:rsid w:val="4C761047"/>
    <w:rsid w:val="4E8C5491"/>
    <w:rsid w:val="4E9E18CE"/>
    <w:rsid w:val="4F855D03"/>
    <w:rsid w:val="5201260D"/>
    <w:rsid w:val="52920542"/>
    <w:rsid w:val="52D5566F"/>
    <w:rsid w:val="54326116"/>
    <w:rsid w:val="56043416"/>
    <w:rsid w:val="56DC6695"/>
    <w:rsid w:val="57C507E9"/>
    <w:rsid w:val="59AF3A4D"/>
    <w:rsid w:val="59CE2DE5"/>
    <w:rsid w:val="5AC16640"/>
    <w:rsid w:val="5AE119A8"/>
    <w:rsid w:val="5BA5140F"/>
    <w:rsid w:val="5C566D9D"/>
    <w:rsid w:val="5D595968"/>
    <w:rsid w:val="5D803352"/>
    <w:rsid w:val="5EBC7D2E"/>
    <w:rsid w:val="5ECC3A1D"/>
    <w:rsid w:val="5ED31D93"/>
    <w:rsid w:val="5F32693F"/>
    <w:rsid w:val="5F572147"/>
    <w:rsid w:val="6055038D"/>
    <w:rsid w:val="60673FEE"/>
    <w:rsid w:val="60A87A87"/>
    <w:rsid w:val="60D7515C"/>
    <w:rsid w:val="60F82E2D"/>
    <w:rsid w:val="620468D2"/>
    <w:rsid w:val="622D1620"/>
    <w:rsid w:val="64A211D8"/>
    <w:rsid w:val="64B719A4"/>
    <w:rsid w:val="64D427F8"/>
    <w:rsid w:val="6644206C"/>
    <w:rsid w:val="67684311"/>
    <w:rsid w:val="67B94C87"/>
    <w:rsid w:val="69C77117"/>
    <w:rsid w:val="69EE396D"/>
    <w:rsid w:val="6CA13C18"/>
    <w:rsid w:val="6D336225"/>
    <w:rsid w:val="6D4F459E"/>
    <w:rsid w:val="6DE629E4"/>
    <w:rsid w:val="6E6948CC"/>
    <w:rsid w:val="6EBC2F47"/>
    <w:rsid w:val="70862ABA"/>
    <w:rsid w:val="72E567CE"/>
    <w:rsid w:val="733A33AF"/>
    <w:rsid w:val="735E5E9A"/>
    <w:rsid w:val="747A0CD8"/>
    <w:rsid w:val="747E1EF8"/>
    <w:rsid w:val="764B16BB"/>
    <w:rsid w:val="76D65A3D"/>
    <w:rsid w:val="7777386E"/>
    <w:rsid w:val="77782A11"/>
    <w:rsid w:val="783B524E"/>
    <w:rsid w:val="79641DBB"/>
    <w:rsid w:val="7A2F5A49"/>
    <w:rsid w:val="7ABE4102"/>
    <w:rsid w:val="7B1477E9"/>
    <w:rsid w:val="7B25426E"/>
    <w:rsid w:val="7B62387C"/>
    <w:rsid w:val="7BDC28EC"/>
    <w:rsid w:val="7E670726"/>
    <w:rsid w:val="7FFA5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9"/>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lock Text"/>
    <w:basedOn w:val="1"/>
    <w:next w:val="1"/>
    <w:qFormat/>
    <w:uiPriority w:val="0"/>
    <w:pPr>
      <w:snapToGrid w:val="0"/>
      <w:spacing w:line="360" w:lineRule="auto"/>
      <w:ind w:left="-15" w:right="103" w:firstLine="447"/>
    </w:pPr>
    <w:rPr>
      <w:rFonts w:ascii="宋体" w:hAnsi="宋体"/>
      <w:spacing w:val="-2"/>
      <w:sz w:val="24"/>
      <w:szCs w:val="20"/>
    </w:rPr>
  </w:style>
  <w:style w:type="paragraph" w:styleId="6">
    <w:name w:val="Normal Indent"/>
    <w:basedOn w:val="1"/>
    <w:qFormat/>
    <w:uiPriority w:val="0"/>
    <w:pPr>
      <w:ind w:firstLine="420"/>
    </w:pPr>
    <w:rPr>
      <w:szCs w:val="20"/>
    </w:rPr>
  </w:style>
  <w:style w:type="paragraph" w:styleId="7">
    <w:name w:val="annotation text"/>
    <w:basedOn w:val="1"/>
    <w:link w:val="33"/>
    <w:unhideWhenUsed/>
    <w:qFormat/>
    <w:uiPriority w:val="0"/>
    <w:pPr>
      <w:jc w:val="left"/>
    </w:pPr>
  </w:style>
  <w:style w:type="paragraph" w:styleId="8">
    <w:name w:val="Body Text"/>
    <w:basedOn w:val="1"/>
    <w:link w:val="32"/>
    <w:qFormat/>
    <w:uiPriority w:val="0"/>
    <w:pPr>
      <w:widowControl/>
      <w:spacing w:line="420" w:lineRule="auto"/>
      <w:ind w:left="0" w:firstLine="0"/>
      <w:jc w:val="center"/>
    </w:pPr>
    <w:rPr>
      <w:rFonts w:ascii="宋体" w:hAnsi="Times New Roman"/>
      <w:b/>
      <w:bCs/>
      <w:szCs w:val="21"/>
      <w:lang w:val="zh-CN"/>
    </w:rPr>
  </w:style>
  <w:style w:type="paragraph" w:styleId="9">
    <w:name w:val="Date"/>
    <w:basedOn w:val="1"/>
    <w:next w:val="1"/>
    <w:link w:val="27"/>
    <w:unhideWhenUsed/>
    <w:qFormat/>
    <w:uiPriority w:val="99"/>
    <w:pPr>
      <w:ind w:left="100" w:leftChars="2500"/>
    </w:pPr>
  </w:style>
  <w:style w:type="paragraph" w:styleId="10">
    <w:name w:val="Balloon Text"/>
    <w:basedOn w:val="1"/>
    <w:link w:val="26"/>
    <w:qFormat/>
    <w:uiPriority w:val="0"/>
    <w:rPr>
      <w:rFonts w:ascii="Times New Roman" w:hAnsi="Times New Roman"/>
      <w:kern w:val="0"/>
      <w:sz w:val="18"/>
      <w:szCs w:val="18"/>
    </w:rPr>
  </w:style>
  <w:style w:type="paragraph" w:styleId="11">
    <w:name w:val="footer"/>
    <w:basedOn w:val="1"/>
    <w:link w:val="25"/>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Emphasis"/>
    <w:qFormat/>
    <w:uiPriority w:val="20"/>
    <w:rPr>
      <w:color w:val="CC0000"/>
    </w:rPr>
  </w:style>
  <w:style w:type="character" w:styleId="17">
    <w:name w:val="Hyperlink"/>
    <w:qFormat/>
    <w:uiPriority w:val="0"/>
    <w:rPr>
      <w:color w:val="0000FF"/>
      <w:u w:val="single"/>
    </w:rPr>
  </w:style>
  <w:style w:type="character" w:styleId="18">
    <w:name w:val="annotation reference"/>
    <w:basedOn w:val="15"/>
    <w:unhideWhenUsed/>
    <w:qFormat/>
    <w:uiPriority w:val="0"/>
    <w:rPr>
      <w:sz w:val="21"/>
      <w:szCs w:val="21"/>
    </w:rPr>
  </w:style>
  <w:style w:type="paragraph" w:customStyle="1" w:styleId="19">
    <w:name w:val="样式 正文缩进 + 首行缩进:  2.56 字符 段前: 0.6 行 段后: 0.6 行"/>
    <w:basedOn w:val="6"/>
    <w:qFormat/>
    <w:uiPriority w:val="0"/>
    <w:pPr>
      <w:spacing w:before="228" w:beforeLines="60" w:after="228" w:afterLines="60"/>
      <w:jc w:val="left"/>
    </w:pPr>
    <w:rPr>
      <w:rFonts w:ascii="微软简仿宋" w:hAnsi="宋体" w:cs="宋体"/>
      <w:snapToGrid w:val="0"/>
      <w:szCs w:val="20"/>
      <w:lang w:val="zh-CN"/>
    </w:rPr>
  </w:style>
  <w:style w:type="paragraph" w:customStyle="1" w:styleId="20">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21">
    <w:name w:val="列出段落1"/>
    <w:basedOn w:val="1"/>
    <w:qFormat/>
    <w:uiPriority w:val="0"/>
    <w:pPr>
      <w:ind w:firstLine="420" w:firstLineChars="200"/>
    </w:pPr>
  </w:style>
  <w:style w:type="paragraph" w:customStyle="1" w:styleId="22">
    <w:name w:val="列出段落2"/>
    <w:basedOn w:val="1"/>
    <w:qFormat/>
    <w:uiPriority w:val="34"/>
    <w:pPr>
      <w:widowControl/>
      <w:ind w:left="0" w:firstLine="420"/>
    </w:pPr>
    <w:rPr>
      <w:rFonts w:cs="Calibri"/>
      <w:kern w:val="0"/>
      <w:szCs w:val="21"/>
    </w:rPr>
  </w:style>
  <w:style w:type="character" w:customStyle="1" w:styleId="23">
    <w:name w:val="11dpi"/>
    <w:basedOn w:val="15"/>
    <w:qFormat/>
    <w:uiPriority w:val="0"/>
  </w:style>
  <w:style w:type="character" w:customStyle="1" w:styleId="24">
    <w:name w:val="页眉 Char"/>
    <w:link w:val="12"/>
    <w:qFormat/>
    <w:uiPriority w:val="0"/>
    <w:rPr>
      <w:sz w:val="18"/>
      <w:szCs w:val="18"/>
    </w:rPr>
  </w:style>
  <w:style w:type="character" w:customStyle="1" w:styleId="25">
    <w:name w:val="页脚 Char"/>
    <w:link w:val="11"/>
    <w:qFormat/>
    <w:uiPriority w:val="99"/>
    <w:rPr>
      <w:sz w:val="18"/>
      <w:szCs w:val="18"/>
    </w:rPr>
  </w:style>
  <w:style w:type="character" w:customStyle="1" w:styleId="26">
    <w:name w:val="批注框文本 Char"/>
    <w:link w:val="10"/>
    <w:qFormat/>
    <w:uiPriority w:val="0"/>
    <w:rPr>
      <w:sz w:val="18"/>
      <w:szCs w:val="18"/>
    </w:rPr>
  </w:style>
  <w:style w:type="character" w:customStyle="1" w:styleId="27">
    <w:name w:val="日期 Char"/>
    <w:link w:val="9"/>
    <w:semiHidden/>
    <w:qFormat/>
    <w:uiPriority w:val="99"/>
    <w:rPr>
      <w:rFonts w:ascii="Calibri" w:hAnsi="Calibri"/>
      <w:kern w:val="2"/>
      <w:sz w:val="21"/>
      <w:szCs w:val="22"/>
    </w:rPr>
  </w:style>
  <w:style w:type="paragraph" w:customStyle="1" w:styleId="28">
    <w:name w:val="List Paragraph"/>
    <w:basedOn w:val="1"/>
    <w:qFormat/>
    <w:uiPriority w:val="34"/>
    <w:pPr>
      <w:ind w:firstLine="420" w:firstLineChars="200"/>
    </w:pPr>
  </w:style>
  <w:style w:type="character" w:customStyle="1" w:styleId="29">
    <w:name w:val="标题 4 Char"/>
    <w:basedOn w:val="15"/>
    <w:link w:val="5"/>
    <w:qFormat/>
    <w:uiPriority w:val="9"/>
    <w:rPr>
      <w:rFonts w:ascii="Cambria" w:hAnsi="Cambria"/>
      <w:b/>
      <w:bCs/>
      <w:kern w:val="2"/>
      <w:sz w:val="24"/>
      <w:szCs w:val="28"/>
      <w:lang w:val="zh-CN" w:eastAsia="zh-CN"/>
    </w:rPr>
  </w:style>
  <w:style w:type="character" w:customStyle="1" w:styleId="30">
    <w:name w:val="标题 3 Char"/>
    <w:basedOn w:val="15"/>
    <w:link w:val="4"/>
    <w:semiHidden/>
    <w:qFormat/>
    <w:uiPriority w:val="9"/>
    <w:rPr>
      <w:rFonts w:ascii="Calibri" w:hAnsi="Calibri"/>
      <w:b/>
      <w:bCs/>
      <w:kern w:val="2"/>
      <w:sz w:val="32"/>
      <w:szCs w:val="32"/>
    </w:rPr>
  </w:style>
  <w:style w:type="character" w:customStyle="1" w:styleId="31">
    <w:name w:val="标题 2 Char"/>
    <w:basedOn w:val="15"/>
    <w:link w:val="3"/>
    <w:semiHidden/>
    <w:qFormat/>
    <w:uiPriority w:val="9"/>
    <w:rPr>
      <w:rFonts w:asciiTheme="majorHAnsi" w:hAnsiTheme="majorHAnsi" w:eastAsiaTheme="majorEastAsia" w:cstheme="majorBidi"/>
      <w:b/>
      <w:bCs/>
      <w:kern w:val="2"/>
      <w:sz w:val="32"/>
      <w:szCs w:val="32"/>
    </w:rPr>
  </w:style>
  <w:style w:type="character" w:customStyle="1" w:styleId="32">
    <w:name w:val="正文文本 Char"/>
    <w:basedOn w:val="15"/>
    <w:link w:val="8"/>
    <w:qFormat/>
    <w:uiPriority w:val="0"/>
    <w:rPr>
      <w:rFonts w:ascii="宋体"/>
      <w:b/>
      <w:bCs/>
      <w:kern w:val="2"/>
      <w:sz w:val="21"/>
      <w:szCs w:val="21"/>
      <w:lang w:val="zh-CN" w:eastAsia="zh-CN"/>
    </w:rPr>
  </w:style>
  <w:style w:type="character" w:customStyle="1" w:styleId="33">
    <w:name w:val="批注文字 Char"/>
    <w:basedOn w:val="15"/>
    <w:link w:val="7"/>
    <w:semiHidden/>
    <w:qFormat/>
    <w:uiPriority w:val="0"/>
    <w:rPr>
      <w:rFonts w:ascii="Calibri" w:hAnsi="Calibri"/>
      <w:kern w:val="2"/>
      <w:sz w:val="21"/>
      <w:szCs w:val="22"/>
    </w:rPr>
  </w:style>
  <w:style w:type="paragraph" w:customStyle="1" w:styleId="34">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5">
    <w:name w:val="正文 CharProp Char"/>
    <w:qFormat/>
    <w:uiPriority w:val="0"/>
    <w:rPr>
      <w:kern w:val="2"/>
      <w:sz w:val="21"/>
      <w:szCs w:val="22"/>
      <w:lang w:val="en-US" w:eastAsia="zh-CN"/>
    </w:rPr>
  </w:style>
  <w:style w:type="paragraph" w:customStyle="1" w:styleId="36">
    <w:name w:val="仿宋三号"/>
    <w:basedOn w:val="37"/>
    <w:qFormat/>
    <w:uiPriority w:val="0"/>
    <w:rPr>
      <w:rFonts w:eastAsia="仿宋"/>
      <w:sz w:val="32"/>
    </w:rPr>
  </w:style>
  <w:style w:type="paragraph" w:customStyle="1" w:styleId="37">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4DA38A-326F-440B-B6B3-D9654BB8C0F2}">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573</Words>
  <Characters>3269</Characters>
  <Lines>27</Lines>
  <Paragraphs>7</Paragraphs>
  <TotalTime>2</TotalTime>
  <ScaleCrop>false</ScaleCrop>
  <LinksUpToDate>false</LinksUpToDate>
  <CharactersWithSpaces>3835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周岚岚</cp:lastModifiedBy>
  <cp:lastPrinted>2014-06-04T08:04:00Z</cp:lastPrinted>
  <dcterms:modified xsi:type="dcterms:W3CDTF">2024-05-08T08:32:27Z</dcterms:modified>
  <dc:title>王京生</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88C2456969A244EE9CE724B696C9131D</vt:lpwstr>
  </property>
</Properties>
</file>