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highlight w:val="none"/>
        </w:rPr>
      </w:pPr>
      <w:r>
        <w:rPr>
          <w:rFonts w:hint="eastAsia" w:ascii="宋体" w:hAnsi="宋体" w:eastAsia="宋体" w:cs="宋体"/>
          <w:snapToGrid w:val="0"/>
          <w:spacing w:val="0"/>
          <w:w w:val="100"/>
          <w:kern w:val="0"/>
          <w:position w:val="0"/>
          <w:sz w:val="28"/>
          <w:szCs w:val="28"/>
          <w:highlight w:val="none"/>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highlight w:val="none"/>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highlight w:val="none"/>
        </w:rPr>
      </w:pPr>
      <w:r>
        <w:rPr>
          <w:rFonts w:hint="eastAsia" w:ascii="宋体" w:hAnsi="宋体" w:eastAsia="宋体" w:cs="宋体"/>
          <w:snapToGrid w:val="0"/>
          <w:spacing w:val="0"/>
          <w:w w:val="100"/>
          <w:kern w:val="0"/>
          <w:position w:val="0"/>
          <w:sz w:val="96"/>
          <w:szCs w:val="96"/>
          <w:highlight w:val="none"/>
          <w:lang w:val="en-US" w:eastAsia="zh-CN"/>
        </w:rPr>
        <w:t>供应商</w:t>
      </w:r>
      <w:r>
        <w:rPr>
          <w:rFonts w:hint="eastAsia" w:ascii="宋体" w:hAnsi="宋体" w:eastAsia="宋体" w:cs="宋体"/>
          <w:snapToGrid w:val="0"/>
          <w:spacing w:val="0"/>
          <w:w w:val="100"/>
          <w:kern w:val="0"/>
          <w:position w:val="0"/>
          <w:sz w:val="96"/>
          <w:szCs w:val="96"/>
          <w:highlight w:val="none"/>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highlight w:val="none"/>
        </w:rPr>
      </w:pPr>
      <w:r>
        <w:rPr>
          <w:rFonts w:hint="eastAsia" w:ascii="宋体" w:hAnsi="宋体" w:eastAsia="宋体" w:cs="宋体"/>
          <w:snapToGrid w:val="0"/>
          <w:spacing w:val="0"/>
          <w:w w:val="100"/>
          <w:kern w:val="0"/>
          <w:position w:val="0"/>
          <w:sz w:val="40"/>
          <w:szCs w:val="40"/>
          <w:highlight w:val="none"/>
        </w:rPr>
        <w:t>（征集公告编号：</w:t>
      </w:r>
      <w:r>
        <w:rPr>
          <w:rFonts w:hint="eastAsia" w:ascii="宋体" w:hAnsi="宋体" w:eastAsia="宋体" w:cs="宋体"/>
          <w:b w:val="0"/>
          <w:bCs w:val="0"/>
          <w:i w:val="0"/>
          <w:iCs w:val="0"/>
          <w:caps w:val="0"/>
          <w:snapToGrid w:val="0"/>
          <w:spacing w:val="0"/>
          <w:kern w:val="0"/>
          <w:sz w:val="40"/>
          <w:szCs w:val="40"/>
          <w:highlight w:val="none"/>
          <w:shd w:val="clear"/>
        </w:rPr>
        <w:t>2024-ZJKZX-038</w:t>
      </w:r>
      <w:r>
        <w:rPr>
          <w:rFonts w:hint="eastAsia" w:ascii="宋体" w:hAnsi="宋体" w:eastAsia="宋体" w:cs="宋体"/>
          <w:snapToGrid w:val="0"/>
          <w:spacing w:val="0"/>
          <w:w w:val="100"/>
          <w:kern w:val="0"/>
          <w:position w:val="0"/>
          <w:sz w:val="40"/>
          <w:szCs w:val="40"/>
          <w:highlight w:val="none"/>
        </w:rPr>
        <w:t>）</w:t>
      </w:r>
    </w:p>
    <w:p>
      <w:pPr>
        <w:pStyle w:val="2"/>
        <w:ind w:left="0" w:firstLine="0"/>
        <w:rPr>
          <w:rFonts w:hint="default" w:ascii="Calibri" w:hAnsi="Calibri" w:eastAsia="宋体" w:cs="Times New Roman"/>
          <w:snapToGrid/>
          <w:spacing w:val="0"/>
          <w:w w:val="100"/>
          <w:kern w:val="2"/>
          <w:position w:val="0"/>
          <w:sz w:val="21"/>
          <w:highlight w:val="none"/>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highlight w:val="none"/>
        </w:rPr>
      </w:pPr>
      <w:r>
        <w:rPr>
          <w:rFonts w:hint="eastAsia" w:ascii="宋体" w:hAnsi="宋体" w:eastAsia="宋体" w:cs="宋体"/>
          <w:b w:val="0"/>
          <w:snapToGrid w:val="0"/>
          <w:spacing w:val="0"/>
          <w:w w:val="100"/>
          <w:kern w:val="0"/>
          <w:position w:val="0"/>
          <w:sz w:val="40"/>
          <w:szCs w:val="40"/>
          <w:highlight w:val="none"/>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highlight w:val="none"/>
        </w:rPr>
      </w:pPr>
      <w:r>
        <w:rPr>
          <w:rFonts w:hint="eastAsia" w:ascii="宋体" w:hAnsi="宋体" w:eastAsia="宋体" w:cs="宋体"/>
          <w:b w:val="0"/>
          <w:snapToGrid w:val="0"/>
          <w:spacing w:val="0"/>
          <w:w w:val="100"/>
          <w:kern w:val="0"/>
          <w:position w:val="0"/>
          <w:sz w:val="40"/>
          <w:szCs w:val="40"/>
          <w:highlight w:val="none"/>
        </w:rPr>
        <w:t>报名日期：</w:t>
      </w:r>
      <w:r>
        <w:rPr>
          <w:rFonts w:hint="eastAsia" w:ascii="宋体" w:hAnsi="宋体" w:eastAsia="宋体" w:cs="宋体"/>
          <w:b w:val="0"/>
          <w:snapToGrid w:val="0"/>
          <w:spacing w:val="0"/>
          <w:w w:val="100"/>
          <w:kern w:val="0"/>
          <w:position w:val="0"/>
          <w:sz w:val="40"/>
          <w:szCs w:val="40"/>
          <w:highlight w:val="none"/>
          <w:lang w:val="en-US" w:eastAsia="zh-CN"/>
        </w:rPr>
        <w:t xml:space="preserve">  </w:t>
      </w:r>
      <w:r>
        <w:rPr>
          <w:rFonts w:hint="eastAsia" w:ascii="宋体" w:hAnsi="宋体" w:eastAsia="宋体" w:cs="宋体"/>
          <w:b w:val="0"/>
          <w:snapToGrid w:val="0"/>
          <w:spacing w:val="0"/>
          <w:w w:val="100"/>
          <w:kern w:val="0"/>
          <w:position w:val="0"/>
          <w:sz w:val="40"/>
          <w:szCs w:val="40"/>
          <w:highlight w:val="none"/>
        </w:rPr>
        <w:t>年</w:t>
      </w:r>
      <w:r>
        <w:rPr>
          <w:rFonts w:hint="eastAsia" w:ascii="宋体" w:hAnsi="宋体" w:eastAsia="宋体" w:cs="宋体"/>
          <w:b w:val="0"/>
          <w:snapToGrid w:val="0"/>
          <w:spacing w:val="0"/>
          <w:w w:val="100"/>
          <w:kern w:val="0"/>
          <w:position w:val="0"/>
          <w:sz w:val="40"/>
          <w:szCs w:val="40"/>
          <w:highlight w:val="none"/>
          <w:lang w:val="en-US" w:eastAsia="zh-CN"/>
        </w:rPr>
        <w:t xml:space="preserve">  </w:t>
      </w:r>
      <w:r>
        <w:rPr>
          <w:rFonts w:hint="eastAsia" w:ascii="宋体" w:hAnsi="宋体" w:eastAsia="宋体" w:cs="宋体"/>
          <w:b w:val="0"/>
          <w:snapToGrid w:val="0"/>
          <w:spacing w:val="0"/>
          <w:w w:val="100"/>
          <w:kern w:val="0"/>
          <w:position w:val="0"/>
          <w:sz w:val="40"/>
          <w:szCs w:val="40"/>
          <w:highlight w:val="none"/>
        </w:rPr>
        <w:t>月</w:t>
      </w:r>
      <w:r>
        <w:rPr>
          <w:rFonts w:hint="eastAsia" w:ascii="宋体" w:hAnsi="宋体" w:eastAsia="宋体" w:cs="宋体"/>
          <w:b w:val="0"/>
          <w:snapToGrid w:val="0"/>
          <w:spacing w:val="0"/>
          <w:w w:val="100"/>
          <w:kern w:val="0"/>
          <w:position w:val="0"/>
          <w:sz w:val="40"/>
          <w:szCs w:val="40"/>
          <w:highlight w:val="none"/>
          <w:lang w:val="en-US" w:eastAsia="zh-CN"/>
        </w:rPr>
        <w:t xml:space="preserve">  </w:t>
      </w:r>
      <w:r>
        <w:rPr>
          <w:rFonts w:hint="eastAsia" w:ascii="宋体" w:hAnsi="宋体" w:eastAsia="宋体" w:cs="宋体"/>
          <w:b w:val="0"/>
          <w:snapToGrid w:val="0"/>
          <w:spacing w:val="0"/>
          <w:w w:val="100"/>
          <w:kern w:val="0"/>
          <w:position w:val="0"/>
          <w:sz w:val="40"/>
          <w:szCs w:val="40"/>
          <w:highlight w:val="none"/>
        </w:rPr>
        <w:t>日</w:t>
      </w:r>
      <w:r>
        <w:rPr>
          <w:rFonts w:hint="eastAsia" w:ascii="宋体" w:hAnsi="宋体" w:eastAsia="宋体" w:cs="宋体"/>
          <w:snapToGrid w:val="0"/>
          <w:spacing w:val="0"/>
          <w:w w:val="100"/>
          <w:kern w:val="0"/>
          <w:position w:val="0"/>
          <w:sz w:val="28"/>
          <w:szCs w:val="28"/>
          <w:highlight w:val="none"/>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highlight w:val="none"/>
        </w:rPr>
      </w:pPr>
      <w:r>
        <w:rPr>
          <w:rFonts w:hint="eastAsia" w:ascii="宋体" w:hAnsi="宋体" w:eastAsia="宋体" w:cs="宋体"/>
          <w:b/>
          <w:bCs/>
          <w:snapToGrid w:val="0"/>
          <w:spacing w:val="0"/>
          <w:w w:val="100"/>
          <w:kern w:val="0"/>
          <w:position w:val="0"/>
          <w:sz w:val="44"/>
          <w:szCs w:val="44"/>
          <w:highlight w:val="none"/>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highlight w:val="none"/>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highlight w:val="none"/>
        </w:rPr>
      </w:pPr>
      <w:r>
        <w:rPr>
          <w:rFonts w:hint="eastAsia" w:ascii="仿宋_GB2312" w:hAnsi="仿宋_GB2312" w:eastAsia="仿宋_GB2312" w:cs="仿宋_GB2312"/>
          <w:b/>
          <w:bCs/>
          <w:snapToGrid w:val="0"/>
          <w:spacing w:val="0"/>
          <w:w w:val="100"/>
          <w:kern w:val="0"/>
          <w:position w:val="0"/>
          <w:sz w:val="32"/>
          <w:szCs w:val="32"/>
          <w:highlight w:val="none"/>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lang w:eastAsia="zh-CN"/>
        </w:rPr>
      </w:pPr>
      <w:r>
        <w:rPr>
          <w:rFonts w:hint="eastAsia" w:ascii="仿宋_GB2312" w:hAnsi="仿宋_GB2312" w:eastAsia="仿宋_GB2312" w:cs="仿宋_GB2312"/>
          <w:b w:val="0"/>
          <w:snapToGrid w:val="0"/>
          <w:spacing w:val="0"/>
          <w:w w:val="100"/>
          <w:kern w:val="0"/>
          <w:position w:val="0"/>
          <w:sz w:val="32"/>
          <w:szCs w:val="32"/>
          <w:highlight w:val="none"/>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三、企业法人营业执照</w:t>
      </w:r>
      <w:r>
        <w:rPr>
          <w:rFonts w:hint="eastAsia" w:ascii="仿宋_GB2312" w:hAnsi="仿宋_GB2312" w:eastAsia="仿宋_GB2312" w:cs="仿宋_GB2312"/>
          <w:b w:val="0"/>
          <w:snapToGrid w:val="0"/>
          <w:spacing w:val="0"/>
          <w:w w:val="100"/>
          <w:kern w:val="0"/>
          <w:position w:val="0"/>
          <w:sz w:val="32"/>
          <w:szCs w:val="32"/>
          <w:highlight w:val="none"/>
          <w:lang w:val="en-US" w:eastAsia="zh-CN"/>
        </w:rPr>
        <w:t>正</w:t>
      </w:r>
      <w:r>
        <w:rPr>
          <w:rFonts w:hint="eastAsia" w:ascii="仿宋_GB2312" w:hAnsi="仿宋_GB2312" w:eastAsia="仿宋_GB2312" w:cs="仿宋_GB2312"/>
          <w:b w:val="0"/>
          <w:snapToGrid w:val="0"/>
          <w:spacing w:val="0"/>
          <w:w w:val="100"/>
          <w:kern w:val="0"/>
          <w:position w:val="0"/>
          <w:sz w:val="32"/>
          <w:szCs w:val="32"/>
          <w:highlight w:val="none"/>
        </w:rPr>
        <w:t>本</w:t>
      </w:r>
      <w:r>
        <w:rPr>
          <w:rFonts w:hint="eastAsia" w:ascii="仿宋_GB2312" w:hAnsi="仿宋_GB2312" w:eastAsia="仿宋_GB2312" w:cs="仿宋_GB2312"/>
          <w:b w:val="0"/>
          <w:snapToGrid w:val="0"/>
          <w:spacing w:val="0"/>
          <w:w w:val="100"/>
          <w:kern w:val="0"/>
          <w:position w:val="0"/>
          <w:sz w:val="32"/>
          <w:szCs w:val="32"/>
          <w:highlight w:val="none"/>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lang w:val="en-US" w:eastAsia="zh-CN"/>
        </w:rPr>
      </w:pPr>
      <w:r>
        <w:rPr>
          <w:rFonts w:hint="eastAsia" w:ascii="仿宋_GB2312" w:hAnsi="仿宋_GB2312" w:eastAsia="仿宋_GB2312" w:cs="仿宋_GB2312"/>
          <w:b w:val="0"/>
          <w:snapToGrid w:val="0"/>
          <w:spacing w:val="0"/>
          <w:w w:val="100"/>
          <w:kern w:val="0"/>
          <w:position w:val="0"/>
          <w:sz w:val="32"/>
          <w:szCs w:val="32"/>
          <w:highlight w:val="none"/>
        </w:rPr>
        <w:t>四、业务代表授权</w:t>
      </w:r>
      <w:r>
        <w:rPr>
          <w:rFonts w:hint="eastAsia" w:ascii="仿宋_GB2312" w:hAnsi="仿宋_GB2312" w:eastAsia="仿宋_GB2312" w:cs="仿宋_GB2312"/>
          <w:b w:val="0"/>
          <w:snapToGrid w:val="0"/>
          <w:spacing w:val="0"/>
          <w:w w:val="100"/>
          <w:kern w:val="0"/>
          <w:position w:val="0"/>
          <w:sz w:val="32"/>
          <w:szCs w:val="32"/>
          <w:highlight w:val="none"/>
          <w:lang w:val="en-US" w:eastAsia="zh-CN"/>
        </w:rPr>
        <w:t>委托</w:t>
      </w:r>
      <w:r>
        <w:rPr>
          <w:rFonts w:hint="eastAsia" w:ascii="仿宋_GB2312" w:hAnsi="仿宋_GB2312" w:eastAsia="仿宋_GB2312" w:cs="仿宋_GB2312"/>
          <w:b w:val="0"/>
          <w:snapToGrid w:val="0"/>
          <w:spacing w:val="0"/>
          <w:w w:val="100"/>
          <w:kern w:val="0"/>
          <w:position w:val="0"/>
          <w:sz w:val="32"/>
          <w:szCs w:val="32"/>
          <w:highlight w:val="none"/>
        </w:rPr>
        <w:t>书</w:t>
      </w:r>
      <w:r>
        <w:rPr>
          <w:rFonts w:hint="eastAsia" w:ascii="仿宋_GB2312" w:hAnsi="仿宋_GB2312" w:eastAsia="仿宋_GB2312" w:cs="仿宋_GB2312"/>
          <w:b w:val="0"/>
          <w:snapToGrid w:val="0"/>
          <w:spacing w:val="0"/>
          <w:w w:val="100"/>
          <w:kern w:val="0"/>
          <w:position w:val="0"/>
          <w:sz w:val="32"/>
          <w:szCs w:val="32"/>
          <w:highlight w:val="none"/>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lang w:eastAsia="zh-CN"/>
        </w:rPr>
      </w:pPr>
      <w:r>
        <w:rPr>
          <w:rFonts w:hint="eastAsia" w:ascii="仿宋_GB2312" w:hAnsi="仿宋_GB2312" w:eastAsia="仿宋_GB2312" w:cs="仿宋_GB2312"/>
          <w:b w:val="0"/>
          <w:snapToGrid w:val="0"/>
          <w:spacing w:val="0"/>
          <w:w w:val="100"/>
          <w:kern w:val="0"/>
          <w:position w:val="0"/>
          <w:sz w:val="32"/>
          <w:szCs w:val="32"/>
          <w:highlight w:val="none"/>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lang w:eastAsia="zh-CN"/>
        </w:rPr>
      </w:pPr>
      <w:r>
        <w:rPr>
          <w:rFonts w:hint="eastAsia" w:ascii="仿宋_GB2312" w:hAnsi="仿宋_GB2312" w:eastAsia="仿宋_GB2312" w:cs="仿宋_GB2312"/>
          <w:b w:val="0"/>
          <w:snapToGrid w:val="0"/>
          <w:color w:val="auto"/>
          <w:spacing w:val="0"/>
          <w:w w:val="100"/>
          <w:kern w:val="0"/>
          <w:position w:val="0"/>
          <w:sz w:val="32"/>
          <w:szCs w:val="32"/>
          <w:highlight w:val="none"/>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lang w:eastAsia="zh-CN"/>
        </w:rPr>
      </w:pPr>
      <w:r>
        <w:rPr>
          <w:rFonts w:hint="eastAsia" w:ascii="仿宋_GB2312" w:hAnsi="仿宋_GB2312" w:eastAsia="仿宋_GB2312" w:cs="仿宋_GB2312"/>
          <w:b w:val="0"/>
          <w:snapToGrid w:val="0"/>
          <w:spacing w:val="0"/>
          <w:w w:val="100"/>
          <w:kern w:val="0"/>
          <w:position w:val="0"/>
          <w:sz w:val="32"/>
          <w:szCs w:val="32"/>
          <w:highlight w:val="none"/>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八、无不良合作记录材料</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highlight w:val="none"/>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报名材料一</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highlight w:val="none"/>
        </w:rPr>
      </w:pPr>
      <w:r>
        <w:rPr>
          <w:rFonts w:hint="eastAsia" w:ascii="仿宋_GB2312" w:hAnsi="仿宋_GB2312" w:eastAsia="仿宋_GB2312" w:cs="仿宋_GB2312"/>
          <w:b/>
          <w:bCs/>
          <w:snapToGrid w:val="0"/>
          <w:spacing w:val="0"/>
          <w:w w:val="100"/>
          <w:kern w:val="0"/>
          <w:position w:val="0"/>
          <w:sz w:val="44"/>
          <w:szCs w:val="44"/>
          <w:highlight w:val="none"/>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总公司</w:t>
      </w:r>
      <w:r>
        <w:rPr>
          <w:rFonts w:hint="eastAsia" w:ascii="仿宋_GB2312" w:hAnsi="仿宋_GB2312" w:eastAsia="仿宋_GB2312" w:cs="仿宋_GB2312"/>
          <w:sz w:val="32"/>
          <w:szCs w:val="32"/>
          <w:highlight w:val="none"/>
        </w:rPr>
        <w:t>需要授权</w:t>
      </w:r>
      <w:r>
        <w:rPr>
          <w:rFonts w:hint="eastAsia" w:ascii="仿宋_GB2312" w:hAnsi="仿宋_GB2312" w:eastAsia="仿宋_GB2312" w:cs="仿宋_GB2312"/>
          <w:sz w:val="32"/>
          <w:szCs w:val="32"/>
          <w:highlight w:val="none"/>
          <w:lang w:val="en-US" w:eastAsia="zh-CN"/>
        </w:rPr>
        <w:t>分支机构</w:t>
      </w:r>
      <w:r>
        <w:rPr>
          <w:rFonts w:hint="eastAsia" w:ascii="仿宋_GB2312" w:hAnsi="仿宋_GB2312" w:eastAsia="仿宋_GB2312" w:cs="仿宋_GB2312"/>
          <w:sz w:val="32"/>
          <w:szCs w:val="32"/>
          <w:highlight w:val="none"/>
        </w:rPr>
        <w:t>开展业务的，</w:t>
      </w:r>
      <w:r>
        <w:rPr>
          <w:rFonts w:hint="eastAsia" w:ascii="仿宋_GB2312" w:hAnsi="仿宋_GB2312" w:eastAsia="仿宋_GB2312" w:cs="仿宋_GB2312"/>
          <w:sz w:val="32"/>
          <w:szCs w:val="32"/>
          <w:highlight w:val="none"/>
          <w:lang w:val="en-US" w:eastAsia="zh-CN"/>
        </w:rPr>
        <w:t>可</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val="en-US" w:eastAsia="zh-CN"/>
        </w:rPr>
        <w:t>分支机构</w:t>
      </w:r>
      <w:r>
        <w:rPr>
          <w:rFonts w:hint="eastAsia" w:ascii="仿宋_GB2312" w:hAnsi="仿宋_GB2312" w:eastAsia="仿宋_GB2312" w:cs="仿宋_GB2312"/>
          <w:sz w:val="32"/>
          <w:szCs w:val="32"/>
          <w:highlight w:val="none"/>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报名文件应包括：1个PDF格式的《</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报名文件》和1个EXECL格式的《</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我行仅接受电子报名，报名文件应在15M以内；所有报名文件的文件名应为：</w:t>
      </w:r>
      <w:r>
        <w:rPr>
          <w:rFonts w:hint="eastAsia" w:ascii="仿宋_GB2312" w:hAnsi="仿宋_GB2312" w:eastAsia="仿宋_GB2312" w:cs="仿宋_GB2312"/>
          <w:sz w:val="32"/>
          <w:szCs w:val="32"/>
          <w:highlight w:val="none"/>
          <w:lang w:val="en-US" w:eastAsia="zh-CN"/>
        </w:rPr>
        <w:t>征集公告编号：（2024-ZJKZX-001）</w:t>
      </w:r>
      <w:r>
        <w:rPr>
          <w:rFonts w:hint="eastAsia" w:ascii="仿宋_GB2312" w:hAnsi="仿宋_GB2312" w:eastAsia="仿宋_GB2312" w:cs="仿宋_GB2312"/>
          <w:sz w:val="32"/>
          <w:szCs w:val="32"/>
          <w:highlight w:val="none"/>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在报名审核及后续</w:t>
      </w: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工作程序中，我行</w:t>
      </w:r>
      <w:r>
        <w:rPr>
          <w:rFonts w:hint="eastAsia" w:ascii="仿宋_GB2312" w:hAnsi="仿宋_GB2312" w:eastAsia="仿宋_GB2312" w:cs="仿宋_GB2312"/>
          <w:sz w:val="32"/>
          <w:szCs w:val="32"/>
          <w:highlight w:val="none"/>
          <w:lang w:val="en-US" w:eastAsia="zh-CN"/>
        </w:rPr>
        <w:t>财务</w:t>
      </w:r>
      <w:r>
        <w:rPr>
          <w:rFonts w:hint="eastAsia" w:ascii="仿宋_GB2312" w:hAnsi="仿宋_GB2312" w:eastAsia="仿宋_GB2312" w:cs="仿宋_GB2312"/>
          <w:sz w:val="32"/>
          <w:szCs w:val="32"/>
          <w:highlight w:val="none"/>
        </w:rPr>
        <w:t>部门（团队）如认为必要，可安排对供应商进行实地考察，</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应积极配合我行考察工作。不配合或拒绝考察的，我行将取消其报名资格、记入</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诚信档案并限制其后续参加我行</w:t>
      </w:r>
      <w:r>
        <w:rPr>
          <w:rFonts w:hint="eastAsia" w:ascii="仿宋_GB2312" w:hAnsi="仿宋_GB2312" w:eastAsia="仿宋_GB2312" w:cs="仿宋_GB2312"/>
          <w:sz w:val="32"/>
          <w:szCs w:val="32"/>
          <w:highlight w:val="none"/>
          <w:lang w:val="en-US" w:eastAsia="zh-CN"/>
        </w:rPr>
        <w:t>业务合作</w:t>
      </w:r>
      <w:r>
        <w:rPr>
          <w:rFonts w:hint="eastAsia" w:ascii="仿宋_GB2312" w:hAnsi="仿宋_GB2312" w:eastAsia="仿宋_GB2312" w:cs="仿宋_GB2312"/>
          <w:sz w:val="32"/>
          <w:szCs w:val="32"/>
          <w:highlight w:val="none"/>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我行收到报名材料后，</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不需要电话确认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我行有权对</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报名审核通过后，我行将根据项目进度通过电话或邮件通知相应</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诚信档案并限制其后续参加我行</w:t>
      </w:r>
      <w:r>
        <w:rPr>
          <w:rFonts w:hint="eastAsia" w:ascii="仿宋_GB2312" w:hAnsi="仿宋_GB2312" w:eastAsia="仿宋_GB2312" w:cs="仿宋_GB2312"/>
          <w:sz w:val="32"/>
          <w:szCs w:val="32"/>
          <w:highlight w:val="none"/>
          <w:lang w:val="en-US" w:eastAsia="zh-CN"/>
        </w:rPr>
        <w:t>业务合作</w:t>
      </w:r>
      <w:r>
        <w:rPr>
          <w:rFonts w:hint="eastAsia" w:ascii="仿宋_GB2312" w:hAnsi="仿宋_GB2312" w:eastAsia="仿宋_GB2312" w:cs="仿宋_GB2312"/>
          <w:sz w:val="32"/>
          <w:szCs w:val="32"/>
          <w:highlight w:val="none"/>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我行</w:t>
      </w:r>
      <w:r>
        <w:rPr>
          <w:rFonts w:hint="eastAsia" w:ascii="仿宋_GB2312" w:hAnsi="仿宋_GB2312" w:eastAsia="仿宋_GB2312" w:cs="仿宋_GB2312"/>
          <w:sz w:val="32"/>
          <w:szCs w:val="32"/>
          <w:highlight w:val="none"/>
          <w:lang w:val="en-US" w:eastAsia="zh-CN"/>
        </w:rPr>
        <w:t>财务</w:t>
      </w:r>
      <w:r>
        <w:rPr>
          <w:rFonts w:hint="eastAsia" w:ascii="仿宋_GB2312" w:hAnsi="仿宋_GB2312" w:eastAsia="仿宋_GB2312" w:cs="仿宋_GB2312"/>
          <w:sz w:val="32"/>
          <w:szCs w:val="32"/>
          <w:highlight w:val="none"/>
        </w:rPr>
        <w:t>部门（团队）对</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所有报名</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均视为已无保留地同意我行在</w:t>
      </w:r>
      <w:r>
        <w:rPr>
          <w:rFonts w:hint="eastAsia" w:ascii="仿宋_GB2312" w:hAnsi="仿宋_GB2312" w:eastAsia="仿宋_GB2312" w:cs="仿宋_GB2312"/>
          <w:sz w:val="32"/>
          <w:szCs w:val="32"/>
          <w:highlight w:val="none"/>
          <w:lang w:val="en-US" w:eastAsia="zh-CN"/>
        </w:rPr>
        <w:t>业务合作</w:t>
      </w:r>
      <w:r>
        <w:rPr>
          <w:rFonts w:hint="eastAsia" w:ascii="仿宋_GB2312" w:hAnsi="仿宋_GB2312" w:eastAsia="仿宋_GB2312" w:cs="仿宋_GB2312"/>
          <w:sz w:val="32"/>
          <w:szCs w:val="32"/>
          <w:highlight w:val="none"/>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highlight w:val="none"/>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highlight w:val="none"/>
          <w:lang w:eastAsia="zh-CN"/>
        </w:rPr>
      </w:pPr>
      <w:r>
        <w:rPr>
          <w:rFonts w:hint="eastAsia" w:ascii="仿宋_GB2312" w:hAnsi="仿宋_GB2312" w:eastAsia="仿宋_GB2312" w:cs="仿宋_GB2312"/>
          <w:snapToGrid w:val="0"/>
          <w:spacing w:val="0"/>
          <w:w w:val="100"/>
          <w:kern w:val="0"/>
          <w:position w:val="0"/>
          <w:sz w:val="32"/>
          <w:szCs w:val="32"/>
          <w:highlight w:val="none"/>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年</w:t>
      </w:r>
      <w:r>
        <w:rPr>
          <w:rFonts w:hint="eastAsia" w:ascii="仿宋_GB2312" w:hAnsi="仿宋_GB2312" w:eastAsia="仿宋_GB2312" w:cs="仿宋_GB2312"/>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spacing w:val="0"/>
          <w:w w:val="100"/>
          <w:kern w:val="0"/>
          <w:position w:val="0"/>
          <w:sz w:val="32"/>
          <w:szCs w:val="32"/>
          <w:highlight w:val="none"/>
        </w:rPr>
        <w:t>月</w:t>
      </w:r>
      <w:r>
        <w:rPr>
          <w:rFonts w:hint="eastAsia" w:ascii="仿宋_GB2312" w:hAnsi="仿宋_GB2312" w:eastAsia="仿宋_GB2312" w:cs="仿宋_GB2312"/>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spacing w:val="0"/>
          <w:w w:val="100"/>
          <w:kern w:val="0"/>
          <w:position w:val="0"/>
          <w:sz w:val="32"/>
          <w:szCs w:val="32"/>
          <w:highlight w:val="none"/>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2"/>
        <w:rPr>
          <w:rFonts w:hint="eastAsia" w:ascii="仿宋_GB2312" w:hAnsi="仿宋_GB2312" w:eastAsia="仿宋_GB2312" w:cs="仿宋_GB2312"/>
          <w:snapToGrid w:val="0"/>
          <w:spacing w:val="0"/>
          <w:w w:val="100"/>
          <w:kern w:val="0"/>
          <w:position w:val="0"/>
          <w:sz w:val="32"/>
          <w:szCs w:val="32"/>
          <w:highlight w:val="none"/>
        </w:rPr>
      </w:pPr>
    </w:p>
    <w:p>
      <w:pPr>
        <w:pStyle w:val="2"/>
        <w:rPr>
          <w:rFonts w:hint="eastAsia" w:ascii="仿宋_GB2312" w:hAnsi="仿宋_GB2312" w:eastAsia="仿宋_GB2312" w:cs="仿宋_GB2312"/>
          <w:snapToGrid w:val="0"/>
          <w:spacing w:val="0"/>
          <w:w w:val="100"/>
          <w:kern w:val="0"/>
          <w:position w:val="0"/>
          <w:sz w:val="32"/>
          <w:szCs w:val="32"/>
          <w:highlight w:val="none"/>
        </w:rPr>
      </w:pPr>
    </w:p>
    <w:p>
      <w:pPr>
        <w:pStyle w:val="2"/>
        <w:rPr>
          <w:rFonts w:hint="eastAsia" w:ascii="仿宋_GB2312" w:hAnsi="仿宋_GB2312" w:eastAsia="仿宋_GB2312" w:cs="仿宋_GB2312"/>
          <w:snapToGrid w:val="0"/>
          <w:spacing w:val="0"/>
          <w:w w:val="100"/>
          <w:kern w:val="0"/>
          <w:position w:val="0"/>
          <w:sz w:val="32"/>
          <w:szCs w:val="32"/>
          <w:highlight w:val="none"/>
        </w:rPr>
      </w:pPr>
    </w:p>
    <w:p>
      <w:pPr>
        <w:pStyle w:val="2"/>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报名材料二</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highlight w:val="none"/>
        </w:rPr>
      </w:pPr>
      <w:r>
        <w:rPr>
          <w:rFonts w:hint="eastAsia" w:ascii="仿宋_GB2312" w:hAnsi="仿宋_GB2312" w:eastAsia="仿宋_GB2312" w:cs="仿宋_GB2312"/>
          <w:b/>
          <w:bCs/>
          <w:snapToGrid w:val="0"/>
          <w:spacing w:val="0"/>
          <w:w w:val="100"/>
          <w:kern w:val="0"/>
          <w:position w:val="0"/>
          <w:sz w:val="44"/>
          <w:szCs w:val="44"/>
          <w:highlight w:val="none"/>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为了保证</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highlight w:val="none"/>
          <w:lang w:eastAsia="zh-CN"/>
        </w:rPr>
        <w:t>业务合作</w:t>
      </w:r>
      <w:r>
        <w:rPr>
          <w:rFonts w:hint="eastAsia" w:ascii="仿宋_GB2312" w:hAnsi="仿宋_GB2312" w:eastAsia="仿宋_GB2312" w:cs="仿宋_GB2312"/>
          <w:snapToGrid w:val="0"/>
          <w:spacing w:val="0"/>
          <w:w w:val="100"/>
          <w:kern w:val="0"/>
          <w:position w:val="0"/>
          <w:sz w:val="32"/>
          <w:szCs w:val="32"/>
          <w:highlight w:val="none"/>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制度和程序的严肃性；在</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2.单独或伙同</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单位人员实施虚增多增</w:t>
      </w:r>
      <w:r>
        <w:rPr>
          <w:rFonts w:hint="eastAsia" w:ascii="仿宋_GB2312" w:hAnsi="仿宋_GB2312" w:eastAsia="仿宋_GB2312" w:cs="仿宋_GB2312"/>
          <w:b w:val="0"/>
          <w:snapToGrid w:val="0"/>
          <w:spacing w:val="0"/>
          <w:w w:val="100"/>
          <w:kern w:val="0"/>
          <w:position w:val="0"/>
          <w:sz w:val="32"/>
          <w:szCs w:val="32"/>
          <w:highlight w:val="none"/>
          <w:lang w:val="en-US" w:eastAsia="zh-CN"/>
        </w:rPr>
        <w:t>合作</w:t>
      </w:r>
      <w:r>
        <w:rPr>
          <w:rFonts w:hint="eastAsia" w:ascii="仿宋_GB2312" w:hAnsi="仿宋_GB2312" w:eastAsia="仿宋_GB2312" w:cs="仿宋_GB2312"/>
          <w:b w:val="0"/>
          <w:snapToGrid w:val="0"/>
          <w:spacing w:val="0"/>
          <w:w w:val="100"/>
          <w:kern w:val="0"/>
          <w:position w:val="0"/>
          <w:sz w:val="32"/>
          <w:szCs w:val="32"/>
          <w:highlight w:val="none"/>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3.在</w:t>
      </w:r>
      <w:r>
        <w:rPr>
          <w:rFonts w:hint="eastAsia" w:ascii="仿宋_GB2312" w:hAnsi="仿宋_GB2312" w:eastAsia="仿宋_GB2312" w:cs="仿宋_GB2312"/>
          <w:b w:val="0"/>
          <w:snapToGrid w:val="0"/>
          <w:spacing w:val="0"/>
          <w:w w:val="100"/>
          <w:kern w:val="0"/>
          <w:position w:val="0"/>
          <w:sz w:val="32"/>
          <w:szCs w:val="32"/>
          <w:highlight w:val="none"/>
          <w:lang w:val="en-US" w:eastAsia="zh-CN"/>
        </w:rPr>
        <w:t>供应商</w:t>
      </w:r>
      <w:r>
        <w:rPr>
          <w:rFonts w:hint="eastAsia" w:ascii="仿宋_GB2312" w:hAnsi="仿宋_GB2312" w:eastAsia="仿宋_GB2312" w:cs="仿宋_GB2312"/>
          <w:b w:val="0"/>
          <w:snapToGrid w:val="0"/>
          <w:spacing w:val="0"/>
          <w:w w:val="100"/>
          <w:kern w:val="0"/>
          <w:position w:val="0"/>
          <w:sz w:val="32"/>
          <w:szCs w:val="32"/>
          <w:highlight w:val="none"/>
        </w:rPr>
        <w:t>审核、选型测试、</w:t>
      </w:r>
      <w:r>
        <w:rPr>
          <w:rFonts w:hint="eastAsia" w:ascii="仿宋_GB2312" w:hAnsi="仿宋_GB2312" w:eastAsia="仿宋_GB2312" w:cs="仿宋_GB2312"/>
          <w:b w:val="0"/>
          <w:snapToGrid w:val="0"/>
          <w:spacing w:val="0"/>
          <w:w w:val="100"/>
          <w:kern w:val="0"/>
          <w:position w:val="0"/>
          <w:sz w:val="32"/>
          <w:szCs w:val="32"/>
          <w:highlight w:val="none"/>
          <w:lang w:val="en-US" w:eastAsia="zh-CN"/>
        </w:rPr>
        <w:t>商务</w:t>
      </w:r>
      <w:r>
        <w:rPr>
          <w:rFonts w:hint="eastAsia" w:ascii="仿宋_GB2312" w:hAnsi="仿宋_GB2312" w:eastAsia="仿宋_GB2312" w:cs="仿宋_GB2312"/>
          <w:b w:val="0"/>
          <w:snapToGrid w:val="0"/>
          <w:spacing w:val="0"/>
          <w:w w:val="100"/>
          <w:kern w:val="0"/>
          <w:position w:val="0"/>
          <w:sz w:val="32"/>
          <w:szCs w:val="32"/>
          <w:highlight w:val="none"/>
        </w:rPr>
        <w:t>评审、合同签署、产品验收、合同履约、</w:t>
      </w:r>
      <w:r>
        <w:rPr>
          <w:rFonts w:hint="eastAsia" w:ascii="仿宋_GB2312" w:hAnsi="仿宋_GB2312" w:eastAsia="仿宋_GB2312" w:cs="仿宋_GB2312"/>
          <w:b w:val="0"/>
          <w:snapToGrid w:val="0"/>
          <w:spacing w:val="0"/>
          <w:w w:val="100"/>
          <w:kern w:val="0"/>
          <w:position w:val="0"/>
          <w:sz w:val="32"/>
          <w:szCs w:val="32"/>
          <w:highlight w:val="none"/>
          <w:lang w:val="en-US" w:eastAsia="zh-CN"/>
        </w:rPr>
        <w:t>供应商</w:t>
      </w:r>
      <w:r>
        <w:rPr>
          <w:rFonts w:hint="eastAsia" w:ascii="仿宋_GB2312" w:hAnsi="仿宋_GB2312" w:eastAsia="仿宋_GB2312" w:cs="仿宋_GB2312"/>
          <w:b w:val="0"/>
          <w:snapToGrid w:val="0"/>
          <w:spacing w:val="0"/>
          <w:w w:val="100"/>
          <w:kern w:val="0"/>
          <w:position w:val="0"/>
          <w:sz w:val="32"/>
          <w:szCs w:val="32"/>
          <w:highlight w:val="none"/>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4.赠送或以借用等各种形式给予</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5.支付、报销应由</w:t>
      </w:r>
      <w:r>
        <w:rPr>
          <w:rFonts w:hint="eastAsia" w:ascii="仿宋_GB2312" w:hAnsi="仿宋_GB2312" w:eastAsia="仿宋_GB2312" w:cs="仿宋_GB2312"/>
          <w:b w:val="0"/>
          <w:snapToGrid w:val="0"/>
          <w:spacing w:val="0"/>
          <w:w w:val="100"/>
          <w:kern w:val="0"/>
          <w:position w:val="0"/>
          <w:sz w:val="32"/>
          <w:szCs w:val="32"/>
          <w:highlight w:val="none"/>
          <w:lang w:val="en-US" w:eastAsia="zh-CN"/>
        </w:rPr>
        <w:t>商务</w:t>
      </w:r>
      <w:r>
        <w:rPr>
          <w:rFonts w:hint="eastAsia" w:ascii="仿宋_GB2312" w:hAnsi="仿宋_GB2312" w:eastAsia="仿宋_GB2312" w:cs="仿宋_GB2312"/>
          <w:b w:val="0"/>
          <w:snapToGrid w:val="0"/>
          <w:spacing w:val="0"/>
          <w:w w:val="100"/>
          <w:kern w:val="0"/>
          <w:position w:val="0"/>
          <w:sz w:val="32"/>
          <w:szCs w:val="32"/>
          <w:highlight w:val="none"/>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6．为</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7.为</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8.其他有可能影响</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b w:val="0"/>
          <w:snapToGrid w:val="0"/>
          <w:spacing w:val="0"/>
          <w:w w:val="100"/>
          <w:kern w:val="0"/>
          <w:position w:val="0"/>
          <w:sz w:val="32"/>
          <w:szCs w:val="32"/>
          <w:highlight w:val="none"/>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highlight w:val="none"/>
          <w:lang w:val="en-US" w:eastAsia="zh-CN"/>
        </w:rPr>
        <w:t>商务</w:t>
      </w:r>
      <w:r>
        <w:rPr>
          <w:rFonts w:hint="eastAsia" w:ascii="仿宋_GB2312" w:hAnsi="仿宋_GB2312" w:eastAsia="仿宋_GB2312" w:cs="仿宋_GB2312"/>
          <w:b w:val="0"/>
          <w:snapToGrid w:val="0"/>
          <w:spacing w:val="0"/>
          <w:w w:val="100"/>
          <w:kern w:val="0"/>
          <w:position w:val="0"/>
          <w:sz w:val="32"/>
          <w:szCs w:val="32"/>
          <w:highlight w:val="none"/>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highlight w:val="none"/>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highlight w:val="none"/>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spacing w:val="0"/>
          <w:w w:val="100"/>
          <w:kern w:val="0"/>
          <w:position w:val="0"/>
          <w:sz w:val="32"/>
          <w:szCs w:val="32"/>
          <w:highlight w:val="none"/>
        </w:rPr>
        <w:t>年</w:t>
      </w:r>
      <w:r>
        <w:rPr>
          <w:rFonts w:hint="eastAsia" w:ascii="仿宋_GB2312" w:hAnsi="仿宋_GB2312" w:eastAsia="仿宋_GB2312" w:cs="仿宋_GB2312"/>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spacing w:val="0"/>
          <w:w w:val="100"/>
          <w:kern w:val="0"/>
          <w:position w:val="0"/>
          <w:sz w:val="32"/>
          <w:szCs w:val="32"/>
          <w:highlight w:val="none"/>
        </w:rPr>
        <w:t>月</w:t>
      </w:r>
      <w:r>
        <w:rPr>
          <w:rFonts w:hint="eastAsia" w:ascii="仿宋_GB2312" w:hAnsi="仿宋_GB2312" w:eastAsia="仿宋_GB2312" w:cs="仿宋_GB2312"/>
          <w:snapToGrid w:val="0"/>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spacing w:val="0"/>
          <w:w w:val="100"/>
          <w:kern w:val="0"/>
          <w:position w:val="0"/>
          <w:sz w:val="32"/>
          <w:szCs w:val="32"/>
          <w:highlight w:val="none"/>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br w:type="page"/>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三</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：企业法人营业执照</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highlight w:val="none"/>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highlight w:val="none"/>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w:t>
      </w:r>
      <w:r>
        <w:rPr>
          <w:rFonts w:hint="eastAsia" w:ascii="仿宋_GB2312" w:hAnsi="仿宋_GB2312" w:eastAsia="仿宋_GB2312" w:cs="仿宋_GB2312"/>
          <w:snapToGrid w:val="0"/>
          <w:spacing w:val="0"/>
          <w:w w:val="100"/>
          <w:kern w:val="0"/>
          <w:position w:val="0"/>
          <w:sz w:val="32"/>
          <w:szCs w:val="32"/>
          <w:highlight w:val="none"/>
          <w:lang w:val="en-US" w:eastAsia="zh-CN"/>
        </w:rPr>
        <w:t>四</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highlight w:val="none"/>
        </w:rPr>
      </w:pPr>
      <w:r>
        <w:rPr>
          <w:rFonts w:hint="eastAsia" w:ascii="仿宋_GB2312" w:hAnsi="仿宋_GB2312" w:eastAsia="仿宋_GB2312" w:cs="仿宋_GB2312"/>
          <w:b/>
          <w:bCs/>
          <w:snapToGrid w:val="0"/>
          <w:color w:val="auto"/>
          <w:spacing w:val="0"/>
          <w:w w:val="100"/>
          <w:kern w:val="0"/>
          <w:position w:val="0"/>
          <w:sz w:val="44"/>
          <w:szCs w:val="44"/>
          <w:highlight w:val="none"/>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兹委派我公司工作人员</w:t>
      </w:r>
      <w:r>
        <w:rPr>
          <w:rFonts w:hint="eastAsia" w:ascii="仿宋_GB2312" w:hAnsi="仿宋_GB2312" w:eastAsia="仿宋_GB2312" w:cs="仿宋_GB2312"/>
          <w:snapToGrid w:val="0"/>
          <w:color w:val="auto"/>
          <w:spacing w:val="0"/>
          <w:w w:val="100"/>
          <w:kern w:val="0"/>
          <w:position w:val="0"/>
          <w:sz w:val="32"/>
          <w:szCs w:val="32"/>
          <w:highlight w:val="none"/>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日至</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1014"/>
        <w:gridCol w:w="1450"/>
        <w:gridCol w:w="1222"/>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姓名</w:t>
            </w:r>
          </w:p>
        </w:tc>
        <w:tc>
          <w:tcPr>
            <w:tcW w:w="1014"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性别</w:t>
            </w:r>
          </w:p>
        </w:tc>
        <w:tc>
          <w:tcPr>
            <w:tcW w:w="1450"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所在部门</w:t>
            </w:r>
          </w:p>
        </w:tc>
        <w:tc>
          <w:tcPr>
            <w:tcW w:w="1222"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c>
          <w:tcPr>
            <w:tcW w:w="1014"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c>
          <w:tcPr>
            <w:tcW w:w="1450"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c>
          <w:tcPr>
            <w:tcW w:w="1222"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highlight w:val="none"/>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highlight w:val="none"/>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四</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highlight w:val="none"/>
        </w:rPr>
      </w:pPr>
      <w:r>
        <w:rPr>
          <w:rFonts w:hint="eastAsia" w:ascii="仿宋_GB2312" w:hAnsi="仿宋_GB2312" w:eastAsia="仿宋_GB2312" w:cs="仿宋_GB2312"/>
          <w:b/>
          <w:snapToGrid w:val="0"/>
          <w:color w:val="auto"/>
          <w:spacing w:val="0"/>
          <w:w w:val="100"/>
          <w:kern w:val="0"/>
          <w:position w:val="0"/>
          <w:sz w:val="32"/>
          <w:szCs w:val="32"/>
          <w:highlight w:val="none"/>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报名材料五</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highlight w:val="none"/>
        </w:rPr>
      </w:pPr>
      <w:r>
        <w:rPr>
          <w:rFonts w:hint="eastAsia" w:ascii="仿宋_GB2312" w:hAnsi="仿宋_GB2312" w:eastAsia="仿宋_GB2312" w:cs="仿宋_GB2312"/>
          <w:b/>
          <w:bCs/>
          <w:snapToGrid w:val="0"/>
          <w:color w:val="auto"/>
          <w:spacing w:val="0"/>
          <w:w w:val="100"/>
          <w:kern w:val="0"/>
          <w:position w:val="0"/>
          <w:sz w:val="44"/>
          <w:szCs w:val="44"/>
          <w:highlight w:val="none"/>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报名材料六</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highlight w:val="none"/>
          <w:lang w:eastAsia="zh-CN"/>
        </w:rPr>
      </w:pPr>
      <w:r>
        <w:rPr>
          <w:rFonts w:hint="eastAsia" w:ascii="仿宋_GB2312" w:hAnsi="仿宋_GB2312" w:eastAsia="仿宋_GB2312" w:cs="仿宋_GB2312"/>
          <w:snapToGrid w:val="0"/>
          <w:spacing w:val="0"/>
          <w:w w:val="100"/>
          <w:kern w:val="0"/>
          <w:position w:val="0"/>
          <w:sz w:val="44"/>
          <w:szCs w:val="44"/>
          <w:highlight w:val="none"/>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000000" w:themeColor="text1"/>
          <w:spacing w:val="0"/>
          <w:w w:val="100"/>
          <w:kern w:val="0"/>
          <w:positio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highlight w:val="none"/>
          <w14:textFill>
            <w14:solidFill>
              <w14:schemeClr w14:val="tx1"/>
            </w14:solidFill>
          </w14:textFill>
        </w:rPr>
        <w:t>（请按照下列顺序和内容</w:t>
      </w:r>
      <w:r>
        <w:rPr>
          <w:rFonts w:hint="eastAsia" w:ascii="仿宋_GB2312" w:hAnsi="仿宋_GB2312" w:eastAsia="仿宋_GB2312" w:cs="仿宋_GB2312"/>
          <w:snapToGrid w:val="0"/>
          <w:color w:val="000000" w:themeColor="text1"/>
          <w:spacing w:val="0"/>
          <w:w w:val="100"/>
          <w:kern w:val="0"/>
          <w:position w:val="0"/>
          <w:sz w:val="32"/>
          <w:szCs w:val="32"/>
          <w:highlight w:val="none"/>
          <w:lang w:val="en-US" w:eastAsia="zh-CN"/>
          <w14:textFill>
            <w14:solidFill>
              <w14:schemeClr w14:val="tx1"/>
            </w14:solidFill>
          </w14:textFill>
        </w:rPr>
        <w:t>回复</w:t>
      </w:r>
      <w:r>
        <w:rPr>
          <w:rFonts w:hint="eastAsia" w:ascii="仿宋_GB2312" w:hAnsi="仿宋_GB2312" w:eastAsia="仿宋_GB2312" w:cs="仿宋_GB2312"/>
          <w:snapToGrid w:val="0"/>
          <w:color w:val="000000" w:themeColor="text1"/>
          <w:spacing w:val="0"/>
          <w:w w:val="100"/>
          <w:kern w:val="0"/>
          <w:position w:val="0"/>
          <w:sz w:val="32"/>
          <w:szCs w:val="32"/>
          <w:highlight w:val="none"/>
          <w14:textFill>
            <w14:solidFill>
              <w14:schemeClr w14:val="tx1"/>
            </w14:solidFill>
          </w14:textFill>
        </w:rPr>
        <w:t>）</w:t>
      </w:r>
    </w:p>
    <w:p>
      <w:pPr>
        <w:pStyle w:val="2"/>
        <w:rPr>
          <w:rFonts w:hint="eastAsia" w:ascii="仿宋_GB2312" w:hAnsi="仿宋_GB2312" w:eastAsia="仿宋_GB2312" w:cs="仿宋_GB2312"/>
          <w:sz w:val="32"/>
          <w:szCs w:val="32"/>
          <w:highlight w:val="none"/>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企业基本概况</w:t>
      </w:r>
    </w:p>
    <w:p>
      <w:pPr>
        <w:pStyle w:val="19"/>
        <w:numPr>
          <w:ilvl w:val="-1"/>
          <w:numId w:val="0"/>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（一）企业经营发展历史</w:t>
      </w:r>
    </w:p>
    <w:p>
      <w:pPr>
        <w:pStyle w:val="19"/>
        <w:numPr>
          <w:ilvl w:val="-1"/>
          <w:numId w:val="0"/>
        </w:numPr>
        <w:tabs>
          <w:tab w:val="left" w:pos="2268"/>
        </w:tabs>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lang w:val="en-US" w:eastAsia="zh-CN"/>
        </w:rPr>
      </w:pPr>
      <w:r>
        <w:rPr>
          <w:rFonts w:hint="eastAsia" w:ascii="仿宋_GB2312" w:hAnsi="仿宋_GB2312" w:eastAsia="仿宋_GB2312" w:cs="仿宋_GB2312"/>
          <w:snapToGrid w:val="0"/>
          <w:spacing w:val="0"/>
          <w:w w:val="100"/>
          <w:kern w:val="0"/>
          <w:position w:val="0"/>
          <w:sz w:val="32"/>
          <w:szCs w:val="32"/>
          <w:highlight w:val="none"/>
          <w:lang w:eastAsia="zh-CN"/>
        </w:rPr>
        <w:t>公司财务能力</w:t>
      </w:r>
      <w:r>
        <w:rPr>
          <w:rFonts w:hint="eastAsia" w:ascii="仿宋_GB2312" w:hAnsi="仿宋_GB2312" w:eastAsia="仿宋_GB2312" w:cs="仿宋_GB2312"/>
          <w:snapToGrid w:val="0"/>
          <w:spacing w:val="0"/>
          <w:w w:val="100"/>
          <w:kern w:val="0"/>
          <w:position w:val="0"/>
          <w:sz w:val="32"/>
          <w:szCs w:val="32"/>
          <w:highlight w:val="none"/>
          <w:lang w:val="en-US" w:eastAsia="zh-CN"/>
        </w:rPr>
        <w:t>概况，须提供近1个自然年的审计报告或财务报表（利润表、资产负债表、现金流量表）。——</w:t>
      </w:r>
      <w:r>
        <w:rPr>
          <w:rFonts w:hint="eastAsia" w:ascii="仿宋_GB2312" w:hAnsi="仿宋_GB2312" w:eastAsia="仿宋_GB2312" w:cs="仿宋_GB2312"/>
          <w:snapToGrid w:val="0"/>
          <w:color w:val="000000" w:themeColor="text1"/>
          <w:spacing w:val="0"/>
          <w:w w:val="100"/>
          <w:kern w:val="0"/>
          <w:position w:val="0"/>
          <w:sz w:val="32"/>
          <w:szCs w:val="32"/>
          <w:highlight w:val="none"/>
          <w:lang w:val="en-US" w:eastAsia="zh-CN"/>
          <w14:textFill>
            <w14:solidFill>
              <w14:schemeClr w14:val="tx1"/>
            </w14:solidFill>
          </w14:textFill>
        </w:rPr>
        <w:t>（材料六附件）</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highlight w:val="none"/>
        </w:rPr>
      </w:pPr>
      <w:r>
        <w:rPr>
          <w:rFonts w:hint="eastAsia" w:ascii="仿宋_GB2312" w:hAnsi="仿宋_GB2312" w:eastAsia="仿宋_GB2312" w:cs="仿宋_GB2312"/>
          <w:b/>
          <w:bCs/>
          <w:snapToGrid w:val="0"/>
          <w:spacing w:val="0"/>
          <w:w w:val="100"/>
          <w:kern w:val="0"/>
          <w:position w:val="0"/>
          <w:sz w:val="32"/>
          <w:szCs w:val="32"/>
          <w:highlight w:val="none"/>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lang w:val="en-US" w:eastAsia="zh-CN"/>
        </w:rPr>
        <w:t>二）</w:t>
      </w:r>
      <w:r>
        <w:rPr>
          <w:rFonts w:hint="eastAsia" w:ascii="仿宋_GB2312" w:hAnsi="仿宋_GB2312" w:eastAsia="仿宋_GB2312" w:cs="仿宋_GB2312"/>
          <w:snapToGrid w:val="0"/>
          <w:spacing w:val="0"/>
          <w:w w:val="100"/>
          <w:kern w:val="0"/>
          <w:position w:val="0"/>
          <w:sz w:val="32"/>
          <w:szCs w:val="32"/>
          <w:highlight w:val="none"/>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highlight w:val="none"/>
        </w:rPr>
      </w:pPr>
      <w:r>
        <w:rPr>
          <w:rFonts w:hint="eastAsia" w:ascii="仿宋_GB2312" w:hAnsi="仿宋_GB2312" w:eastAsia="仿宋_GB2312" w:cs="仿宋_GB2312"/>
          <w:b/>
          <w:bCs/>
          <w:snapToGrid w:val="0"/>
          <w:spacing w:val="0"/>
          <w:w w:val="100"/>
          <w:kern w:val="0"/>
          <w:position w:val="0"/>
          <w:sz w:val="32"/>
          <w:szCs w:val="32"/>
          <w:highlight w:val="none"/>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highlight w:val="none"/>
          <w:lang w:val="en-US"/>
        </w:rPr>
      </w:pPr>
      <w:r>
        <w:rPr>
          <w:rFonts w:hint="eastAsia" w:ascii="仿宋_GB2312" w:hAnsi="仿宋_GB2312" w:eastAsia="仿宋_GB2312" w:cs="仿宋_GB2312"/>
          <w:b/>
          <w:bCs/>
          <w:snapToGrid w:val="0"/>
          <w:spacing w:val="0"/>
          <w:w w:val="100"/>
          <w:kern w:val="0"/>
          <w:position w:val="0"/>
          <w:sz w:val="32"/>
          <w:szCs w:val="32"/>
          <w:highlight w:val="none"/>
          <w:lang w:val="en-US" w:eastAsia="zh-CN"/>
        </w:rPr>
        <w:t>四</w:t>
      </w:r>
      <w:r>
        <w:rPr>
          <w:rFonts w:hint="eastAsia" w:ascii="仿宋_GB2312" w:hAnsi="仿宋_GB2312" w:eastAsia="仿宋_GB2312" w:cs="仿宋_GB2312"/>
          <w:b/>
          <w:bCs/>
          <w:snapToGrid w:val="0"/>
          <w:spacing w:val="0"/>
          <w:w w:val="100"/>
          <w:kern w:val="0"/>
          <w:position w:val="0"/>
          <w:sz w:val="32"/>
          <w:szCs w:val="32"/>
          <w:highlight w:val="none"/>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rPr>
        <w:t>1.</w:t>
      </w:r>
      <w:r>
        <w:rPr>
          <w:rFonts w:hint="eastAsia" w:ascii="仿宋_GB2312" w:hAnsi="仿宋_GB2312" w:eastAsia="仿宋_GB2312" w:cs="仿宋_GB2312"/>
          <w:b w:val="0"/>
          <w:snapToGrid w:val="0"/>
          <w:spacing w:val="0"/>
          <w:w w:val="100"/>
          <w:kern w:val="0"/>
          <w:position w:val="0"/>
          <w:sz w:val="32"/>
          <w:szCs w:val="32"/>
          <w:highlight w:val="none"/>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highlight w:val="none"/>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r>
        <w:rPr>
          <w:rFonts w:hint="eastAsia" w:ascii="仿宋_GB2312" w:hAnsi="仿宋_GB2312" w:eastAsia="仿宋_GB2312" w:cs="仿宋_GB2312"/>
          <w:b w:val="0"/>
          <w:snapToGrid w:val="0"/>
          <w:spacing w:val="0"/>
          <w:w w:val="100"/>
          <w:kern w:val="0"/>
          <w:position w:val="0"/>
          <w:sz w:val="32"/>
          <w:szCs w:val="32"/>
          <w:highlight w:val="none"/>
          <w:lang w:val="en-US" w:eastAsia="zh-CN"/>
        </w:rPr>
        <w:t>2</w:t>
      </w:r>
      <w:r>
        <w:rPr>
          <w:rFonts w:hint="eastAsia" w:ascii="仿宋_GB2312" w:hAnsi="仿宋_GB2312" w:eastAsia="仿宋_GB2312" w:cs="仿宋_GB2312"/>
          <w:b w:val="0"/>
          <w:snapToGrid w:val="0"/>
          <w:spacing w:val="0"/>
          <w:w w:val="100"/>
          <w:kern w:val="0"/>
          <w:position w:val="0"/>
          <w:sz w:val="32"/>
          <w:szCs w:val="32"/>
          <w:highlight w:val="none"/>
        </w:rPr>
        <w:t>.其他优势</w:t>
      </w:r>
      <w:r>
        <w:rPr>
          <w:rFonts w:hint="eastAsia" w:ascii="仿宋_GB2312" w:hAnsi="仿宋_GB2312" w:eastAsia="仿宋_GB2312" w:cs="仿宋_GB2312"/>
          <w:b w:val="0"/>
          <w:snapToGrid w:val="0"/>
          <w:spacing w:val="0"/>
          <w:w w:val="100"/>
          <w:kern w:val="0"/>
          <w:position w:val="0"/>
          <w:sz w:val="32"/>
          <w:szCs w:val="32"/>
          <w:highlight w:val="none"/>
          <w:lang w:eastAsia="zh-CN"/>
        </w:rPr>
        <w:t>（</w:t>
      </w:r>
      <w:r>
        <w:rPr>
          <w:rFonts w:hint="eastAsia" w:ascii="仿宋_GB2312" w:hAnsi="仿宋_GB2312" w:eastAsia="仿宋_GB2312" w:cs="仿宋_GB2312"/>
          <w:b w:val="0"/>
          <w:snapToGrid w:val="0"/>
          <w:spacing w:val="0"/>
          <w:w w:val="100"/>
          <w:kern w:val="0"/>
          <w:position w:val="0"/>
          <w:sz w:val="32"/>
          <w:szCs w:val="32"/>
          <w:highlight w:val="none"/>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highlight w:val="none"/>
          <w:lang w:eastAsia="zh-CN"/>
        </w:rPr>
        <w:t>）</w:t>
      </w:r>
      <w:r>
        <w:rPr>
          <w:rFonts w:hint="eastAsia" w:ascii="仿宋_GB2312" w:hAnsi="仿宋_GB2312" w:eastAsia="仿宋_GB2312" w:cs="仿宋_GB2312"/>
          <w:b w:val="0"/>
          <w:snapToGrid w:val="0"/>
          <w:spacing w:val="0"/>
          <w:w w:val="100"/>
          <w:kern w:val="0"/>
          <w:position w:val="0"/>
          <w:sz w:val="32"/>
          <w:szCs w:val="32"/>
          <w:highlight w:val="none"/>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rPr>
        <w:t>报名材料六</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附件</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bookmarkStart w:id="2" w:name="_GoBack"/>
      <w:bookmarkEnd w:id="2"/>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w:t>
      </w:r>
      <w:r>
        <w:rPr>
          <w:rFonts w:hint="eastAsia" w:ascii="仿宋_GB2312" w:hAnsi="仿宋_GB2312" w:eastAsia="仿宋_GB2312" w:cs="仿宋_GB2312"/>
          <w:snapToGrid w:val="0"/>
          <w:spacing w:val="0"/>
          <w:w w:val="100"/>
          <w:kern w:val="0"/>
          <w:position w:val="0"/>
          <w:sz w:val="32"/>
          <w:szCs w:val="32"/>
          <w:highlight w:val="none"/>
          <w:lang w:val="en-US" w:eastAsia="zh-CN"/>
        </w:rPr>
        <w:t>七</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《供应商</w:t>
      </w:r>
      <w:r>
        <w:rPr>
          <w:rFonts w:hint="eastAsia" w:ascii="仿宋_GB2312" w:hAnsi="仿宋_GB2312" w:eastAsia="仿宋_GB2312" w:cs="仿宋_GB2312"/>
          <w:snapToGrid w:val="0"/>
          <w:spacing w:val="0"/>
          <w:w w:val="100"/>
          <w:kern w:val="0"/>
          <w:position w:val="0"/>
          <w:sz w:val="32"/>
          <w:szCs w:val="32"/>
          <w:highlight w:val="none"/>
          <w:lang w:val="en-US" w:eastAsia="zh-CN"/>
        </w:rPr>
        <w:t>报名</w:t>
      </w:r>
      <w:r>
        <w:rPr>
          <w:rFonts w:hint="eastAsia" w:ascii="仿宋_GB2312" w:hAnsi="仿宋_GB2312" w:eastAsia="仿宋_GB2312" w:cs="仿宋_GB2312"/>
          <w:snapToGrid w:val="0"/>
          <w:spacing w:val="0"/>
          <w:w w:val="100"/>
          <w:kern w:val="0"/>
          <w:position w:val="0"/>
          <w:sz w:val="32"/>
          <w:szCs w:val="32"/>
          <w:highlight w:val="none"/>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highlight w:val="none"/>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rPr>
        <w:t>报名材料</w:t>
      </w:r>
      <w:r>
        <w:rPr>
          <w:rFonts w:hint="eastAsia" w:ascii="仿宋_GB2312" w:hAnsi="仿宋_GB2312" w:eastAsia="仿宋_GB2312" w:cs="仿宋_GB2312"/>
          <w:snapToGrid w:val="0"/>
          <w:spacing w:val="0"/>
          <w:w w:val="100"/>
          <w:kern w:val="0"/>
          <w:position w:val="0"/>
          <w:sz w:val="32"/>
          <w:szCs w:val="32"/>
          <w:highlight w:val="none"/>
          <w:lang w:val="en-US" w:eastAsia="zh-CN"/>
        </w:rPr>
        <w:t>八</w:t>
      </w:r>
      <w:r>
        <w:rPr>
          <w:rFonts w:hint="eastAsia" w:ascii="仿宋_GB2312" w:hAnsi="仿宋_GB2312" w:eastAsia="仿宋_GB2312" w:cs="仿宋_GB2312"/>
          <w:snapToGrid w:val="0"/>
          <w:spacing w:val="0"/>
          <w:w w:val="100"/>
          <w:kern w:val="0"/>
          <w:position w:val="0"/>
          <w:sz w:val="32"/>
          <w:szCs w:val="32"/>
          <w:highlight w:val="none"/>
          <w:lang w:eastAsia="zh-CN"/>
        </w:rPr>
        <w:t>】</w:t>
      </w:r>
      <w:r>
        <w:rPr>
          <w:rFonts w:hint="eastAsia" w:ascii="仿宋_GB2312" w:hAnsi="仿宋_GB2312" w:eastAsia="仿宋_GB2312" w:cs="仿宋_GB2312"/>
          <w:snapToGrid w:val="0"/>
          <w:spacing w:val="0"/>
          <w:w w:val="100"/>
          <w:kern w:val="0"/>
          <w:position w:val="0"/>
          <w:sz w:val="32"/>
          <w:szCs w:val="32"/>
          <w:highlight w:val="none"/>
          <w:lang w:val="en-US" w:eastAsia="zh-CN"/>
        </w:rPr>
        <w:t>：</w:t>
      </w:r>
      <w:r>
        <w:rPr>
          <w:rFonts w:hint="eastAsia" w:ascii="仿宋_GB2312" w:hAnsi="仿宋_GB2312" w:eastAsia="仿宋_GB2312" w:cs="仿宋_GB2312"/>
          <w:snapToGrid w:val="0"/>
          <w:spacing w:val="0"/>
          <w:w w:val="100"/>
          <w:kern w:val="0"/>
          <w:position w:val="0"/>
          <w:sz w:val="32"/>
          <w:szCs w:val="32"/>
          <w:highlight w:val="none"/>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highlight w:val="none"/>
          <w:lang w:eastAsia="zh-CN"/>
        </w:rPr>
      </w:pPr>
      <w:r>
        <w:rPr>
          <w:rFonts w:hint="eastAsia" w:ascii="仿宋_GB2312" w:hAnsi="仿宋_GB2312" w:eastAsia="仿宋_GB2312" w:cs="仿宋_GB2312"/>
          <w:snapToGrid w:val="0"/>
          <w:spacing w:val="0"/>
          <w:w w:val="100"/>
          <w:kern w:val="0"/>
          <w:position w:val="0"/>
          <w:sz w:val="32"/>
          <w:szCs w:val="32"/>
          <w:highlight w:val="none"/>
        </w:rPr>
        <w:t>提供供应商参加此</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highlight w:val="none"/>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highlight w:val="none"/>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8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EBD7DCF"/>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B86DFF"/>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2642FA1"/>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230669"/>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6FB5FA2"/>
    <w:rsid w:val="67AD3297"/>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160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gushuhui_kzx</cp:lastModifiedBy>
  <cp:lastPrinted>2024-08-21T06:47:00Z</cp:lastPrinted>
  <dcterms:modified xsi:type="dcterms:W3CDTF">2024-12-10T07:51:27Z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7BC11349ECEB4177BC555F5617F3F55A</vt:lpwstr>
  </property>
</Properties>
</file>