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ascii="彩虹粗仿宋" w:hAnsi="宋体" w:eastAsia="彩虹粗仿宋" w:cs="Times New Roman"/>
          <w:b w:val="0"/>
          <w:bCs/>
          <w:snapToGrid w:val="0"/>
          <w:kern w:val="0"/>
          <w:sz w:val="32"/>
          <w:szCs w:val="32"/>
        </w:rPr>
      </w:pPr>
      <w:r>
        <w:rPr>
          <w:rFonts w:hint="eastAsia" w:ascii="彩虹小标宋" w:hAnsi="宋体" w:eastAsia="彩虹小标宋" w:cs="Times New Roman"/>
          <w:b w:val="0"/>
          <w:bCs/>
          <w:snapToGrid w:val="0"/>
          <w:kern w:val="0"/>
          <w:sz w:val="36"/>
          <w:szCs w:val="36"/>
        </w:rPr>
        <w:t>采购需求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left="708" w:leftChars="337"/>
        <w:textAlignment w:val="auto"/>
        <w:rPr>
          <w:rFonts w:hint="eastAsia" w:ascii="彩虹黑体" w:hAnsi="彩虹黑体" w:eastAsia="彩虹黑体" w:cs="彩虹黑体"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snapToGrid w:val="0"/>
          <w:kern w:val="0"/>
          <w:sz w:val="32"/>
          <w:szCs w:val="32"/>
        </w:rPr>
        <w:t>一、服务供应商要求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彩虹粗仿宋" w:hAnsi="宋体" w:eastAsia="彩虹粗仿宋" w:cs="宋体"/>
          <w:snapToGrid w:val="0"/>
          <w:kern w:val="0"/>
          <w:sz w:val="32"/>
          <w:szCs w:val="32"/>
        </w:rPr>
      </w:pPr>
      <w:r>
        <w:rPr>
          <w:rFonts w:hint="eastAsia" w:ascii="彩虹粗仿宋" w:hAnsi="宋体" w:eastAsia="彩虹粗仿宋" w:cs="宋体"/>
          <w:snapToGrid w:val="0"/>
          <w:kern w:val="0"/>
          <w:sz w:val="32"/>
          <w:szCs w:val="32"/>
        </w:rPr>
        <w:t>1</w:t>
      </w:r>
      <w:r>
        <w:rPr>
          <w:rFonts w:ascii="彩虹粗仿宋" w:hAnsi="宋体" w:eastAsia="彩虹粗仿宋" w:cs="宋体"/>
          <w:snapToGrid w:val="0"/>
          <w:kern w:val="0"/>
          <w:sz w:val="32"/>
          <w:szCs w:val="32"/>
        </w:rPr>
        <w:t>.</w:t>
      </w:r>
      <w:r>
        <w:rPr>
          <w:rFonts w:hint="eastAsia" w:ascii="彩虹粗仿宋" w:hAnsi="宋体" w:eastAsia="彩虹粗仿宋" w:cs="宋体"/>
          <w:snapToGrid w:val="0"/>
          <w:kern w:val="0"/>
          <w:sz w:val="32"/>
          <w:szCs w:val="32"/>
        </w:rPr>
        <w:t>依法成立和合法经营的专业服务机构，并具有相应的经营范围</w:t>
      </w:r>
      <w:r>
        <w:rPr>
          <w:rFonts w:hint="eastAsia" w:ascii="彩虹粗仿宋" w:hAnsi="宋体" w:eastAsia="彩虹粗仿宋" w:cs="宋体"/>
          <w:snapToGrid w:val="0"/>
          <w:kern w:val="0"/>
          <w:sz w:val="32"/>
          <w:szCs w:val="32"/>
          <w:lang w:val="en-US" w:eastAsia="zh-CN"/>
        </w:rPr>
        <w:t>资质</w:t>
      </w:r>
      <w:r>
        <w:rPr>
          <w:rFonts w:hint="eastAsia" w:ascii="彩虹粗仿宋" w:hAnsi="宋体" w:eastAsia="彩虹粗仿宋" w:cs="宋体"/>
          <w:snapToGrid w:val="0"/>
          <w:kern w:val="0"/>
          <w:sz w:val="32"/>
          <w:szCs w:val="32"/>
        </w:rPr>
        <w:t>和办公场所；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hint="eastAsia" w:ascii="彩虹粗仿宋" w:hAnsi="宋体" w:eastAsia="彩虹粗仿宋" w:cs="宋体"/>
          <w:snapToGrid w:val="0"/>
          <w:kern w:val="0"/>
          <w:sz w:val="32"/>
          <w:szCs w:val="32"/>
        </w:rPr>
        <w:t>2.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hAnsi="宋体" w:eastAsia="彩虹粗仿宋"/>
          <w:sz w:val="32"/>
          <w:szCs w:val="32"/>
        </w:rPr>
        <w:t>能够提供驾驶经验丰富（至少5年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及</w:t>
      </w:r>
      <w:r>
        <w:rPr>
          <w:rFonts w:hint="eastAsia" w:ascii="彩虹粗仿宋" w:hAnsi="宋体" w:eastAsia="彩虹粗仿宋"/>
          <w:sz w:val="32"/>
          <w:szCs w:val="32"/>
        </w:rPr>
        <w:t>以上驾龄）、熟悉路况的人员到公司工作</w:t>
      </w:r>
      <w:r>
        <w:rPr>
          <w:rFonts w:hint="eastAsia" w:ascii="彩虹粗仿宋" w:hAnsi="宋体" w:eastAsia="彩虹粗仿宋" w:cs="宋体"/>
          <w:snapToGrid w:val="0"/>
          <w:kern w:val="0"/>
          <w:sz w:val="32"/>
          <w:szCs w:val="32"/>
        </w:rPr>
        <w:t>。</w:t>
      </w:r>
      <w:r>
        <w:rPr>
          <w:rFonts w:hint="eastAsia" w:ascii="彩虹粗仿宋" w:hAnsi="宋体" w:eastAsia="彩虹粗仿宋" w:cs="宋体"/>
          <w:snapToGrid w:val="0"/>
          <w:kern w:val="0"/>
          <w:sz w:val="32"/>
          <w:szCs w:val="32"/>
          <w:lang w:val="en-US" w:eastAsia="zh-CN"/>
        </w:rPr>
        <w:t>派遣服务</w:t>
      </w:r>
      <w:r>
        <w:rPr>
          <w:rFonts w:hint="eastAsia" w:ascii="彩虹粗仿宋" w:hAnsi="宋体" w:eastAsia="彩虹粗仿宋"/>
          <w:sz w:val="32"/>
          <w:szCs w:val="32"/>
        </w:rPr>
        <w:t>人员要求经过审查，应为政治可靠、责任心强、业务熟练、作风正派、身体健康。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彩虹粗仿宋" w:hAnsi="宋体" w:eastAsia="彩虹粗仿宋" w:cs="Times New Roman"/>
          <w:snapToGrid w:val="0"/>
          <w:kern w:val="0"/>
          <w:sz w:val="32"/>
          <w:szCs w:val="32"/>
        </w:rPr>
      </w:pPr>
      <w:r>
        <w:rPr>
          <w:rFonts w:hint="eastAsia" w:ascii="彩虹粗仿宋" w:hAnsi="宋体" w:eastAsia="彩虹粗仿宋" w:cs="宋体"/>
          <w:snapToGrid w:val="0"/>
          <w:kern w:val="0"/>
          <w:sz w:val="32"/>
          <w:szCs w:val="32"/>
        </w:rPr>
        <w:t>3.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hAnsi="宋体" w:eastAsia="彩虹粗仿宋"/>
          <w:sz w:val="32"/>
          <w:szCs w:val="32"/>
        </w:rPr>
        <w:t>需具备人力资源外包服务资质和国有企业项目服务经验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，</w:t>
      </w:r>
      <w:r>
        <w:rPr>
          <w:rFonts w:hint="eastAsia" w:ascii="彩虹粗仿宋" w:hAnsi="彩虹粗仿宋" w:eastAsia="彩虹粗仿宋" w:cs="彩虹粗仿宋"/>
          <w:sz w:val="32"/>
          <w:szCs w:val="32"/>
        </w:rPr>
        <w:t>具有丰富的服务力量储备，服务及管理机制完备严谨</w:t>
      </w:r>
      <w:r>
        <w:rPr>
          <w:rFonts w:hint="eastAsia" w:ascii="彩虹粗仿宋" w:hAnsi="彩虹粗仿宋" w:eastAsia="彩虹粗仿宋" w:cs="彩虹粗仿宋"/>
          <w:sz w:val="32"/>
          <w:szCs w:val="32"/>
          <w:lang w:eastAsia="zh-CN"/>
        </w:rPr>
        <w:t>，</w:t>
      </w:r>
      <w:r>
        <w:rPr>
          <w:rFonts w:hint="eastAsia" w:ascii="彩虹粗仿宋" w:hAnsi="彩虹粗仿宋" w:eastAsia="彩虹粗仿宋" w:cs="彩虹粗仿宋"/>
          <w:sz w:val="32"/>
          <w:szCs w:val="32"/>
        </w:rPr>
        <w:t>能确保服务效率及服务品质</w:t>
      </w:r>
      <w:r>
        <w:rPr>
          <w:rFonts w:hint="eastAsia" w:ascii="彩虹粗仿宋" w:hAnsi="宋体" w:eastAsia="彩虹粗仿宋" w:cs="Times New Roman"/>
          <w:snapToGrid w:val="0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彩虹粗仿宋" w:hAnsi="宋体" w:eastAsia="彩虹粗仿宋" w:cs="Times New Roman"/>
          <w:snapToGrid w:val="0"/>
          <w:kern w:val="0"/>
          <w:sz w:val="32"/>
          <w:szCs w:val="32"/>
          <w:lang w:val="en-US" w:eastAsia="zh-CN"/>
        </w:rPr>
      </w:pPr>
      <w:r>
        <w:rPr>
          <w:rFonts w:hint="eastAsia" w:ascii="彩虹粗仿宋" w:hAnsi="宋体" w:eastAsia="彩虹粗仿宋" w:cs="Times New Roman"/>
          <w:snapToGrid w:val="0"/>
          <w:kern w:val="0"/>
          <w:sz w:val="32"/>
          <w:szCs w:val="32"/>
          <w:lang w:val="en-US" w:eastAsia="zh-CN"/>
        </w:rPr>
        <w:t>4.</w:t>
      </w:r>
      <w:r>
        <w:rPr>
          <w:rFonts w:hint="eastAsia" w:ascii="彩虹粗仿宋" w:hAnsi="宋体" w:eastAsia="彩虹粗仿宋" w:cs="Times New Roman"/>
          <w:snapToGrid w:val="0"/>
          <w:kern w:val="0"/>
          <w:sz w:val="32"/>
          <w:szCs w:val="32"/>
          <w:lang w:eastAsia="zh-CN"/>
        </w:rPr>
        <w:t>财务状况、经营状况良好，未被“信用中国”网站列入税收违法黑名单；未被“中国执行信息公开网”列入失信被执行人名单；未被“中国政府采购网”列入政府采购严重违法失信行为记录名单；未被“国家企业信用信息公示系统”网站列入严重违法失信名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left="708" w:leftChars="337"/>
        <w:textAlignment w:val="auto"/>
        <w:rPr>
          <w:rFonts w:hint="eastAsia" w:ascii="彩虹黑体" w:hAnsi="彩虹黑体" w:eastAsia="彩虹黑体" w:cs="彩虹黑体"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snapToGrid w:val="0"/>
          <w:kern w:val="0"/>
          <w:sz w:val="32"/>
          <w:szCs w:val="32"/>
        </w:rPr>
        <w:t>二、服务品类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彩虹粗仿宋" w:hAnsi="宋体" w:eastAsia="彩虹粗仿宋" w:cs="Times New Roman"/>
          <w:snapToGrid w:val="0"/>
          <w:kern w:val="0"/>
          <w:sz w:val="32"/>
          <w:szCs w:val="32"/>
        </w:rPr>
      </w:pPr>
      <w:r>
        <w:rPr>
          <w:rFonts w:hint="eastAsia" w:ascii="彩虹粗仿宋" w:hAnsi="宋体" w:eastAsia="彩虹粗仿宋" w:cs="Times New Roman"/>
          <w:snapToGrid w:val="0"/>
          <w:kern w:val="0"/>
          <w:sz w:val="32"/>
          <w:szCs w:val="32"/>
        </w:rPr>
        <w:t>本次采购的为</w:t>
      </w:r>
      <w:r>
        <w:rPr>
          <w:rFonts w:hint="eastAsia" w:ascii="彩虹粗仿宋" w:hAnsi="宋体" w:eastAsia="彩虹粗仿宋" w:cs="Times New Roman"/>
          <w:snapToGrid w:val="0"/>
          <w:kern w:val="0"/>
          <w:sz w:val="32"/>
          <w:szCs w:val="32"/>
          <w:lang w:val="en-US" w:eastAsia="zh-CN"/>
        </w:rPr>
        <w:t>司机</w:t>
      </w:r>
      <w:r>
        <w:rPr>
          <w:rFonts w:hint="eastAsia" w:ascii="彩虹粗仿宋" w:hAnsi="宋体" w:eastAsia="彩虹粗仿宋" w:cs="Times New Roman"/>
          <w:snapToGrid w:val="0"/>
          <w:kern w:val="0"/>
          <w:sz w:val="32"/>
          <w:szCs w:val="32"/>
        </w:rPr>
        <w:t>驾驶服务。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firstLine="640" w:firstLineChars="200"/>
        <w:textAlignment w:val="auto"/>
        <w:rPr>
          <w:rFonts w:hint="eastAsia" w:ascii="彩虹黑体" w:hAnsi="彩虹黑体" w:eastAsia="彩虹黑体" w:cs="彩虹黑体"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snapToGrid w:val="0"/>
          <w:kern w:val="0"/>
          <w:sz w:val="32"/>
          <w:szCs w:val="32"/>
        </w:rPr>
        <w:t>三、服务内容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hint="eastAsia" w:ascii="彩虹粗仿宋" w:hAnsi="宋体" w:eastAsia="彩虹粗仿宋"/>
          <w:sz w:val="32"/>
          <w:szCs w:val="32"/>
        </w:rPr>
        <w:t>主要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负责提供</w:t>
      </w:r>
      <w:r>
        <w:rPr>
          <w:rFonts w:hint="eastAsia" w:ascii="彩虹粗仿宋" w:hAnsi="宋体" w:eastAsia="彩虹粗仿宋"/>
          <w:sz w:val="32"/>
          <w:szCs w:val="32"/>
        </w:rPr>
        <w:t>公司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公车</w:t>
      </w:r>
      <w:r>
        <w:rPr>
          <w:rFonts w:hint="eastAsia" w:ascii="彩虹粗仿宋" w:hAnsi="宋体" w:eastAsia="彩虹粗仿宋"/>
          <w:sz w:val="32"/>
          <w:szCs w:val="32"/>
        </w:rPr>
        <w:t>驾驶服务，具体工作包括：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彩虹粗仿宋" w:hAnsi="宋体" w:eastAsia="彩虹粗仿宋"/>
          <w:sz w:val="32"/>
          <w:szCs w:val="32"/>
          <w:lang w:eastAsia="zh-CN"/>
        </w:rPr>
      </w:pPr>
      <w:r>
        <w:rPr>
          <w:rFonts w:hint="eastAsia" w:ascii="彩虹粗仿宋" w:hAnsi="宋体" w:eastAsia="彩虹粗仿宋"/>
          <w:sz w:val="32"/>
          <w:szCs w:val="32"/>
        </w:rPr>
        <w:t>1.严格执行派车计划，完成出车任务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彩虹粗仿宋" w:hAnsi="宋体" w:eastAsia="彩虹粗仿宋"/>
          <w:sz w:val="32"/>
          <w:szCs w:val="32"/>
          <w:lang w:eastAsia="zh-CN"/>
        </w:rPr>
      </w:pPr>
      <w:r>
        <w:rPr>
          <w:rFonts w:hint="eastAsia" w:ascii="彩虹粗仿宋" w:hAnsi="宋体" w:eastAsia="彩虹粗仿宋"/>
          <w:sz w:val="32"/>
          <w:szCs w:val="32"/>
        </w:rPr>
        <w:t>2.认真执行安全责任制和操作规程，遵守交通规则，文明行车，确保行车安全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彩虹粗仿宋" w:hAnsi="宋体" w:eastAsia="彩虹粗仿宋"/>
          <w:sz w:val="32"/>
          <w:szCs w:val="32"/>
          <w:lang w:eastAsia="zh-CN"/>
        </w:rPr>
      </w:pPr>
      <w:r>
        <w:rPr>
          <w:rFonts w:hint="eastAsia" w:ascii="彩虹粗仿宋" w:hAnsi="宋体" w:eastAsia="彩虹粗仿宋"/>
          <w:sz w:val="32"/>
          <w:szCs w:val="32"/>
        </w:rPr>
        <w:t>3.按照工作要求，定期对车辆进行保养、年检，保持车辆的清洁卫生和正常运行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彩虹粗仿宋" w:hAnsi="宋体" w:eastAsia="彩虹粗仿宋"/>
          <w:sz w:val="32"/>
          <w:szCs w:val="32"/>
          <w:lang w:eastAsia="zh-CN"/>
        </w:rPr>
      </w:pPr>
      <w:r>
        <w:rPr>
          <w:rFonts w:hint="eastAsia" w:ascii="彩虹粗仿宋" w:hAnsi="宋体" w:eastAsia="彩虹粗仿宋"/>
          <w:sz w:val="32"/>
          <w:szCs w:val="32"/>
        </w:rPr>
        <w:t>4.及时补充行车所需的材料、物品，及时保养和维修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彩虹粗仿宋" w:hAnsi="宋体" w:eastAsia="彩虹粗仿宋"/>
          <w:sz w:val="32"/>
          <w:szCs w:val="32"/>
          <w:lang w:eastAsia="zh-CN"/>
        </w:rPr>
      </w:pPr>
      <w:r>
        <w:rPr>
          <w:rFonts w:hint="eastAsia" w:ascii="彩虹粗仿宋" w:hAnsi="宋体" w:eastAsia="彩虹粗仿宋"/>
          <w:sz w:val="32"/>
          <w:szCs w:val="32"/>
        </w:rPr>
        <w:t>5.做好行车记录，保管好车辆的各种技术资料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hint="eastAsia" w:ascii="彩虹粗仿宋" w:hAnsi="宋体" w:eastAsia="彩虹粗仿宋"/>
          <w:sz w:val="32"/>
          <w:szCs w:val="32"/>
        </w:rPr>
        <w:t>6.完成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我</w:t>
      </w:r>
      <w:r>
        <w:rPr>
          <w:rFonts w:hint="eastAsia" w:ascii="彩虹粗仿宋" w:hAnsi="宋体" w:eastAsia="彩虹粗仿宋"/>
          <w:sz w:val="32"/>
          <w:szCs w:val="32"/>
        </w:rPr>
        <w:t>司交办的其他工作。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firstLine="643" w:firstLineChars="200"/>
        <w:textAlignment w:val="auto"/>
        <w:rPr>
          <w:rFonts w:hint="eastAsia" w:ascii="彩虹黑体" w:hAnsi="彩虹黑体" w:eastAsia="彩虹黑体" w:cs="彩虹黑体"/>
          <w:b/>
          <w:bCs w:val="0"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b/>
          <w:bCs w:val="0"/>
          <w:snapToGrid w:val="0"/>
          <w:kern w:val="0"/>
          <w:sz w:val="32"/>
          <w:szCs w:val="32"/>
        </w:rPr>
        <w:t>四、服务团队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hint="eastAsia" w:ascii="彩虹粗仿宋" w:hAnsi="宋体" w:eastAsia="彩虹粗仿宋"/>
          <w:sz w:val="32"/>
          <w:szCs w:val="32"/>
        </w:rPr>
        <w:t>需配置3名驾驶服务人员，要求驾驶服务人员具备5年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及</w:t>
      </w:r>
      <w:r>
        <w:rPr>
          <w:rFonts w:hint="eastAsia" w:ascii="彩虹粗仿宋" w:hAnsi="宋体" w:eastAsia="彩虹粗仿宋"/>
          <w:sz w:val="32"/>
          <w:szCs w:val="32"/>
        </w:rPr>
        <w:t>以上驾龄，熟悉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北京</w:t>
      </w:r>
      <w:r>
        <w:rPr>
          <w:rFonts w:hint="eastAsia" w:ascii="彩虹粗仿宋" w:hAnsi="宋体" w:eastAsia="彩虹粗仿宋"/>
          <w:sz w:val="32"/>
          <w:szCs w:val="32"/>
        </w:rPr>
        <w:t>路况。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firstLine="643" w:firstLineChars="200"/>
        <w:textAlignment w:val="auto"/>
        <w:rPr>
          <w:rFonts w:hint="eastAsia" w:ascii="彩虹黑体" w:hAnsi="彩虹黑体" w:eastAsia="彩虹黑体" w:cs="彩虹黑体"/>
          <w:b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b/>
          <w:snapToGrid w:val="0"/>
          <w:kern w:val="0"/>
          <w:sz w:val="32"/>
          <w:szCs w:val="32"/>
        </w:rPr>
        <w:t>五、服务质量要求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right="55"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hint="eastAsia" w:ascii="彩虹粗仿宋" w:hAnsi="宋体" w:eastAsia="彩虹粗仿宋"/>
          <w:sz w:val="32"/>
          <w:szCs w:val="32"/>
        </w:rPr>
        <w:t>1.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hAnsi="宋体" w:eastAsia="彩虹粗仿宋"/>
          <w:sz w:val="32"/>
          <w:szCs w:val="32"/>
        </w:rPr>
        <w:t xml:space="preserve">提供的派出人员要求经过审查，应为政治可靠、责任心强、业务熟练、作风正派、身体健康（具有北京市卫生系统的健康证明）。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right="55"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hint="eastAsia" w:ascii="彩虹粗仿宋" w:hAnsi="宋体" w:eastAsia="彩虹粗仿宋"/>
          <w:sz w:val="32"/>
          <w:szCs w:val="32"/>
        </w:rPr>
        <w:t>2.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hAnsi="宋体" w:eastAsia="彩虹粗仿宋"/>
          <w:sz w:val="32"/>
          <w:szCs w:val="32"/>
        </w:rPr>
        <w:t>针对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服务人员</w:t>
      </w:r>
      <w:r>
        <w:rPr>
          <w:rFonts w:hint="eastAsia" w:ascii="彩虹粗仿宋" w:hAnsi="宋体" w:eastAsia="彩虹粗仿宋"/>
          <w:sz w:val="32"/>
          <w:szCs w:val="32"/>
        </w:rPr>
        <w:t>进行岗前培训，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内容</w:t>
      </w:r>
      <w:r>
        <w:rPr>
          <w:rFonts w:hint="eastAsia" w:ascii="彩虹粗仿宋" w:hAnsi="宋体" w:eastAsia="彩虹粗仿宋"/>
          <w:sz w:val="32"/>
          <w:szCs w:val="32"/>
        </w:rPr>
        <w:t>包括：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安全驾驶、交通法规</w:t>
      </w:r>
      <w:r>
        <w:rPr>
          <w:rFonts w:hint="eastAsia" w:ascii="彩虹粗仿宋" w:hAnsi="宋体" w:eastAsia="彩虹粗仿宋"/>
          <w:sz w:val="32"/>
          <w:szCs w:val="32"/>
        </w:rPr>
        <w:t>、职业操守、安全保密、组织纪律、文明礼仪等内容的培训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。</w:t>
      </w:r>
      <w:r>
        <w:rPr>
          <w:rFonts w:hint="eastAsia" w:ascii="彩虹粗仿宋" w:hAnsi="宋体" w:eastAsia="彩虹粗仿宋"/>
          <w:sz w:val="32"/>
          <w:szCs w:val="32"/>
        </w:rPr>
        <w:t>经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培训</w:t>
      </w:r>
      <w:r>
        <w:rPr>
          <w:rFonts w:hint="eastAsia" w:ascii="彩虹粗仿宋" w:hAnsi="宋体" w:eastAsia="彩虹粗仿宋"/>
          <w:sz w:val="32"/>
          <w:szCs w:val="32"/>
        </w:rPr>
        <w:t>合格后方可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于我司</w:t>
      </w:r>
      <w:r>
        <w:rPr>
          <w:rFonts w:hint="eastAsia" w:ascii="彩虹粗仿宋" w:hAnsi="宋体" w:eastAsia="彩虹粗仿宋"/>
          <w:sz w:val="32"/>
          <w:szCs w:val="32"/>
        </w:rPr>
        <w:t>上岗。上岗后需按照我司规章制度和相关岗位职责开展工作。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right="55"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hint="eastAsia" w:ascii="彩虹粗仿宋" w:hAnsi="宋体" w:eastAsia="彩虹粗仿宋"/>
          <w:sz w:val="32"/>
          <w:szCs w:val="32"/>
        </w:rPr>
        <w:t>3.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派遣</w:t>
      </w:r>
      <w:r>
        <w:rPr>
          <w:rFonts w:hint="eastAsia" w:ascii="彩虹粗仿宋" w:hAnsi="宋体" w:eastAsia="彩虹粗仿宋"/>
          <w:sz w:val="32"/>
          <w:szCs w:val="32"/>
        </w:rPr>
        <w:t>员工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需</w:t>
      </w:r>
      <w:r>
        <w:rPr>
          <w:rFonts w:hint="eastAsia" w:ascii="彩虹粗仿宋" w:hAnsi="宋体" w:eastAsia="彩虹粗仿宋"/>
          <w:sz w:val="32"/>
          <w:szCs w:val="32"/>
        </w:rPr>
        <w:t>遵守国家法律法规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，</w:t>
      </w:r>
      <w:r>
        <w:rPr>
          <w:rFonts w:hint="eastAsia" w:ascii="彩虹粗仿宋" w:hAnsi="宋体" w:eastAsia="彩虹粗仿宋"/>
          <w:sz w:val="32"/>
          <w:szCs w:val="32"/>
        </w:rPr>
        <w:t>服从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我司</w:t>
      </w:r>
      <w:r>
        <w:rPr>
          <w:rFonts w:hint="eastAsia" w:ascii="彩虹粗仿宋" w:hAnsi="宋体" w:eastAsia="彩虹粗仿宋"/>
          <w:sz w:val="32"/>
          <w:szCs w:val="32"/>
        </w:rPr>
        <w:t>的规章制度、管理规范和劳动纪律，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按要求</w:t>
      </w:r>
      <w:r>
        <w:rPr>
          <w:rFonts w:hint="eastAsia" w:ascii="彩虹粗仿宋" w:hAnsi="宋体" w:eastAsia="彩虹粗仿宋"/>
          <w:sz w:val="32"/>
          <w:szCs w:val="32"/>
        </w:rPr>
        <w:t>执行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我司</w:t>
      </w:r>
      <w:r>
        <w:rPr>
          <w:rFonts w:hint="eastAsia" w:ascii="彩虹粗仿宋" w:hAnsi="宋体" w:eastAsia="彩虹粗仿宋"/>
          <w:sz w:val="32"/>
          <w:szCs w:val="32"/>
        </w:rPr>
        <w:t>的工作安排和调度，接受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我司</w:t>
      </w:r>
      <w:r>
        <w:rPr>
          <w:rFonts w:hint="eastAsia" w:ascii="彩虹粗仿宋" w:hAnsi="宋体" w:eastAsia="彩虹粗仿宋"/>
          <w:sz w:val="32"/>
          <w:szCs w:val="32"/>
        </w:rPr>
        <w:t>负责管理人员的检查监督。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我司</w:t>
      </w:r>
      <w:r>
        <w:rPr>
          <w:rFonts w:hint="eastAsia" w:ascii="彩虹粗仿宋" w:hAnsi="宋体" w:eastAsia="彩虹粗仿宋"/>
          <w:sz w:val="32"/>
          <w:szCs w:val="32"/>
        </w:rPr>
        <w:t>如有临时紧急事项需要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于</w:t>
      </w:r>
      <w:r>
        <w:rPr>
          <w:rFonts w:hint="eastAsia" w:ascii="彩虹粗仿宋" w:eastAsia="彩虹粗仿宋"/>
          <w:sz w:val="32"/>
          <w:szCs w:val="32"/>
        </w:rPr>
        <w:t>非正常工作时间提供服务，</w:t>
      </w:r>
      <w:r>
        <w:rPr>
          <w:rFonts w:hint="eastAsia" w:ascii="彩虹粗仿宋" w:eastAsia="彩虹粗仿宋"/>
          <w:sz w:val="32"/>
          <w:szCs w:val="32"/>
          <w:lang w:val="en-US" w:eastAsia="zh-CN"/>
        </w:rPr>
        <w:t>服务供应商需要于</w:t>
      </w:r>
      <w:r>
        <w:rPr>
          <w:rFonts w:hint="eastAsia" w:ascii="彩虹粗仿宋" w:eastAsia="彩虹粗仿宋"/>
          <w:sz w:val="32"/>
          <w:szCs w:val="32"/>
        </w:rPr>
        <w:t>3</w:t>
      </w:r>
      <w:r>
        <w:rPr>
          <w:rFonts w:ascii="彩虹粗仿宋" w:eastAsia="彩虹粗仿宋"/>
          <w:sz w:val="32"/>
          <w:szCs w:val="32"/>
        </w:rPr>
        <w:t>0</w:t>
      </w:r>
      <w:r>
        <w:rPr>
          <w:rFonts w:hint="eastAsia" w:ascii="彩虹粗仿宋" w:eastAsia="彩虹粗仿宋"/>
          <w:sz w:val="32"/>
          <w:szCs w:val="32"/>
        </w:rPr>
        <w:t>分钟内响应，并到司提供服务。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firstLine="640" w:firstLineChars="200"/>
        <w:textAlignment w:val="auto"/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  <w:t>六、服务</w:t>
      </w: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  <w:lang w:val="en-US" w:eastAsia="zh-CN"/>
        </w:rPr>
        <w:t>地点</w:t>
      </w: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  <w:t>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right="55"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服务地点为北京市西城区闹市口大街1号院长安兴融中心</w:t>
      </w:r>
      <w:r>
        <w:rPr>
          <w:rFonts w:hint="eastAsia" w:ascii="彩虹粗仿宋" w:hAnsi="宋体" w:eastAsia="彩虹粗仿宋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firstLine="640" w:firstLineChars="200"/>
        <w:textAlignment w:val="auto"/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  <w:lang w:val="en-US" w:eastAsia="zh-CN"/>
        </w:rPr>
      </w:pP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  <w:lang w:val="en-US" w:eastAsia="zh-CN"/>
        </w:rPr>
        <w:t>七、服务期限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彩虹粗仿宋" w:hAnsi="彩虹粗仿宋" w:eastAsia="彩虹粗仿宋" w:cs="彩虹粗仿宋"/>
          <w:b w:val="0"/>
          <w:bCs/>
          <w:snapToGrid w:val="0"/>
          <w:kern w:val="0"/>
          <w:sz w:val="32"/>
          <w:szCs w:val="32"/>
          <w:lang w:val="en-US" w:eastAsia="zh-CN"/>
        </w:rPr>
      </w:pPr>
      <w:r>
        <w:rPr>
          <w:rFonts w:hint="eastAsia" w:ascii="彩虹粗仿宋" w:hAnsi="彩虹粗仿宋" w:eastAsia="彩虹粗仿宋" w:cs="彩虹粗仿宋"/>
          <w:b w:val="0"/>
          <w:bCs/>
          <w:snapToGrid w:val="0"/>
          <w:kern w:val="0"/>
          <w:sz w:val="32"/>
          <w:szCs w:val="32"/>
          <w:lang w:val="en-US" w:eastAsia="zh-CN"/>
        </w:rPr>
        <w:t>服务期限自合同签订之日起2年。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firstLine="640" w:firstLineChars="200"/>
        <w:textAlignment w:val="auto"/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  <w:lang w:val="en-US" w:eastAsia="zh-CN"/>
        </w:rPr>
        <w:t>八</w:t>
      </w: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  <w:t>、服务供应安排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ascii="彩虹粗仿宋" w:hAnsi="宋体" w:eastAsia="彩虹粗仿宋"/>
          <w:sz w:val="32"/>
          <w:szCs w:val="32"/>
        </w:rPr>
        <w:t>1</w:t>
      </w:r>
      <w:r>
        <w:rPr>
          <w:rFonts w:hint="eastAsia" w:ascii="彩虹粗仿宋" w:hAnsi="宋体" w:eastAsia="彩虹粗仿宋"/>
          <w:sz w:val="32"/>
          <w:szCs w:val="32"/>
        </w:rPr>
        <w:t>.针对驾驶员临时缺位的情况，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服务供应商需</w:t>
      </w:r>
      <w:r>
        <w:rPr>
          <w:rFonts w:hint="eastAsia" w:ascii="彩虹粗仿宋" w:hAnsi="宋体" w:eastAsia="彩虹粗仿宋"/>
          <w:sz w:val="32"/>
          <w:szCs w:val="32"/>
        </w:rPr>
        <w:t>提供无缝隙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临时替岗</w:t>
      </w:r>
      <w:r>
        <w:rPr>
          <w:rFonts w:hint="eastAsia" w:ascii="彩虹粗仿宋" w:hAnsi="宋体" w:eastAsia="彩虹粗仿宋"/>
          <w:sz w:val="32"/>
          <w:szCs w:val="32"/>
        </w:rPr>
        <w:t>服务，保证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我</w:t>
      </w:r>
      <w:r>
        <w:rPr>
          <w:rFonts w:hint="eastAsia" w:ascii="彩虹粗仿宋" w:hAnsi="宋体" w:eastAsia="彩虹粗仿宋"/>
          <w:sz w:val="32"/>
          <w:szCs w:val="32"/>
        </w:rPr>
        <w:t>司车辆使用的正常运转。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彩虹粗仿宋" w:eastAsia="彩虹粗仿宋"/>
          <w:kern w:val="0"/>
          <w:sz w:val="32"/>
          <w:szCs w:val="32"/>
        </w:rPr>
      </w:pPr>
      <w:r>
        <w:rPr>
          <w:rFonts w:ascii="彩虹粗仿宋" w:hAnsi="宋体" w:eastAsia="彩虹粗仿宋"/>
          <w:sz w:val="32"/>
          <w:szCs w:val="32"/>
        </w:rPr>
        <w:t>2.</w:t>
      </w:r>
      <w:r>
        <w:rPr>
          <w:rFonts w:hint="eastAsia" w:ascii="彩虹粗仿宋" w:eastAsia="彩虹粗仿宋"/>
          <w:kern w:val="0"/>
          <w:sz w:val="32"/>
          <w:szCs w:val="32"/>
        </w:rPr>
        <w:t>我司</w:t>
      </w:r>
      <w:r>
        <w:rPr>
          <w:rFonts w:hint="eastAsia" w:ascii="彩虹粗仿宋" w:hAnsi="宋体" w:eastAsia="彩虹粗仿宋"/>
          <w:sz w:val="32"/>
          <w:szCs w:val="32"/>
        </w:rPr>
        <w:t>定期对驾驶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服务人员</w:t>
      </w:r>
      <w:r>
        <w:rPr>
          <w:rFonts w:hint="eastAsia" w:ascii="彩虹粗仿宋" w:hAnsi="宋体" w:eastAsia="彩虹粗仿宋"/>
          <w:sz w:val="32"/>
          <w:szCs w:val="32"/>
        </w:rPr>
        <w:t>进行考核</w:t>
      </w:r>
      <w:r>
        <w:rPr>
          <w:rFonts w:hint="eastAsia" w:ascii="彩虹粗仿宋" w:hAnsi="宋体" w:eastAsia="彩虹粗仿宋"/>
          <w:sz w:val="32"/>
          <w:szCs w:val="32"/>
          <w:lang w:eastAsia="zh-CN"/>
        </w:rPr>
        <w:t>，</w:t>
      </w:r>
      <w:r>
        <w:rPr>
          <w:rFonts w:hint="eastAsia" w:ascii="彩虹粗仿宋" w:hAnsi="宋体" w:eastAsia="彩虹粗仿宋"/>
          <w:sz w:val="32"/>
          <w:szCs w:val="32"/>
          <w:lang w:val="en-US" w:eastAsia="zh-CN"/>
        </w:rPr>
        <w:t>并根据考核结果及</w:t>
      </w:r>
      <w:r>
        <w:rPr>
          <w:rFonts w:ascii="彩虹粗仿宋" w:eastAsia="彩虹粗仿宋"/>
          <w:kern w:val="0"/>
          <w:sz w:val="32"/>
          <w:szCs w:val="32"/>
        </w:rPr>
        <w:t>工作需要对</w:t>
      </w:r>
      <w:r>
        <w:rPr>
          <w:rFonts w:hint="eastAsia" w:ascii="彩虹粗仿宋" w:eastAsia="彩虹粗仿宋"/>
          <w:kern w:val="0"/>
          <w:sz w:val="32"/>
          <w:szCs w:val="32"/>
        </w:rPr>
        <w:t>服务人员</w:t>
      </w:r>
      <w:r>
        <w:rPr>
          <w:rFonts w:ascii="彩虹粗仿宋" w:eastAsia="彩虹粗仿宋"/>
          <w:kern w:val="0"/>
          <w:sz w:val="32"/>
          <w:szCs w:val="32"/>
        </w:rPr>
        <w:t>进行安排和调整</w:t>
      </w:r>
      <w:r>
        <w:rPr>
          <w:rFonts w:hint="eastAsia" w:ascii="彩虹粗仿宋" w:eastAsia="彩虹粗仿宋"/>
          <w:kern w:val="0"/>
          <w:sz w:val="32"/>
          <w:szCs w:val="32"/>
          <w:lang w:eastAsia="zh-CN"/>
        </w:rPr>
        <w:t>。</w:t>
      </w:r>
      <w:r>
        <w:rPr>
          <w:rFonts w:hint="eastAsia" w:ascii="彩虹粗仿宋" w:eastAsia="彩虹粗仿宋"/>
          <w:kern w:val="0"/>
          <w:sz w:val="32"/>
          <w:szCs w:val="32"/>
          <w:lang w:val="en-US" w:eastAsia="zh-CN"/>
        </w:rPr>
        <w:t>服务人员</w:t>
      </w:r>
      <w:r>
        <w:rPr>
          <w:rFonts w:hint="eastAsia" w:ascii="彩虹粗仿宋" w:eastAsia="彩虹粗仿宋"/>
          <w:kern w:val="0"/>
          <w:sz w:val="32"/>
          <w:szCs w:val="32"/>
        </w:rPr>
        <w:t>无法满足服务需求时</w:t>
      </w:r>
      <w:r>
        <w:rPr>
          <w:rFonts w:hint="eastAsia" w:ascii="彩虹粗仿宋" w:eastAsia="彩虹粗仿宋"/>
          <w:kern w:val="0"/>
          <w:sz w:val="32"/>
          <w:szCs w:val="32"/>
          <w:lang w:val="en-US" w:eastAsia="zh-CN"/>
        </w:rPr>
        <w:t>我司</w:t>
      </w:r>
      <w:r>
        <w:rPr>
          <w:rFonts w:ascii="彩虹粗仿宋" w:eastAsia="彩虹粗仿宋"/>
          <w:kern w:val="0"/>
          <w:sz w:val="32"/>
          <w:szCs w:val="32"/>
        </w:rPr>
        <w:t>可随时提出更换人员。</w:t>
      </w:r>
      <w:r>
        <w:rPr>
          <w:rFonts w:hint="eastAsia" w:ascii="彩虹粗仿宋" w:eastAsia="彩虹粗仿宋"/>
          <w:kern w:val="0"/>
          <w:sz w:val="32"/>
          <w:szCs w:val="32"/>
          <w:lang w:eastAsia="zh-CN"/>
        </w:rPr>
        <w:t>服务供应商</w:t>
      </w:r>
      <w:r>
        <w:rPr>
          <w:rFonts w:hint="eastAsia" w:ascii="彩虹粗仿宋" w:eastAsia="彩虹粗仿宋"/>
          <w:kern w:val="0"/>
          <w:sz w:val="32"/>
          <w:szCs w:val="32"/>
        </w:rPr>
        <w:t>需在我司提出更换人员要求后2</w:t>
      </w:r>
      <w:r>
        <w:rPr>
          <w:rFonts w:ascii="彩虹粗仿宋" w:eastAsia="彩虹粗仿宋"/>
          <w:kern w:val="0"/>
          <w:sz w:val="32"/>
          <w:szCs w:val="32"/>
        </w:rPr>
        <w:t>4</w:t>
      </w:r>
      <w:r>
        <w:rPr>
          <w:rFonts w:hint="eastAsia" w:ascii="彩虹粗仿宋" w:eastAsia="彩虹粗仿宋"/>
          <w:kern w:val="0"/>
          <w:sz w:val="32"/>
          <w:szCs w:val="32"/>
        </w:rPr>
        <w:t>小时内给予反应</w:t>
      </w:r>
      <w:r>
        <w:rPr>
          <w:rFonts w:hint="eastAsia" w:ascii="彩虹粗仿宋" w:eastAsia="彩虹粗仿宋"/>
          <w:kern w:val="0"/>
          <w:sz w:val="32"/>
          <w:szCs w:val="32"/>
          <w:lang w:eastAsia="zh-CN"/>
        </w:rPr>
        <w:t>，</w:t>
      </w:r>
      <w:r>
        <w:rPr>
          <w:rFonts w:hint="eastAsia" w:ascii="彩虹粗仿宋" w:eastAsia="彩虹粗仿宋"/>
          <w:kern w:val="0"/>
          <w:sz w:val="32"/>
          <w:szCs w:val="32"/>
          <w:lang w:val="en-US" w:eastAsia="zh-CN"/>
        </w:rPr>
        <w:t>并</w:t>
      </w:r>
      <w:r>
        <w:rPr>
          <w:rFonts w:ascii="彩虹粗仿宋" w:eastAsia="彩虹粗仿宋"/>
          <w:kern w:val="0"/>
          <w:sz w:val="32"/>
          <w:szCs w:val="32"/>
        </w:rPr>
        <w:t>配合做好工作衔接</w:t>
      </w:r>
      <w:r>
        <w:rPr>
          <w:rFonts w:hint="eastAsia" w:ascii="彩虹粗仿宋" w:eastAsia="彩虹粗仿宋"/>
          <w:kern w:val="0"/>
          <w:sz w:val="32"/>
          <w:szCs w:val="32"/>
          <w:lang w:eastAsia="zh-CN"/>
        </w:rPr>
        <w:t>。</w:t>
      </w:r>
      <w:r>
        <w:rPr>
          <w:rFonts w:hint="eastAsia" w:ascii="彩虹粗仿宋" w:eastAsia="彩虹粗仿宋"/>
          <w:kern w:val="0"/>
          <w:sz w:val="32"/>
          <w:szCs w:val="32"/>
        </w:rPr>
        <w:t>若推荐</w:t>
      </w:r>
      <w:r>
        <w:rPr>
          <w:rFonts w:hint="eastAsia" w:ascii="彩虹粗仿宋" w:eastAsia="彩虹粗仿宋"/>
          <w:kern w:val="0"/>
          <w:sz w:val="32"/>
          <w:szCs w:val="32"/>
          <w:lang w:val="en-US" w:eastAsia="zh-CN"/>
        </w:rPr>
        <w:t>人员无法满足我司需求的</w:t>
      </w:r>
      <w:r>
        <w:rPr>
          <w:rFonts w:hint="eastAsia" w:ascii="彩虹粗仿宋" w:eastAsia="彩虹粗仿宋"/>
          <w:kern w:val="0"/>
          <w:sz w:val="32"/>
          <w:szCs w:val="32"/>
        </w:rPr>
        <w:t>，</w:t>
      </w:r>
      <w:r>
        <w:rPr>
          <w:rFonts w:hint="eastAsia" w:ascii="彩虹粗仿宋" w:eastAsia="彩虹粗仿宋"/>
          <w:kern w:val="0"/>
          <w:sz w:val="32"/>
          <w:szCs w:val="32"/>
          <w:lang w:val="en-US" w:eastAsia="zh-CN"/>
        </w:rPr>
        <w:t>经双方协商后</w:t>
      </w:r>
      <w:r>
        <w:rPr>
          <w:rFonts w:hint="eastAsia" w:ascii="彩虹粗仿宋" w:eastAsia="彩虹粗仿宋"/>
          <w:kern w:val="0"/>
          <w:sz w:val="32"/>
          <w:szCs w:val="32"/>
        </w:rPr>
        <w:t>我司有权终止与</w:t>
      </w:r>
      <w:r>
        <w:rPr>
          <w:rFonts w:hint="eastAsia" w:ascii="彩虹粗仿宋" w:eastAsia="彩虹粗仿宋"/>
          <w:kern w:val="0"/>
          <w:sz w:val="32"/>
          <w:szCs w:val="32"/>
          <w:lang w:val="en-US" w:eastAsia="zh-CN"/>
        </w:rPr>
        <w:t>服务</w:t>
      </w:r>
      <w:r>
        <w:rPr>
          <w:rFonts w:hint="eastAsia" w:ascii="彩虹粗仿宋" w:eastAsia="彩虹粗仿宋"/>
          <w:kern w:val="0"/>
          <w:sz w:val="32"/>
          <w:szCs w:val="32"/>
        </w:rPr>
        <w:t>供应商的服务合同</w:t>
      </w:r>
      <w:r>
        <w:rPr>
          <w:rFonts w:ascii="彩虹粗仿宋" w:eastAsia="彩虹粗仿宋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彩虹粗仿宋" w:hAnsi="宋体" w:eastAsia="彩虹粗仿宋"/>
          <w:sz w:val="32"/>
          <w:szCs w:val="32"/>
        </w:rPr>
      </w:pPr>
      <w:r>
        <w:rPr>
          <w:rFonts w:ascii="彩虹粗仿宋" w:eastAsia="彩虹粗仿宋"/>
          <w:sz w:val="32"/>
          <w:szCs w:val="32"/>
        </w:rPr>
        <w:t>3.</w:t>
      </w:r>
      <w:r>
        <w:rPr>
          <w:rFonts w:hint="eastAsia" w:ascii="彩虹粗仿宋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eastAsia="彩虹粗仿宋"/>
          <w:sz w:val="32"/>
          <w:szCs w:val="32"/>
        </w:rPr>
        <w:t>所提供的服务人员要求与</w:t>
      </w:r>
      <w:r>
        <w:rPr>
          <w:rFonts w:hint="eastAsia" w:ascii="彩虹粗仿宋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eastAsia="彩虹粗仿宋"/>
          <w:sz w:val="32"/>
          <w:szCs w:val="32"/>
        </w:rPr>
        <w:t>直接签订劳动合同，并由</w:t>
      </w:r>
      <w:r>
        <w:rPr>
          <w:rFonts w:hint="eastAsia" w:ascii="彩虹粗仿宋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eastAsia="彩虹粗仿宋"/>
          <w:sz w:val="32"/>
          <w:szCs w:val="32"/>
        </w:rPr>
        <w:t>为其缴纳五险一金</w:t>
      </w:r>
      <w:r>
        <w:rPr>
          <w:rFonts w:hint="eastAsia" w:ascii="彩虹粗仿宋" w:eastAsia="彩虹粗仿宋"/>
          <w:sz w:val="32"/>
          <w:szCs w:val="32"/>
          <w:lang w:eastAsia="zh-CN"/>
        </w:rPr>
        <w:t>。</w:t>
      </w:r>
      <w:r>
        <w:rPr>
          <w:rFonts w:hint="eastAsia" w:ascii="彩虹粗仿宋" w:eastAsia="彩虹粗仿宋"/>
          <w:sz w:val="32"/>
          <w:szCs w:val="32"/>
          <w:lang w:val="en-US" w:eastAsia="zh-CN"/>
        </w:rPr>
        <w:t>服务供应商派遣</w:t>
      </w:r>
      <w:r>
        <w:rPr>
          <w:rFonts w:hint="eastAsia" w:ascii="彩虹粗仿宋" w:eastAsia="彩虹粗仿宋"/>
          <w:sz w:val="32"/>
          <w:szCs w:val="32"/>
        </w:rPr>
        <w:t>的服务人员与我司不存在劳务、人事关系，由此产生的一切纠纷由</w:t>
      </w:r>
      <w:r>
        <w:rPr>
          <w:rFonts w:hint="eastAsia" w:ascii="彩虹粗仿宋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eastAsia="彩虹粗仿宋"/>
          <w:sz w:val="32"/>
          <w:szCs w:val="32"/>
        </w:rPr>
        <w:t>负责。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firstLine="640" w:firstLineChars="200"/>
        <w:textAlignment w:val="auto"/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  <w:lang w:val="en-US" w:eastAsia="zh-CN"/>
        </w:rPr>
        <w:t>九</w:t>
      </w: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  <w:t>、款项支付要求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eastAsia" w:ascii="彩虹粗仿宋" w:eastAsia="彩虹粗仿宋"/>
          <w:sz w:val="32"/>
          <w:szCs w:val="32"/>
          <w:lang w:val="en-US" w:eastAsia="zh-CN"/>
        </w:rPr>
      </w:pPr>
      <w:r>
        <w:rPr>
          <w:rFonts w:hint="eastAsia" w:ascii="彩虹粗仿宋" w:eastAsia="彩虹粗仿宋"/>
          <w:sz w:val="32"/>
          <w:szCs w:val="32"/>
        </w:rPr>
        <w:t>服务期间，按在岗服务人数、服务天数、非工作日提供服务</w:t>
      </w:r>
      <w:r>
        <w:rPr>
          <w:rStyle w:val="13"/>
          <w:rFonts w:ascii="彩虹粗仿宋" w:eastAsia="彩虹粗仿宋"/>
          <w:sz w:val="32"/>
          <w:szCs w:val="32"/>
        </w:rPr>
        <w:footnoteReference w:id="0"/>
      </w:r>
      <w:r>
        <w:rPr>
          <w:rFonts w:hint="eastAsia" w:ascii="彩虹粗仿宋" w:eastAsia="彩虹粗仿宋"/>
          <w:sz w:val="32"/>
          <w:szCs w:val="32"/>
        </w:rPr>
        <w:t>等综合情况支付服务费用。服务费用</w:t>
      </w:r>
      <w:r>
        <w:rPr>
          <w:rFonts w:hint="eastAsia" w:ascii="彩虹粗仿宋" w:eastAsia="彩虹粗仿宋"/>
          <w:sz w:val="32"/>
          <w:szCs w:val="32"/>
          <w:lang w:val="en-US" w:eastAsia="zh-CN"/>
        </w:rPr>
        <w:t>每季度结算，</w:t>
      </w:r>
      <w:r>
        <w:rPr>
          <w:rFonts w:hint="eastAsia" w:ascii="彩虹粗仿宋" w:hAnsi="宋体" w:eastAsia="彩虹粗仿宋" w:cs="Times New Roman"/>
          <w:snapToGrid w:val="0"/>
          <w:kern w:val="0"/>
          <w:sz w:val="32"/>
          <w:szCs w:val="32"/>
          <w:lang w:val="en-US" w:eastAsia="zh-CN"/>
        </w:rPr>
        <w:t>付款前服务供应商需向我司提交付款通知书并开具增值税专用发票。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firstLine="640" w:firstLineChars="200"/>
        <w:textAlignment w:val="auto"/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  <w:lang w:val="en-US" w:eastAsia="zh-CN"/>
        </w:rPr>
        <w:t>十</w:t>
      </w: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  <w:t>、售后服务要求</w:t>
      </w:r>
      <w:bookmarkStart w:id="1" w:name="_GoBack"/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ascii="彩虹粗仿宋" w:hAnsi="宋体" w:eastAsia="彩虹粗仿宋" w:cs="Times New Roman"/>
          <w:snapToGrid w:val="0"/>
          <w:kern w:val="0"/>
          <w:sz w:val="32"/>
          <w:szCs w:val="32"/>
        </w:rPr>
      </w:pPr>
      <w:r>
        <w:rPr>
          <w:rFonts w:hint="eastAsia" w:ascii="彩虹粗仿宋" w:eastAsia="彩虹粗仿宋"/>
          <w:sz w:val="32"/>
          <w:szCs w:val="32"/>
        </w:rPr>
        <w:t>服务期</w:t>
      </w:r>
      <w:r>
        <w:rPr>
          <w:rFonts w:hint="eastAsia" w:ascii="彩虹粗仿宋" w:eastAsia="彩虹粗仿宋"/>
          <w:sz w:val="32"/>
          <w:szCs w:val="32"/>
          <w:lang w:val="en-US" w:eastAsia="zh-CN"/>
        </w:rPr>
        <w:t>过程中及</w:t>
      </w:r>
      <w:r>
        <w:rPr>
          <w:rFonts w:hint="eastAsia" w:ascii="彩虹粗仿宋" w:eastAsia="彩虹粗仿宋"/>
          <w:sz w:val="32"/>
          <w:szCs w:val="32"/>
        </w:rPr>
        <w:t>结束后，</w:t>
      </w:r>
      <w:r>
        <w:rPr>
          <w:rFonts w:hint="eastAsia" w:ascii="彩虹粗仿宋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eastAsia="彩虹粗仿宋"/>
          <w:sz w:val="32"/>
          <w:szCs w:val="32"/>
        </w:rPr>
        <w:t>必须严守保密规定，不能泄露与</w:t>
      </w:r>
      <w:r>
        <w:rPr>
          <w:rFonts w:hint="eastAsia" w:ascii="彩虹粗仿宋" w:eastAsia="彩虹粗仿宋"/>
          <w:sz w:val="32"/>
          <w:szCs w:val="32"/>
          <w:lang w:val="en-US" w:eastAsia="zh-CN"/>
        </w:rPr>
        <w:t>我司</w:t>
      </w:r>
      <w:r>
        <w:rPr>
          <w:rFonts w:hint="eastAsia" w:ascii="彩虹粗仿宋" w:eastAsia="彩虹粗仿宋"/>
          <w:sz w:val="32"/>
          <w:szCs w:val="32"/>
        </w:rPr>
        <w:t>工作有关的任务信息</w:t>
      </w:r>
      <w:r>
        <w:rPr>
          <w:rFonts w:hint="eastAsia" w:ascii="彩虹粗仿宋" w:eastAsia="彩虹粗仿宋"/>
          <w:sz w:val="32"/>
          <w:szCs w:val="32"/>
          <w:lang w:val="en-US" w:eastAsia="zh-CN"/>
        </w:rPr>
        <w:t>或其他</w:t>
      </w:r>
      <w:r>
        <w:rPr>
          <w:rFonts w:hint="eastAsia" w:ascii="彩虹粗仿宋" w:eastAsia="彩虹粗仿宋"/>
          <w:sz w:val="32"/>
          <w:szCs w:val="32"/>
        </w:rPr>
        <w:t>涉密信息。</w:t>
      </w:r>
      <w:r>
        <w:rPr>
          <w:rFonts w:hint="eastAsia" w:ascii="彩虹粗仿宋" w:eastAsia="彩虹粗仿宋"/>
          <w:sz w:val="32"/>
          <w:szCs w:val="32"/>
          <w:lang w:eastAsia="zh-CN"/>
        </w:rPr>
        <w:t>服务供应商</w:t>
      </w:r>
      <w:r>
        <w:rPr>
          <w:rFonts w:hint="eastAsia" w:ascii="彩虹粗仿宋" w:eastAsia="彩虹粗仿宋"/>
          <w:sz w:val="32"/>
          <w:szCs w:val="32"/>
        </w:rPr>
        <w:t>需</w:t>
      </w:r>
      <w:r>
        <w:rPr>
          <w:rFonts w:hint="eastAsia" w:ascii="彩虹粗仿宋" w:eastAsia="彩虹粗仿宋"/>
          <w:sz w:val="32"/>
          <w:szCs w:val="32"/>
          <w:lang w:val="en-US" w:eastAsia="zh-CN"/>
        </w:rPr>
        <w:t>根据我司要求</w:t>
      </w:r>
      <w:r>
        <w:rPr>
          <w:rFonts w:hint="eastAsia" w:ascii="彩虹粗仿宋" w:eastAsia="彩虹粗仿宋"/>
          <w:sz w:val="32"/>
          <w:szCs w:val="32"/>
        </w:rPr>
        <w:t>签订《保密协议》。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line="560" w:lineRule="exact"/>
        <w:ind w:firstLine="640" w:firstLineChars="200"/>
        <w:textAlignment w:val="auto"/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</w:pP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  <w:t>十</w:t>
      </w: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  <w:lang w:val="en-US" w:eastAsia="zh-CN"/>
        </w:rPr>
        <w:t>一</w:t>
      </w:r>
      <w:r>
        <w:rPr>
          <w:rFonts w:hint="eastAsia" w:ascii="彩虹黑体" w:hAnsi="彩虹黑体" w:eastAsia="彩虹黑体" w:cs="彩虹黑体"/>
          <w:b w:val="0"/>
          <w:bCs/>
          <w:snapToGrid w:val="0"/>
          <w:kern w:val="0"/>
          <w:sz w:val="32"/>
          <w:szCs w:val="32"/>
        </w:rPr>
        <w:t>、报价要求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</w:pPr>
      <w:r>
        <w:rPr>
          <w:rFonts w:hint="eastAsia" w:ascii="彩虹粗仿宋" w:eastAsia="彩虹粗仿宋"/>
          <w:sz w:val="32"/>
          <w:szCs w:val="32"/>
        </w:rPr>
        <w:t>按照我司预估工作量提供服务人员平均单价和项目预估总价，同时附费用测算明细。</w:t>
      </w:r>
      <w:r>
        <w:rPr>
          <w:rFonts w:ascii="彩虹粗仿宋" w:eastAsia="彩虹粗仿宋"/>
          <w:kern w:val="0"/>
          <w:sz w:val="32"/>
          <w:szCs w:val="32"/>
        </w:rPr>
        <w:t>报价应包括</w:t>
      </w:r>
      <w:r>
        <w:rPr>
          <w:rFonts w:hint="eastAsia" w:ascii="彩虹粗仿宋" w:eastAsia="彩虹粗仿宋"/>
          <w:kern w:val="0"/>
          <w:sz w:val="32"/>
          <w:szCs w:val="32"/>
        </w:rPr>
        <w:t>上述服务所需的全部</w:t>
      </w:r>
      <w:r>
        <w:rPr>
          <w:rFonts w:ascii="彩虹粗仿宋" w:eastAsia="彩虹粗仿宋"/>
          <w:kern w:val="0"/>
          <w:sz w:val="32"/>
          <w:szCs w:val="32"/>
        </w:rPr>
        <w:t>费用</w:t>
      </w:r>
      <w:bookmarkStart w:id="0" w:name="_Hlt527376756"/>
      <w:bookmarkEnd w:id="0"/>
      <w:r>
        <w:rPr>
          <w:rFonts w:hint="eastAsia" w:ascii="彩虹粗仿宋" w:eastAsia="彩虹粗仿宋"/>
          <w:kern w:val="0"/>
          <w:sz w:val="32"/>
          <w:szCs w:val="32"/>
        </w:rPr>
        <w:t>及相关税费，</w:t>
      </w:r>
      <w:r>
        <w:rPr>
          <w:rFonts w:hint="eastAsia" w:ascii="彩虹粗仿宋" w:eastAsia="彩虹粗仿宋"/>
          <w:kern w:val="0"/>
          <w:sz w:val="32"/>
          <w:szCs w:val="32"/>
          <w:lang w:val="en-US" w:eastAsia="zh-CN"/>
        </w:rPr>
        <w:t>无其余敞口事项，</w:t>
      </w:r>
      <w:r>
        <w:rPr>
          <w:rFonts w:hint="eastAsia" w:ascii="彩虹粗仿宋" w:eastAsia="彩虹粗仿宋"/>
          <w:kern w:val="0"/>
          <w:sz w:val="32"/>
          <w:szCs w:val="32"/>
        </w:rPr>
        <w:t>我司不再为此支付任何其他费用</w:t>
      </w:r>
      <w:r>
        <w:rPr>
          <w:rFonts w:hint="eastAsia" w:ascii="彩虹黑体" w:hAnsi="微软雅黑" w:eastAsia="彩虹黑体" w:cs="宋体"/>
          <w:b/>
          <w:bCs/>
          <w:color w:val="000000"/>
          <w:kern w:val="0"/>
          <w:sz w:val="28"/>
          <w:szCs w:val="28"/>
        </w:rPr>
        <w:t>。</w:t>
      </w:r>
    </w:p>
    <w:p>
      <w:pPr>
        <w:keepNext w:val="0"/>
        <w:keepLines w:val="0"/>
        <w:pageBreakBefore w:val="0"/>
        <w:tabs>
          <w:tab w:val="left" w:pos="2940"/>
        </w:tabs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彩虹粗仿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彩虹小标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彩虹黑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r>
        <w:separator/>
      </w:r>
    </w:p>
  </w:footnote>
  <w:footnote w:type="continuationSeparator" w:id="3">
    <w:p>
      <w:r>
        <w:continuationSeparator/>
      </w:r>
    </w:p>
  </w:footnote>
  <w:footnote w:id="0">
    <w:p>
      <w:pPr>
        <w:pStyle w:val="8"/>
      </w:pPr>
      <w:r>
        <w:rPr>
          <w:rStyle w:val="13"/>
          <w:sz w:val="15"/>
        </w:rPr>
        <w:footnoteRef/>
      </w:r>
      <w:r>
        <w:rPr>
          <w:sz w:val="15"/>
        </w:rPr>
        <w:t xml:space="preserve"> </w:t>
      </w:r>
      <w:r>
        <w:rPr>
          <w:rFonts w:hint="eastAsia" w:ascii="彩虹粗仿宋" w:eastAsia="彩虹粗仿宋"/>
          <w:sz w:val="24"/>
          <w:szCs w:val="32"/>
        </w:rPr>
        <w:t>非工作日提供服务，我司严格按照国家劳动法相关要求执行，并支付费用。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2"/>
    <w:footnote w:id="3"/>
  </w:foot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BmYWEzMzIyNmZlY2Y1ODAzMWIyOGFlZjNkZDViM2IifQ=="/>
  </w:docVars>
  <w:rsids>
    <w:rsidRoot w:val="00000000"/>
    <w:rsid w:val="002F50AE"/>
    <w:rsid w:val="003A115C"/>
    <w:rsid w:val="004D3AF7"/>
    <w:rsid w:val="00CC078D"/>
    <w:rsid w:val="01413524"/>
    <w:rsid w:val="030A0A72"/>
    <w:rsid w:val="04A550AD"/>
    <w:rsid w:val="04F650CD"/>
    <w:rsid w:val="0AC6151F"/>
    <w:rsid w:val="0AF1304E"/>
    <w:rsid w:val="0B313D8C"/>
    <w:rsid w:val="0C720A6B"/>
    <w:rsid w:val="0C761222"/>
    <w:rsid w:val="0D4F5624"/>
    <w:rsid w:val="0D6A257C"/>
    <w:rsid w:val="0E800EAA"/>
    <w:rsid w:val="0F526FFE"/>
    <w:rsid w:val="107B1651"/>
    <w:rsid w:val="1111168F"/>
    <w:rsid w:val="135D0B5B"/>
    <w:rsid w:val="13AB6E56"/>
    <w:rsid w:val="14B06C0C"/>
    <w:rsid w:val="175625E1"/>
    <w:rsid w:val="1B612DA1"/>
    <w:rsid w:val="1D0B6B93"/>
    <w:rsid w:val="1D576488"/>
    <w:rsid w:val="1E90295F"/>
    <w:rsid w:val="211A44A2"/>
    <w:rsid w:val="23A06D72"/>
    <w:rsid w:val="23F661AE"/>
    <w:rsid w:val="23FB6037"/>
    <w:rsid w:val="25B6156F"/>
    <w:rsid w:val="263878EA"/>
    <w:rsid w:val="26977851"/>
    <w:rsid w:val="28B5472C"/>
    <w:rsid w:val="28F55A3C"/>
    <w:rsid w:val="29836D89"/>
    <w:rsid w:val="299E6D29"/>
    <w:rsid w:val="2B506EC1"/>
    <w:rsid w:val="2B553A8F"/>
    <w:rsid w:val="2C1C2DD2"/>
    <w:rsid w:val="2C673E12"/>
    <w:rsid w:val="2DD815E9"/>
    <w:rsid w:val="2E007451"/>
    <w:rsid w:val="2F742532"/>
    <w:rsid w:val="2F915B75"/>
    <w:rsid w:val="300375D5"/>
    <w:rsid w:val="327A7165"/>
    <w:rsid w:val="32C42C0E"/>
    <w:rsid w:val="35EB3789"/>
    <w:rsid w:val="363B2AE1"/>
    <w:rsid w:val="36895B8F"/>
    <w:rsid w:val="37DD38EB"/>
    <w:rsid w:val="37E41FFE"/>
    <w:rsid w:val="385F256B"/>
    <w:rsid w:val="39392916"/>
    <w:rsid w:val="3B0E6562"/>
    <w:rsid w:val="3BB82011"/>
    <w:rsid w:val="3DE315CA"/>
    <w:rsid w:val="40193C2E"/>
    <w:rsid w:val="42AE0BDE"/>
    <w:rsid w:val="43EF7552"/>
    <w:rsid w:val="43FD58E5"/>
    <w:rsid w:val="442B450A"/>
    <w:rsid w:val="44B61B4E"/>
    <w:rsid w:val="45772594"/>
    <w:rsid w:val="469245A5"/>
    <w:rsid w:val="46F17B08"/>
    <w:rsid w:val="474833FF"/>
    <w:rsid w:val="477535AD"/>
    <w:rsid w:val="48B933E1"/>
    <w:rsid w:val="497E3CAA"/>
    <w:rsid w:val="4A742128"/>
    <w:rsid w:val="4B0C5F24"/>
    <w:rsid w:val="4B4B6AEF"/>
    <w:rsid w:val="4B8F1CAF"/>
    <w:rsid w:val="4BC66893"/>
    <w:rsid w:val="4BDC2FC5"/>
    <w:rsid w:val="4D51515F"/>
    <w:rsid w:val="4E3E0088"/>
    <w:rsid w:val="4E444681"/>
    <w:rsid w:val="4FCC744F"/>
    <w:rsid w:val="4FFE5735"/>
    <w:rsid w:val="512F5595"/>
    <w:rsid w:val="52D45701"/>
    <w:rsid w:val="542C1497"/>
    <w:rsid w:val="565260E8"/>
    <w:rsid w:val="56D44422"/>
    <w:rsid w:val="571279C6"/>
    <w:rsid w:val="580744ED"/>
    <w:rsid w:val="592D7BDA"/>
    <w:rsid w:val="5B626C1A"/>
    <w:rsid w:val="5D5F2D05"/>
    <w:rsid w:val="60E57D33"/>
    <w:rsid w:val="61143ADC"/>
    <w:rsid w:val="612070BB"/>
    <w:rsid w:val="61567E15"/>
    <w:rsid w:val="67E72901"/>
    <w:rsid w:val="68A74E23"/>
    <w:rsid w:val="68AF0E7B"/>
    <w:rsid w:val="69A82E08"/>
    <w:rsid w:val="6ACA6675"/>
    <w:rsid w:val="6B692EAF"/>
    <w:rsid w:val="6B907A68"/>
    <w:rsid w:val="6CCE1E64"/>
    <w:rsid w:val="6D790581"/>
    <w:rsid w:val="6E711655"/>
    <w:rsid w:val="6E865F1C"/>
    <w:rsid w:val="6E902051"/>
    <w:rsid w:val="6F1E007C"/>
    <w:rsid w:val="6F497EE9"/>
    <w:rsid w:val="6F7225D5"/>
    <w:rsid w:val="6FC41446"/>
    <w:rsid w:val="70BF3442"/>
    <w:rsid w:val="71B07C13"/>
    <w:rsid w:val="72E3074F"/>
    <w:rsid w:val="74CE2BA9"/>
    <w:rsid w:val="76B67378"/>
    <w:rsid w:val="77884BEC"/>
    <w:rsid w:val="78C45AF9"/>
    <w:rsid w:val="795D6472"/>
    <w:rsid w:val="79DB2ACC"/>
    <w:rsid w:val="7A275AC6"/>
    <w:rsid w:val="7A437466"/>
    <w:rsid w:val="7A7052B5"/>
    <w:rsid w:val="7C870D84"/>
    <w:rsid w:val="7E9A0B94"/>
    <w:rsid w:val="7EB2386A"/>
    <w:rsid w:val="7EB53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qFormat="1" w:uiPriority="99" w:name="footnote text"/>
    <w:lsdException w:qFormat="1" w:unhideWhenUsed="0" w:uiPriority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iPriority="99" w:name="footnote reference"/>
    <w:lsdException w:qFormat="1" w:uiPriority="99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spacing w:after="120"/>
      <w:ind w:left="420" w:leftChars="200" w:firstLine="420" w:firstLineChars="200"/>
    </w:pPr>
    <w:rPr>
      <w:sz w:val="20"/>
      <w:szCs w:val="24"/>
    </w:rPr>
  </w:style>
  <w:style w:type="paragraph" w:styleId="3">
    <w:name w:val="Body Text Indent"/>
    <w:basedOn w:val="1"/>
    <w:qFormat/>
    <w:uiPriority w:val="0"/>
    <w:pPr>
      <w:spacing w:after="156"/>
      <w:ind w:firstLine="480"/>
    </w:pPr>
    <w:rPr>
      <w:rFonts w:cs="Times New Roman"/>
      <w:kern w:val="0"/>
      <w:sz w:val="24"/>
    </w:rPr>
  </w:style>
  <w:style w:type="paragraph" w:styleId="4">
    <w:name w:val="Normal Indent"/>
    <w:basedOn w:val="1"/>
    <w:unhideWhenUsed/>
    <w:qFormat/>
    <w:uiPriority w:val="99"/>
    <w:pPr>
      <w:ind w:firstLine="420" w:firstLineChars="200"/>
    </w:pPr>
  </w:style>
  <w:style w:type="paragraph" w:styleId="5">
    <w:name w:val="annotation text"/>
    <w:basedOn w:val="1"/>
    <w:semiHidden/>
    <w:qFormat/>
    <w:uiPriority w:val="0"/>
    <w:pPr>
      <w:jc w:val="left"/>
    </w:pPr>
  </w:style>
  <w:style w:type="paragraph" w:styleId="6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7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footnote text"/>
    <w:basedOn w:val="1"/>
    <w:semiHidden/>
    <w:unhideWhenUsed/>
    <w:qFormat/>
    <w:uiPriority w:val="99"/>
    <w:pPr>
      <w:snapToGrid w:val="0"/>
      <w:jc w:val="left"/>
    </w:pPr>
    <w:rPr>
      <w:sz w:val="18"/>
      <w:szCs w:val="18"/>
    </w:rPr>
  </w:style>
  <w:style w:type="table" w:styleId="10">
    <w:name w:val="Table Grid"/>
    <w:basedOn w:val="9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annotation reference"/>
    <w:basedOn w:val="11"/>
    <w:semiHidden/>
    <w:unhideWhenUsed/>
    <w:qFormat/>
    <w:uiPriority w:val="99"/>
    <w:rPr>
      <w:sz w:val="21"/>
      <w:szCs w:val="21"/>
    </w:rPr>
  </w:style>
  <w:style w:type="character" w:styleId="13">
    <w:name w:val="footnote reference"/>
    <w:basedOn w:val="11"/>
    <w:semiHidden/>
    <w:unhideWhenUsed/>
    <w:qFormat/>
    <w:uiPriority w:val="99"/>
    <w:rPr>
      <w:vertAlign w:val="superscript"/>
    </w:rPr>
  </w:style>
  <w:style w:type="paragraph" w:styleId="14">
    <w:name w:val="List Paragraph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2023-09-26T06:04:00Z</dcterms:created>
  <dc:creator>ZOUzhongtao</dc:creator>
  <cp:lastModifiedBy>庞红</cp:lastModifiedBy>
  <dcterms:modified xsi:type="dcterms:W3CDTF">2025-02-17T08:05:52Z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050A44440E25415883E4046294419534</vt:lpwstr>
  </property>
</Properties>
</file>