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E420E">
      <w:pPr>
        <w:spacing w:before="156" w:beforeLines="50" w:after="156" w:afterLines="50" w:line="480" w:lineRule="auto"/>
        <w:jc w:val="left"/>
        <w:rPr>
          <w:rFonts w:hint="eastAsia" w:ascii="等线" w:hAnsi="等线" w:eastAsia="等线" w:cs="黑体"/>
          <w:szCs w:val="21"/>
        </w:rPr>
      </w:pPr>
      <w:r>
        <w:rPr>
          <w:rFonts w:hint="eastAsia" w:ascii="等线" w:hAnsi="等线" w:eastAsia="等线"/>
          <w:b/>
          <w:szCs w:val="21"/>
        </w:rPr>
        <w:t>公告附件：符合资格条件要求的承诺函格式</w:t>
      </w:r>
    </w:p>
    <w:p w14:paraId="21D8C5E4">
      <w:pPr>
        <w:spacing w:line="360" w:lineRule="auto"/>
        <w:ind w:right="-4" w:rightChars="-2"/>
        <w:jc w:val="center"/>
        <w:rPr>
          <w:rFonts w:hint="eastAsia" w:ascii="宋体" w:hAnsi="宋体" w:cs="宋体"/>
          <w:b/>
          <w:bCs/>
          <w:sz w:val="36"/>
          <w:szCs w:val="36"/>
        </w:rPr>
      </w:pPr>
      <w:r>
        <w:rPr>
          <w:rFonts w:hint="eastAsia" w:ascii="宋体" w:hAnsi="宋体" w:cs="宋体"/>
          <w:b/>
          <w:bCs/>
          <w:sz w:val="36"/>
          <w:szCs w:val="36"/>
        </w:rPr>
        <w:t>承 诺 函</w:t>
      </w:r>
    </w:p>
    <w:p w14:paraId="142C7527">
      <w:pPr>
        <w:spacing w:line="360" w:lineRule="auto"/>
        <w:ind w:right="-4" w:rightChars="-2"/>
        <w:jc w:val="left"/>
        <w:rPr>
          <w:rFonts w:hint="eastAsia" w:ascii="宋体" w:hAnsi="宋体" w:cs="宋体"/>
          <w:sz w:val="24"/>
          <w:szCs w:val="24"/>
        </w:rPr>
      </w:pPr>
    </w:p>
    <w:p w14:paraId="08970AED">
      <w:pPr>
        <w:spacing w:line="312" w:lineRule="auto"/>
        <w:ind w:right="-4" w:rightChars="-2"/>
        <w:jc w:val="left"/>
        <w:rPr>
          <w:rFonts w:hint="eastAsia" w:ascii="宋体" w:hAnsi="宋体" w:cs="宋体"/>
          <w:b/>
          <w:bCs/>
          <w:szCs w:val="21"/>
        </w:rPr>
      </w:pPr>
      <w:r>
        <w:rPr>
          <w:rFonts w:hint="eastAsia" w:ascii="宋体" w:hAnsi="宋体" w:cs="宋体"/>
          <w:b/>
          <w:bCs/>
          <w:szCs w:val="21"/>
        </w:rPr>
        <w:t>致：国银金融租赁股份有限公司</w:t>
      </w:r>
    </w:p>
    <w:p w14:paraId="258ACA97">
      <w:pPr>
        <w:spacing w:line="360" w:lineRule="auto"/>
        <w:ind w:right="-4" w:rightChars="-2" w:firstLine="420"/>
        <w:jc w:val="left"/>
        <w:rPr>
          <w:rFonts w:hint="eastAsia" w:ascii="宋体" w:hAnsi="宋体" w:cs="宋体"/>
          <w:szCs w:val="21"/>
        </w:rPr>
      </w:pPr>
      <w:r>
        <w:rPr>
          <w:rFonts w:hint="eastAsia" w:ascii="宋体" w:hAnsi="宋体" w:cs="宋体"/>
          <w:szCs w:val="21"/>
        </w:rPr>
        <w:t>关于“</w:t>
      </w:r>
      <w:bookmarkStart w:id="0" w:name="_GoBack"/>
      <w:r>
        <w:rPr>
          <w:rFonts w:hint="eastAsia" w:ascii="宋体" w:hAnsi="宋体" w:cs="宋体"/>
          <w:szCs w:val="21"/>
          <w:u w:val="single"/>
        </w:rPr>
        <w:t>信息安全与业务连续性外包审计</w:t>
      </w:r>
      <w:bookmarkEnd w:id="0"/>
      <w:r>
        <w:rPr>
          <w:rFonts w:hint="eastAsia" w:ascii="宋体" w:hAnsi="宋体" w:cs="宋体"/>
          <w:szCs w:val="21"/>
        </w:rPr>
        <w:t>”的投标，我司承诺如下：</w:t>
      </w:r>
    </w:p>
    <w:p w14:paraId="588AC7F0">
      <w:pPr>
        <w:numPr>
          <w:ilvl w:val="0"/>
          <w:numId w:val="1"/>
        </w:numPr>
        <w:spacing w:line="360" w:lineRule="auto"/>
        <w:ind w:left="-420" w:right="-4" w:rightChars="-2" w:firstLine="420"/>
        <w:jc w:val="left"/>
        <w:rPr>
          <w:rFonts w:hint="eastAsia" w:ascii="宋体" w:hAnsi="宋体"/>
          <w:szCs w:val="21"/>
        </w:rPr>
      </w:pPr>
      <w:r>
        <w:rPr>
          <w:rFonts w:hint="eastAsia" w:ascii="宋体" w:hAnsi="宋体"/>
          <w:szCs w:val="21"/>
        </w:rPr>
        <w:t>我司近三年在经营活动中无重大违法记录。</w:t>
      </w:r>
    </w:p>
    <w:p w14:paraId="5F252E28">
      <w:pPr>
        <w:numPr>
          <w:ilvl w:val="0"/>
          <w:numId w:val="1"/>
        </w:numPr>
        <w:spacing w:line="360" w:lineRule="auto"/>
        <w:ind w:left="-420" w:right="-4" w:rightChars="-2" w:firstLine="420"/>
        <w:jc w:val="left"/>
        <w:rPr>
          <w:rFonts w:hint="eastAsia" w:ascii="宋体" w:hAnsi="宋体"/>
          <w:szCs w:val="21"/>
        </w:rPr>
      </w:pPr>
      <w:r>
        <w:rPr>
          <w:rFonts w:hint="eastAsia" w:ascii="宋体" w:hAnsi="宋体"/>
          <w:szCs w:val="21"/>
        </w:rPr>
        <w:t>我司经营情况良好，具有良好的银行资誉和商业信誉，没有因违法、违规、违约等行为被政府部门明令禁止参与投标，不处于被责令停业、财产或业务被接管、查封、冻结、破产清算状态，以及未被列入失信被执行人名单，我司法定代表人、实际控制人或对企业经营有重大影响的高级管理人员未被列入失信人员名单。</w:t>
      </w:r>
    </w:p>
    <w:p w14:paraId="3068AAEB">
      <w:pPr>
        <w:numPr>
          <w:ilvl w:val="0"/>
          <w:numId w:val="1"/>
        </w:numPr>
        <w:spacing w:line="360" w:lineRule="auto"/>
        <w:ind w:left="-420" w:right="-4" w:rightChars="-2" w:firstLine="420"/>
        <w:jc w:val="left"/>
        <w:rPr>
          <w:rFonts w:hint="eastAsia" w:ascii="宋体" w:hAnsi="宋体"/>
          <w:szCs w:val="21"/>
        </w:rPr>
      </w:pPr>
      <w:r>
        <w:rPr>
          <w:rFonts w:hint="eastAsia" w:ascii="宋体" w:hAnsi="宋体"/>
          <w:szCs w:val="21"/>
        </w:rPr>
        <w:t>我司承诺我司董监高及投标相关人员与招标人员工不存在任何利害关系，招标人员工在我司无任何股份持有或他人代持有关系，否则我司承担相应责任。</w:t>
      </w:r>
    </w:p>
    <w:p w14:paraId="3A71D2E9">
      <w:pPr>
        <w:numPr>
          <w:ilvl w:val="0"/>
          <w:numId w:val="1"/>
        </w:numPr>
        <w:spacing w:line="360" w:lineRule="auto"/>
        <w:ind w:left="-420" w:right="-4" w:rightChars="-2" w:firstLine="420"/>
        <w:jc w:val="left"/>
        <w:rPr>
          <w:rFonts w:hint="eastAsia" w:ascii="宋体" w:hAnsi="宋体"/>
          <w:szCs w:val="21"/>
        </w:rPr>
      </w:pPr>
      <w:r>
        <w:rPr>
          <w:rFonts w:hint="eastAsia" w:ascii="宋体" w:hAnsi="宋体"/>
          <w:szCs w:val="21"/>
        </w:rPr>
        <w:t>我司与其他投标人单位负责人非同一人，与其他投标人不存在控股、管理关系，且不存在任何串通投标情形。</w:t>
      </w:r>
    </w:p>
    <w:p w14:paraId="3BB510CF">
      <w:pPr>
        <w:numPr>
          <w:ilvl w:val="0"/>
          <w:numId w:val="1"/>
        </w:numPr>
        <w:spacing w:line="360" w:lineRule="auto"/>
        <w:ind w:left="-420" w:right="-4" w:rightChars="-2" w:firstLine="420"/>
        <w:jc w:val="left"/>
        <w:rPr>
          <w:rFonts w:hint="eastAsia" w:ascii="宋体" w:hAnsi="宋体"/>
          <w:szCs w:val="21"/>
        </w:rPr>
      </w:pPr>
      <w:r>
        <w:rPr>
          <w:rFonts w:hint="eastAsia" w:ascii="宋体" w:hAnsi="宋体"/>
          <w:szCs w:val="21"/>
        </w:rPr>
        <w:t>我司提交的投标材料真实、准确，有效，不存在虚假承诺的情况，无论中标前还是中标后，若招标人核实我司存在投标材料虚假、不实承诺等情况，可随时没收我司的投标保证金并废除投标中标资格或与我司终止合同并追究我司的违约责任，我司自愿承担全部责任。</w:t>
      </w:r>
    </w:p>
    <w:p w14:paraId="2C5298B6">
      <w:pPr>
        <w:numPr>
          <w:ilvl w:val="0"/>
          <w:numId w:val="1"/>
        </w:numPr>
        <w:spacing w:line="360" w:lineRule="auto"/>
        <w:ind w:left="-420" w:right="-4" w:rightChars="-2" w:firstLine="420"/>
        <w:jc w:val="left"/>
        <w:rPr>
          <w:rFonts w:hint="eastAsia" w:ascii="宋体" w:hAnsi="宋体"/>
          <w:szCs w:val="21"/>
        </w:rPr>
      </w:pPr>
      <w:r>
        <w:rPr>
          <w:rFonts w:hint="eastAsia" w:ascii="宋体" w:hAnsi="宋体"/>
          <w:szCs w:val="21"/>
        </w:rPr>
        <w:t>我司非联合体投标，并承诺不转包、分包。</w:t>
      </w:r>
    </w:p>
    <w:p w14:paraId="77B94AD7">
      <w:pPr>
        <w:spacing w:line="360" w:lineRule="auto"/>
        <w:ind w:right="-4" w:rightChars="-2" w:firstLine="420"/>
        <w:jc w:val="left"/>
        <w:rPr>
          <w:rFonts w:hint="eastAsia" w:ascii="宋体" w:hAnsi="宋体" w:cs="宋体"/>
          <w:szCs w:val="21"/>
        </w:rPr>
      </w:pPr>
      <w:r>
        <w:rPr>
          <w:rFonts w:hint="eastAsia" w:ascii="宋体" w:hAnsi="宋体" w:cs="宋体"/>
          <w:szCs w:val="21"/>
        </w:rPr>
        <w:t>特此承诺！</w:t>
      </w:r>
    </w:p>
    <w:p w14:paraId="1A791A4F">
      <w:pPr>
        <w:spacing w:line="276" w:lineRule="auto"/>
        <w:ind w:right="-4" w:rightChars="-2"/>
        <w:jc w:val="right"/>
        <w:rPr>
          <w:rFonts w:hint="eastAsia" w:ascii="宋体" w:hAnsi="宋体" w:cs="宋体"/>
          <w:szCs w:val="21"/>
          <w:u w:val="single"/>
        </w:rPr>
      </w:pPr>
      <w:r>
        <w:rPr>
          <w:rFonts w:hint="eastAsia" w:ascii="宋体" w:hAnsi="宋体" w:cs="宋体"/>
          <w:szCs w:val="21"/>
        </w:rPr>
        <w:t>投标人名称（加盖公章）：</w:t>
      </w:r>
      <w:r>
        <w:rPr>
          <w:rFonts w:hint="eastAsia" w:ascii="宋体" w:hAnsi="宋体" w:cs="宋体"/>
          <w:szCs w:val="21"/>
          <w:u w:val="single"/>
        </w:rPr>
        <w:t xml:space="preserve">                       .</w:t>
      </w:r>
    </w:p>
    <w:p w14:paraId="32F31A72">
      <w:pPr>
        <w:spacing w:line="276" w:lineRule="auto"/>
        <w:ind w:right="-4" w:rightChars="-2" w:firstLine="2310" w:firstLineChars="1100"/>
        <w:jc w:val="left"/>
        <w:rPr>
          <w:rFonts w:hint="eastAsia" w:ascii="宋体" w:hAnsi="宋体" w:cs="宋体"/>
          <w:szCs w:val="21"/>
        </w:rPr>
      </w:pPr>
    </w:p>
    <w:p w14:paraId="334A67C6">
      <w:pPr>
        <w:spacing w:line="360" w:lineRule="auto"/>
        <w:ind w:firstLine="412" w:firstLineChars="200"/>
        <w:jc w:val="right"/>
        <w:rPr>
          <w:rFonts w:hint="eastAsia" w:cs="仿宋_GB2312" w:asciiTheme="minorEastAsia" w:hAnsiTheme="minorEastAsia" w:eastAsiaTheme="minorEastAsia"/>
          <w:szCs w:val="21"/>
        </w:rPr>
      </w:pPr>
      <w:r>
        <w:rPr>
          <w:rFonts w:hint="eastAsia" w:ascii="宋体" w:hAnsi="宋体" w:cs="宋体"/>
          <w:spacing w:val="-2"/>
          <w:szCs w:val="21"/>
        </w:rPr>
        <w:t>日期：</w:t>
      </w:r>
      <w:r>
        <w:rPr>
          <w:rFonts w:hint="eastAsia" w:ascii="宋体" w:hAnsi="宋体" w:cs="宋体"/>
          <w:spacing w:val="-2"/>
          <w:szCs w:val="21"/>
          <w:u w:val="single"/>
        </w:rPr>
        <w:t xml:space="preserve">      </w:t>
      </w:r>
      <w:r>
        <w:rPr>
          <w:rFonts w:hint="eastAsia" w:ascii="宋体" w:hAnsi="宋体" w:cs="宋体"/>
          <w:spacing w:val="-2"/>
          <w:szCs w:val="21"/>
        </w:rPr>
        <w:t>年</w:t>
      </w:r>
      <w:r>
        <w:rPr>
          <w:rFonts w:hint="eastAsia" w:ascii="宋体" w:hAnsi="宋体" w:cs="宋体"/>
          <w:spacing w:val="-2"/>
          <w:szCs w:val="21"/>
          <w:u w:val="single"/>
        </w:rPr>
        <w:t xml:space="preserve">    </w:t>
      </w:r>
      <w:r>
        <w:rPr>
          <w:rFonts w:hint="eastAsia" w:ascii="宋体" w:hAnsi="宋体" w:cs="宋体"/>
          <w:spacing w:val="-2"/>
          <w:szCs w:val="21"/>
        </w:rPr>
        <w:t>月</w:t>
      </w:r>
      <w:r>
        <w:rPr>
          <w:rFonts w:hint="eastAsia" w:ascii="宋体" w:hAnsi="宋体" w:cs="宋体"/>
          <w:spacing w:val="-2"/>
          <w:szCs w:val="21"/>
          <w:u w:val="single"/>
        </w:rPr>
        <w:t xml:space="preserve">    </w:t>
      </w:r>
      <w:r>
        <w:rPr>
          <w:rFonts w:hint="eastAsia" w:ascii="宋体" w:hAnsi="宋体" w:cs="宋体"/>
          <w:spacing w:val="-2"/>
          <w:szCs w:val="21"/>
        </w:rPr>
        <w:t>日</w:t>
      </w:r>
    </w:p>
    <w:p w14:paraId="487BE109">
      <w:pPr>
        <w:spacing w:line="276" w:lineRule="auto"/>
        <w:ind w:right="-4" w:rightChars="-2"/>
        <w:jc w:val="left"/>
        <w:rPr>
          <w:rFonts w:hint="eastAsia" w:ascii="宋体" w:hAnsi="宋体"/>
          <w:szCs w:val="21"/>
        </w:rPr>
      </w:pPr>
    </w:p>
    <w:p w14:paraId="2388F2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61770"/>
    <w:multiLevelType w:val="singleLevel"/>
    <w:tmpl w:val="36F61770"/>
    <w:lvl w:ilvl="0" w:tentative="0">
      <w:start w:val="1"/>
      <w:numFmt w:val="decimal"/>
      <w:suff w:val="nothing"/>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8275B"/>
    <w:rsid w:val="31482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2025-03-12T09:08:00Z</dcterms:created>
  <dc:creator>WPS_1664272747</dc:creator>
  <cp:lastModifiedBy>WPS_1664272747</cp:lastModifiedBy>
  <dcterms:modified xsi:type="dcterms:W3CDTF">2025-03-12T09:08:59Z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7ED6C28A6BAE403081B8215D3420AA04_11</vt:lpwstr>
  </property>
  <property fmtid="{D5CDD505-2E9C-101B-9397-08002B2CF9AE}" pid="4" name="KSOTemplateDocerSaveRecord">
    <vt:lpwstr>eyJoZGlkIjoiOTNkMzYzOWNiYTBhZDY3ZWU3MjdjMTFmOGFlMjBkMmMiLCJ1c2VySWQiOiIxNDIwMzY1OTM2In0=</vt:lpwstr>
  </property>
</Properties>
</file>