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adjustRightInd w:val="0"/>
        <w:snapToGrid w:val="0"/>
        <w:spacing w:afterLines="50"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lang w:val="en-US" w:eastAsia="zh-CN"/>
        </w:rPr>
        <w:t>供应商</w:t>
      </w:r>
      <w:r>
        <w:rPr>
          <w:rFonts w:hint="eastAsia" w:ascii="方正小标宋简体" w:hAnsi="方正小标宋简体" w:eastAsia="方正小标宋简体" w:cs="方正小标宋简体"/>
          <w:snapToGrid w:val="0"/>
          <w:spacing w:val="0"/>
          <w:w w:val="100"/>
          <w:kern w:val="0"/>
          <w:position w:val="0"/>
          <w:sz w:val="44"/>
        </w:rPr>
        <w:t>报名文件</w:t>
      </w:r>
    </w:p>
    <w:p>
      <w:pPr>
        <w:adjustRightInd w:val="0"/>
        <w:snapToGrid w:val="0"/>
        <w:spacing w:afterLines="50"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rPr>
        <w:t>（征集公告编号：2025-ZJKZX-</w:t>
      </w:r>
      <w:r>
        <w:rPr>
          <w:rFonts w:hint="eastAsia" w:ascii="方正小标宋简体" w:hAnsi="方正小标宋简体" w:eastAsia="方正小标宋简体" w:cs="方正小标宋简体"/>
          <w:snapToGrid w:val="0"/>
          <w:spacing w:val="0"/>
          <w:w w:val="100"/>
          <w:kern w:val="0"/>
          <w:position w:val="0"/>
          <w:sz w:val="44"/>
          <w:lang w:val="en-US" w:eastAsia="zh-CN"/>
        </w:rPr>
        <w:t>018</w:t>
      </w:r>
      <w:r>
        <w:rPr>
          <w:rFonts w:hint="eastAsia" w:ascii="方正小标宋简体" w:hAnsi="方正小标宋简体" w:eastAsia="方正小标宋简体" w:cs="方正小标宋简体"/>
          <w:snapToGrid w:val="0"/>
          <w:spacing w:val="0"/>
          <w:w w:val="100"/>
          <w:kern w:val="0"/>
          <w:position w:val="0"/>
          <w:sz w:val="44"/>
        </w:rPr>
        <w:t>）</w:t>
      </w:r>
      <w:bookmarkStart w:id="2" w:name="_GoBack"/>
      <w:bookmarkEnd w:id="2"/>
    </w:p>
    <w:p>
      <w:pPr>
        <w:adjustRightInd w:val="0"/>
        <w:snapToGrid w:val="0"/>
        <w:spacing w:line="240" w:lineRule="auto"/>
        <w:ind w:left="0" w:right="0" w:firstLine="0" w:firstLineChars="0"/>
        <w:jc w:val="both"/>
        <w:rPr>
          <w:rFonts w:hint="eastAsia" w:ascii="仿宋_GB2312" w:hAnsi="仿宋_GB2312" w:eastAsia="仿宋_GB2312" w:cs="仿宋_GB2312"/>
          <w:snapToGrid w:val="0"/>
          <w:spacing w:val="0"/>
          <w:w w:val="100"/>
          <w:kern w:val="0"/>
          <w:position w:val="0"/>
          <w:sz w:val="21"/>
        </w:rPr>
      </w:pPr>
    </w:p>
    <w:p>
      <w:pPr>
        <w:adjustRightInd w:val="0"/>
        <w:snapToGrid w:val="0"/>
        <w:spacing w:line="590" w:lineRule="atLeast"/>
        <w:ind w:left="0" w:right="0" w:firstLine="643" w:firstLineChars="200"/>
        <w:jc w:val="both"/>
        <w:rPr>
          <w:rFonts w:hint="eastAsia" w:ascii="仿宋_GB2312" w:hAnsi="仿宋_GB2312" w:eastAsia="仿宋_GB2312" w:cs="仿宋_GB2312"/>
          <w:b/>
          <w:snapToGrid w:val="0"/>
          <w:spacing w:val="0"/>
          <w:w w:val="100"/>
          <w:kern w:val="0"/>
          <w:position w:val="0"/>
          <w:sz w:val="32"/>
          <w:szCs w:val="44"/>
        </w:rPr>
      </w:pPr>
      <w:r>
        <w:rPr>
          <w:rFonts w:hint="eastAsia" w:ascii="仿宋_GB2312" w:hAnsi="仿宋_GB2312" w:eastAsia="仿宋_GB2312" w:cs="仿宋_GB2312"/>
          <w:b/>
          <w:snapToGrid w:val="0"/>
          <w:spacing w:val="0"/>
          <w:w w:val="100"/>
          <w:kern w:val="0"/>
          <w:position w:val="0"/>
          <w:sz w:val="32"/>
          <w:szCs w:val="44"/>
        </w:rPr>
        <w:t>企业名称：</w:t>
      </w:r>
    </w:p>
    <w:p>
      <w:pPr>
        <w:adjustRightInd w:val="0"/>
        <w:snapToGrid w:val="0"/>
        <w:spacing w:line="590" w:lineRule="atLeast"/>
        <w:ind w:left="0" w:right="0" w:firstLine="643"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b/>
          <w:snapToGrid w:val="0"/>
          <w:spacing w:val="0"/>
          <w:w w:val="100"/>
          <w:kern w:val="0"/>
          <w:position w:val="0"/>
          <w:sz w:val="32"/>
          <w:szCs w:val="44"/>
        </w:rPr>
        <w:t>报名日期：年月日</w:t>
      </w:r>
      <w:r>
        <w:rPr>
          <w:rFonts w:hint="eastAsia" w:ascii="仿宋_GB2312" w:hAnsi="仿宋_GB2312" w:eastAsia="仿宋_GB2312" w:cs="仿宋_GB2312"/>
          <w:snapToGrid w:val="0"/>
          <w:spacing w:val="0"/>
          <w:w w:val="100"/>
          <w:kern w:val="0"/>
          <w:position w:val="0"/>
          <w:sz w:val="32"/>
          <w:szCs w:val="52"/>
        </w:rPr>
        <w:br w:type="page"/>
      </w:r>
    </w:p>
    <w:p>
      <w:pPr>
        <w:widowControl/>
        <w:tabs>
          <w:tab w:val="left" w:pos="0"/>
          <w:tab w:val="left" w:pos="141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44"/>
        </w:rPr>
        <w:t>报名文件清单</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（请按照下列顺序和内容编制）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一、报名须知</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二、承诺书</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三、企业法人营业执照</w:t>
      </w:r>
      <w:r>
        <w:rPr>
          <w:rFonts w:hint="eastAsia" w:ascii="黑体" w:hAnsi="黑体" w:eastAsia="黑体" w:cs="黑体"/>
          <w:b w:val="0"/>
          <w:snapToGrid w:val="0"/>
          <w:spacing w:val="0"/>
          <w:w w:val="100"/>
          <w:kern w:val="0"/>
          <w:position w:val="0"/>
          <w:sz w:val="32"/>
          <w:szCs w:val="24"/>
          <w:lang w:val="en-US" w:eastAsia="zh-CN"/>
        </w:rPr>
        <w:t>正</w:t>
      </w:r>
      <w:r>
        <w:rPr>
          <w:rFonts w:hint="eastAsia" w:ascii="黑体" w:hAnsi="黑体" w:eastAsia="黑体" w:cs="黑体"/>
          <w:b w:val="0"/>
          <w:snapToGrid w:val="0"/>
          <w:spacing w:val="0"/>
          <w:w w:val="100"/>
          <w:kern w:val="0"/>
          <w:position w:val="0"/>
          <w:sz w:val="32"/>
          <w:szCs w:val="24"/>
        </w:rPr>
        <w:t>本</w:t>
      </w:r>
      <w:r>
        <w:rPr>
          <w:rFonts w:hint="eastAsia" w:ascii="黑体" w:hAnsi="黑体" w:eastAsia="黑体" w:cs="黑体"/>
          <w:b w:val="0"/>
          <w:snapToGrid w:val="0"/>
          <w:spacing w:val="0"/>
          <w:w w:val="100"/>
          <w:kern w:val="0"/>
          <w:position w:val="0"/>
          <w:sz w:val="32"/>
          <w:szCs w:val="24"/>
          <w:lang w:val="en-US" w:eastAsia="zh-CN"/>
        </w:rPr>
        <w:t>复印件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rPr>
        <w:t>四、业务代表授权</w:t>
      </w:r>
      <w:r>
        <w:rPr>
          <w:rFonts w:hint="eastAsia" w:ascii="黑体" w:hAnsi="黑体" w:eastAsia="黑体" w:cs="黑体"/>
          <w:b w:val="0"/>
          <w:snapToGrid w:val="0"/>
          <w:spacing w:val="0"/>
          <w:w w:val="100"/>
          <w:kern w:val="0"/>
          <w:position w:val="0"/>
          <w:sz w:val="32"/>
          <w:szCs w:val="32"/>
          <w:lang w:val="en-US" w:eastAsia="zh-CN"/>
        </w:rPr>
        <w:t>委托</w:t>
      </w:r>
      <w:r>
        <w:rPr>
          <w:rFonts w:hint="eastAsia" w:ascii="黑体" w:hAnsi="黑体" w:eastAsia="黑体" w:cs="黑体"/>
          <w:b w:val="0"/>
          <w:snapToGrid w:val="0"/>
          <w:spacing w:val="0"/>
          <w:w w:val="100"/>
          <w:kern w:val="0"/>
          <w:position w:val="0"/>
          <w:sz w:val="32"/>
          <w:szCs w:val="32"/>
        </w:rPr>
        <w:t>书</w:t>
      </w:r>
      <w:r>
        <w:rPr>
          <w:rFonts w:hint="eastAsia" w:ascii="黑体" w:hAnsi="黑体" w:eastAsia="黑体" w:cs="黑体"/>
          <w:b w:val="0"/>
          <w:snapToGrid w:val="0"/>
          <w:spacing w:val="0"/>
          <w:w w:val="100"/>
          <w:kern w:val="0"/>
          <w:position w:val="0"/>
          <w:sz w:val="32"/>
          <w:szCs w:val="32"/>
          <w:lang w:val="en-US" w:eastAsia="zh-CN"/>
        </w:rPr>
        <w:t>及身份证复印件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eastAsia="zh-CN"/>
        </w:rPr>
      </w:pPr>
      <w:r>
        <w:rPr>
          <w:rFonts w:hint="eastAsia" w:ascii="黑体" w:hAnsi="黑体" w:eastAsia="黑体" w:cs="黑体"/>
          <w:b w:val="0"/>
          <w:snapToGrid w:val="0"/>
          <w:spacing w:val="0"/>
          <w:w w:val="100"/>
          <w:kern w:val="0"/>
          <w:position w:val="0"/>
          <w:sz w:val="32"/>
          <w:szCs w:val="32"/>
        </w:rPr>
        <w:t>五、企业社保缴纳证明</w:t>
      </w:r>
    </w:p>
    <w:p>
      <w:pPr>
        <w:adjustRightInd w:val="0"/>
        <w:snapToGrid w:val="0"/>
        <w:spacing w:line="590" w:lineRule="atLeast"/>
        <w:ind w:left="0" w:right="0" w:firstLine="640" w:firstLineChars="200"/>
        <w:jc w:val="both"/>
        <w:rPr>
          <w:rFonts w:hint="eastAsia" w:ascii="黑体" w:hAnsi="黑体" w:eastAsia="黑体" w:cs="黑体"/>
          <w:b w:val="0"/>
          <w:snapToGrid w:val="0"/>
          <w:color w:val="auto"/>
          <w:spacing w:val="0"/>
          <w:w w:val="100"/>
          <w:kern w:val="0"/>
          <w:position w:val="0"/>
          <w:sz w:val="32"/>
          <w:szCs w:val="32"/>
          <w:lang w:eastAsia="zh-CN"/>
        </w:rPr>
      </w:pPr>
      <w:r>
        <w:rPr>
          <w:rFonts w:hint="eastAsia" w:ascii="黑体" w:hAnsi="黑体" w:eastAsia="黑体" w:cs="黑体"/>
          <w:b w:val="0"/>
          <w:snapToGrid w:val="0"/>
          <w:color w:val="auto"/>
          <w:spacing w:val="0"/>
          <w:w w:val="100"/>
          <w:kern w:val="0"/>
          <w:position w:val="0"/>
          <w:sz w:val="32"/>
          <w:szCs w:val="32"/>
        </w:rPr>
        <w:t>六、企业及竞争能力介绍</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eastAsia="zh-CN"/>
        </w:rPr>
      </w:pPr>
      <w:r>
        <w:rPr>
          <w:rFonts w:hint="eastAsia" w:ascii="黑体" w:hAnsi="黑体" w:eastAsia="黑体" w:cs="黑体"/>
          <w:b w:val="0"/>
          <w:snapToGrid w:val="0"/>
          <w:spacing w:val="0"/>
          <w:w w:val="100"/>
          <w:kern w:val="0"/>
          <w:position w:val="0"/>
          <w:sz w:val="32"/>
          <w:szCs w:val="32"/>
        </w:rPr>
        <w:t>七、近三年同类项目主要合作案例</w:t>
      </w:r>
    </w:p>
    <w:p>
      <w:pPr>
        <w:pStyle w:val="19"/>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八、无不良合作记录材料</w:t>
      </w:r>
    </w:p>
    <w:p>
      <w:pPr>
        <w:pStyle w:val="19"/>
        <w:adjustRightInd w:val="0"/>
        <w:snapToGrid w:val="0"/>
        <w:spacing w:line="590" w:lineRule="atLeast"/>
        <w:ind w:left="0" w:right="0" w:firstLine="640" w:firstLineChars="200"/>
        <w:jc w:val="both"/>
        <w:rPr>
          <w:rFonts w:hint="default"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lang w:val="en-US" w:eastAsia="zh-CN"/>
        </w:rPr>
        <w:t>九、行业相关资质证明（如有）</w:t>
      </w:r>
    </w:p>
    <w:p>
      <w:pPr>
        <w:pStyle w:val="19"/>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报名材料一</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1134"/>
        </w:tabs>
        <w:adjustRightInd w:val="0"/>
        <w:snapToGrid w:val="0"/>
        <w:spacing w:line="590" w:lineRule="atLeast"/>
        <w:ind w:left="0" w:right="0" w:firstLine="640" w:firstLineChars="200"/>
        <w:jc w:val="center"/>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44"/>
        </w:rPr>
        <w:t>报名须知</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仿宋" w:eastAsia="仿宋_GB2312"/>
          <w:sz w:val="32"/>
          <w:szCs w:val="32"/>
          <w:lang w:val="en-US" w:eastAsia="zh-CN"/>
        </w:rPr>
        <w:t>总公司</w:t>
      </w:r>
      <w:r>
        <w:rPr>
          <w:rFonts w:hint="eastAsia" w:ascii="仿宋_GB2312" w:hAnsi="仿宋" w:eastAsia="仿宋_GB2312"/>
          <w:sz w:val="32"/>
          <w:szCs w:val="32"/>
        </w:rPr>
        <w:t>需要授权</w:t>
      </w:r>
      <w:r>
        <w:rPr>
          <w:rFonts w:hint="eastAsia" w:ascii="仿宋_GB2312" w:hAnsi="仿宋" w:eastAsia="仿宋_GB2312"/>
          <w:sz w:val="32"/>
          <w:szCs w:val="32"/>
          <w:lang w:val="en-US" w:eastAsia="zh-CN"/>
        </w:rPr>
        <w:t>分支机构</w:t>
      </w:r>
      <w:r>
        <w:rPr>
          <w:rFonts w:hint="eastAsia" w:ascii="仿宋_GB2312" w:hAnsi="仿宋" w:eastAsia="仿宋_GB2312"/>
          <w:sz w:val="32"/>
          <w:szCs w:val="32"/>
        </w:rPr>
        <w:t>开展业务的，</w:t>
      </w:r>
      <w:r>
        <w:rPr>
          <w:rFonts w:hint="eastAsia" w:ascii="仿宋_GB2312" w:hAnsi="仿宋" w:eastAsia="仿宋_GB2312"/>
          <w:sz w:val="32"/>
          <w:szCs w:val="32"/>
          <w:lang w:val="en-US" w:eastAsia="zh-CN"/>
        </w:rPr>
        <w:t>可</w:t>
      </w:r>
      <w:r>
        <w:rPr>
          <w:rFonts w:hint="eastAsia" w:ascii="仿宋_GB2312" w:hAnsi="仿宋" w:eastAsia="仿宋_GB2312"/>
          <w:sz w:val="32"/>
          <w:szCs w:val="32"/>
        </w:rPr>
        <w:t>由</w:t>
      </w:r>
      <w:r>
        <w:rPr>
          <w:rFonts w:hint="eastAsia" w:ascii="仿宋_GB2312" w:hAnsi="仿宋" w:eastAsia="仿宋_GB2312"/>
          <w:sz w:val="32"/>
          <w:szCs w:val="32"/>
          <w:lang w:val="en-US" w:eastAsia="zh-CN"/>
        </w:rPr>
        <w:t>分支机构</w:t>
      </w:r>
      <w:r>
        <w:rPr>
          <w:rFonts w:hint="eastAsia" w:ascii="仿宋_GB2312" w:hAnsi="仿宋" w:eastAsia="仿宋_GB2312"/>
          <w:sz w:val="32"/>
          <w:szCs w:val="32"/>
        </w:rPr>
        <w:t>报名，并在报名文件中</w:t>
      </w:r>
      <w:r>
        <w:rPr>
          <w:rFonts w:hint="eastAsia" w:ascii="仿宋_GB2312" w:eastAsia="仿宋_GB2312"/>
          <w:sz w:val="32"/>
          <w:szCs w:val="32"/>
        </w:rPr>
        <w:t>提供总公司授权文件</w:t>
      </w:r>
      <w:r>
        <w:rPr>
          <w:rFonts w:hint="eastAsia" w:ascii="仿宋_GB2312" w:hAnsi="仿宋" w:eastAsia="仿宋_GB2312"/>
          <w:sz w:val="32"/>
          <w:szCs w:val="32"/>
        </w:rPr>
        <w:t>；</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w:t>
      </w:r>
      <w:r>
        <w:rPr>
          <w:rFonts w:hint="eastAsia" w:ascii="仿宋_GB2312" w:eastAsia="仿宋_GB2312"/>
          <w:sz w:val="32"/>
          <w:szCs w:val="32"/>
        </w:rPr>
        <w:t>文件</w:t>
      </w:r>
      <w:r>
        <w:rPr>
          <w:rFonts w:hint="eastAsia" w:ascii="仿宋_GB2312" w:hAnsi="宋体" w:eastAsia="仿宋_GB2312"/>
          <w:sz w:val="32"/>
          <w:szCs w:val="32"/>
        </w:rPr>
        <w:t>应按照“</w:t>
      </w:r>
      <w:r>
        <w:rPr>
          <w:rFonts w:hint="eastAsia" w:ascii="仿宋_GB2312" w:eastAsia="仿宋_GB2312"/>
          <w:sz w:val="32"/>
          <w:szCs w:val="32"/>
        </w:rPr>
        <w:t>报名文件</w:t>
      </w:r>
      <w:r>
        <w:rPr>
          <w:rFonts w:hint="eastAsia" w:ascii="仿宋_GB2312" w:hAnsi="宋体" w:eastAsia="仿宋_GB2312"/>
          <w:sz w:val="32"/>
          <w:szCs w:val="32"/>
        </w:rPr>
        <w:t>清单”要求的先后顺序制作；</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宋体" w:eastAsia="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报名文件中除单独要求盖章的文件外，其他内容可以盖骑缝章；</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报名文件应包括：1个PDF格式的《</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报名文件》和1个EXECL格式的《</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报名表》;报名文件不得为压缩文件</w:t>
      </w:r>
      <w:r>
        <w:rPr>
          <w:rFonts w:hint="eastAsia" w:ascii="仿宋_GB2312" w:eastAsia="仿宋_GB2312"/>
          <w:sz w:val="32"/>
          <w:szCs w:val="32"/>
        </w:rPr>
        <w:t>、下载链接;也</w:t>
      </w:r>
      <w:r>
        <w:rPr>
          <w:rFonts w:hint="eastAsia" w:ascii="仿宋_GB2312" w:hAnsi="宋体" w:eastAsia="仿宋_GB2312"/>
          <w:sz w:val="32"/>
          <w:szCs w:val="32"/>
        </w:rPr>
        <w:t>不可分拆为多份文件、多个压缩包或多个邮件;</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我行仅</w:t>
      </w:r>
      <w:r>
        <w:rPr>
          <w:rFonts w:hint="eastAsia" w:ascii="仿宋_GB2312" w:eastAsia="仿宋_GB2312"/>
          <w:sz w:val="32"/>
          <w:szCs w:val="32"/>
        </w:rPr>
        <w:t>接受电子</w:t>
      </w:r>
      <w:r>
        <w:rPr>
          <w:rFonts w:hint="eastAsia" w:ascii="仿宋_GB2312" w:hAnsi="宋体" w:eastAsia="仿宋_GB2312"/>
          <w:sz w:val="32"/>
          <w:szCs w:val="32"/>
        </w:rPr>
        <w:t>报名，报名文件应在15M以内；所有报名文件的文件名应为：</w:t>
      </w:r>
      <w:r>
        <w:rPr>
          <w:rFonts w:hint="eastAsia" w:ascii="仿宋_GB2312" w:hAnsi="宋体" w:eastAsia="仿宋_GB2312"/>
          <w:sz w:val="32"/>
          <w:szCs w:val="32"/>
          <w:lang w:val="en-US" w:eastAsia="zh-CN"/>
        </w:rPr>
        <w:t>征集公告编号：（</w:t>
      </w:r>
      <w:r>
        <w:rPr>
          <w:rFonts w:hint="eastAsia" w:ascii="仿宋_GB2312" w:hAnsi="宋体" w:eastAsia="仿宋_GB2312" w:cs="Times New Roman"/>
          <w:snapToGrid/>
          <w:spacing w:val="0"/>
          <w:w w:val="100"/>
          <w:kern w:val="2"/>
          <w:position w:val="0"/>
          <w:sz w:val="32"/>
          <w:szCs w:val="32"/>
        </w:rPr>
        <w:t>2025-ZJKZX-</w:t>
      </w:r>
      <w:r>
        <w:rPr>
          <w:rFonts w:hint="eastAsia" w:ascii="仿宋_GB2312" w:hAnsi="宋体" w:eastAsia="仿宋_GB2312" w:cs="Times New Roman"/>
          <w:snapToGrid/>
          <w:spacing w:val="0"/>
          <w:w w:val="100"/>
          <w:kern w:val="2"/>
          <w:position w:val="0"/>
          <w:sz w:val="32"/>
          <w:szCs w:val="32"/>
          <w:lang w:val="en-US" w:eastAsia="zh-CN"/>
        </w:rPr>
        <w:t>xxx</w:t>
      </w:r>
      <w:r>
        <w:rPr>
          <w:rFonts w:hint="eastAsia" w:ascii="仿宋_GB2312" w:hAnsi="宋体" w:eastAsia="仿宋_GB2312"/>
          <w:sz w:val="32"/>
          <w:szCs w:val="32"/>
          <w:lang w:val="en-US" w:eastAsia="zh-CN"/>
        </w:rPr>
        <w:t>）</w:t>
      </w:r>
      <w:r>
        <w:rPr>
          <w:rFonts w:hint="eastAsia" w:ascii="仿宋_GB2312" w:hAnsi="宋体" w:eastAsia="仿宋_GB2312"/>
          <w:sz w:val="32"/>
          <w:szCs w:val="32"/>
        </w:rPr>
        <w:t>-XXX公司；</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在报名审核及后续</w:t>
      </w:r>
      <w:r>
        <w:rPr>
          <w:rFonts w:hint="eastAsia" w:ascii="仿宋_GB2312" w:hAnsi="仿宋" w:eastAsia="仿宋_GB2312"/>
          <w:sz w:val="32"/>
          <w:szCs w:val="32"/>
          <w:lang w:val="en-US" w:eastAsia="zh-CN"/>
        </w:rPr>
        <w:t>业务</w:t>
      </w:r>
      <w:r>
        <w:rPr>
          <w:rFonts w:hint="eastAsia" w:ascii="仿宋_GB2312" w:hAnsi="仿宋" w:eastAsia="仿宋_GB2312"/>
          <w:sz w:val="32"/>
          <w:szCs w:val="32"/>
        </w:rPr>
        <w:t>工作程序中，我行</w:t>
      </w:r>
      <w:r>
        <w:rPr>
          <w:rFonts w:hint="eastAsia" w:ascii="仿宋_GB2312" w:hAnsi="仿宋" w:eastAsia="仿宋_GB2312"/>
          <w:sz w:val="32"/>
          <w:szCs w:val="32"/>
          <w:lang w:val="en-US" w:eastAsia="zh-CN"/>
        </w:rPr>
        <w:t>财务</w:t>
      </w:r>
      <w:r>
        <w:rPr>
          <w:rFonts w:hint="eastAsia" w:ascii="仿宋_GB2312" w:hAnsi="仿宋" w:eastAsia="仿宋_GB2312"/>
          <w:sz w:val="32"/>
          <w:szCs w:val="32"/>
        </w:rPr>
        <w:t>部门</w:t>
      </w:r>
      <w:r>
        <w:rPr>
          <w:rFonts w:hint="eastAsia" w:ascii="仿宋_GB2312" w:hAnsi="宋体" w:eastAsia="仿宋_GB2312"/>
          <w:sz w:val="32"/>
          <w:szCs w:val="32"/>
        </w:rPr>
        <w:t>（团队）</w:t>
      </w:r>
      <w:r>
        <w:rPr>
          <w:rFonts w:hint="eastAsia" w:ascii="仿宋_GB2312" w:hAnsi="仿宋" w:eastAsia="仿宋_GB2312"/>
          <w:sz w:val="32"/>
          <w:szCs w:val="32"/>
        </w:rPr>
        <w:t>如认为必要，可安排对供应商进行实地考察，</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应积极配合我行考察工作。不配合或拒绝考察的，我行</w:t>
      </w:r>
      <w:r>
        <w:rPr>
          <w:rFonts w:hint="eastAsia" w:ascii="仿宋" w:hAnsi="仿宋" w:eastAsia="仿宋"/>
          <w:sz w:val="32"/>
          <w:szCs w:val="32"/>
        </w:rPr>
        <w:t>将取消其报名资格、记入</w:t>
      </w:r>
      <w:r>
        <w:rPr>
          <w:rFonts w:hint="eastAsia" w:ascii="仿宋" w:hAnsi="仿宋" w:eastAsia="仿宋"/>
          <w:sz w:val="32"/>
          <w:szCs w:val="32"/>
          <w:lang w:val="en-US" w:eastAsia="zh-CN"/>
        </w:rPr>
        <w:t>供应商</w:t>
      </w:r>
      <w:r>
        <w:rPr>
          <w:rFonts w:hint="eastAsia" w:ascii="仿宋" w:hAnsi="仿宋" w:eastAsia="仿宋"/>
          <w:sz w:val="32"/>
          <w:szCs w:val="32"/>
        </w:rPr>
        <w:t>诚信档案并限制其后续参加</w:t>
      </w:r>
      <w:r>
        <w:rPr>
          <w:rFonts w:hint="eastAsia" w:ascii="仿宋_GB2312" w:hAnsi="仿宋" w:eastAsia="仿宋_GB2312"/>
          <w:sz w:val="32"/>
          <w:szCs w:val="32"/>
        </w:rPr>
        <w:t>我行</w:t>
      </w:r>
      <w:r>
        <w:rPr>
          <w:rFonts w:hint="eastAsia" w:ascii="仿宋" w:hAnsi="仿宋" w:eastAsia="仿宋"/>
          <w:sz w:val="32"/>
          <w:szCs w:val="32"/>
          <w:lang w:val="en-US" w:eastAsia="zh-CN"/>
        </w:rPr>
        <w:t>业务合作</w:t>
      </w:r>
      <w:r>
        <w:rPr>
          <w:rFonts w:hint="eastAsia" w:ascii="仿宋" w:hAnsi="仿宋" w:eastAsia="仿宋"/>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仿宋" w:eastAsia="仿宋_GB2312"/>
          <w:sz w:val="32"/>
          <w:szCs w:val="32"/>
        </w:rPr>
        <w:t>我行收到报名材料后，</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不需要电话确认</w:t>
      </w:r>
      <w:r>
        <w:rPr>
          <w:rFonts w:hint="eastAsia" w:ascii="仿宋_GB2312" w:hAnsi="仿宋" w:eastAsia="仿宋_GB2312"/>
          <w:sz w:val="32"/>
          <w:szCs w:val="32"/>
          <w:lang w:eastAsia="zh-CN"/>
        </w:rPr>
        <w:t>，</w:t>
      </w:r>
      <w:r>
        <w:rPr>
          <w:rFonts w:hint="eastAsia" w:ascii="仿宋_GB2312" w:hAnsi="仿宋" w:eastAsia="仿宋_GB2312"/>
          <w:sz w:val="32"/>
          <w:szCs w:val="32"/>
        </w:rPr>
        <w:t>我行有权对</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报名审核结果不做任何说明；</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报名审核通过后，我</w:t>
      </w:r>
      <w:r>
        <w:rPr>
          <w:rFonts w:hint="eastAsia" w:ascii="仿宋_GB2312" w:hAnsi="宋体" w:eastAsia="仿宋_GB2312"/>
          <w:sz w:val="32"/>
          <w:szCs w:val="32"/>
        </w:rPr>
        <w:t>行将根据项目进度通过电话或邮件通知</w:t>
      </w:r>
      <w:r>
        <w:rPr>
          <w:rFonts w:hint="eastAsia" w:ascii="仿宋" w:hAnsi="仿宋" w:eastAsia="仿宋"/>
          <w:sz w:val="32"/>
          <w:szCs w:val="32"/>
        </w:rPr>
        <w:t>相应</w:t>
      </w:r>
      <w:r>
        <w:rPr>
          <w:rFonts w:hint="eastAsia" w:ascii="仿宋" w:hAnsi="仿宋" w:eastAsia="仿宋"/>
          <w:sz w:val="32"/>
          <w:szCs w:val="32"/>
          <w:lang w:val="en-US" w:eastAsia="zh-CN"/>
        </w:rPr>
        <w:t>供应商</w:t>
      </w:r>
      <w:r>
        <w:rPr>
          <w:rFonts w:hint="eastAsia" w:ascii="仿宋_GB2312" w:hAnsi="宋体" w:eastAsia="仿宋_GB2312"/>
          <w:sz w:val="32"/>
          <w:szCs w:val="32"/>
        </w:rPr>
        <w:t>进行技术交流；未通过审核的，不另行通知；</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应确保报名文件内容真实、准确、完整。如有虚假信息，或无正当理由不参加技术交流的，我行将取消其报名资格、记入</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诚信档案并限制其后续参加我行</w:t>
      </w:r>
      <w:r>
        <w:rPr>
          <w:rFonts w:hint="eastAsia" w:ascii="仿宋_GB2312" w:hAnsi="宋体" w:eastAsia="仿宋_GB2312"/>
          <w:sz w:val="32"/>
          <w:szCs w:val="32"/>
          <w:lang w:val="en-US" w:eastAsia="zh-CN"/>
        </w:rPr>
        <w:t>业务合作</w:t>
      </w:r>
      <w:r>
        <w:rPr>
          <w:rFonts w:hint="eastAsia" w:ascii="仿宋_GB2312" w:hAnsi="宋体" w:eastAsia="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我行</w:t>
      </w:r>
      <w:r>
        <w:rPr>
          <w:rFonts w:hint="eastAsia" w:ascii="仿宋_GB2312" w:hAnsi="宋体" w:eastAsia="仿宋_GB2312"/>
          <w:sz w:val="32"/>
          <w:szCs w:val="32"/>
          <w:lang w:val="en-US" w:eastAsia="zh-CN"/>
        </w:rPr>
        <w:t>财务</w:t>
      </w:r>
      <w:r>
        <w:rPr>
          <w:rFonts w:hint="eastAsia" w:ascii="仿宋_GB2312" w:hAnsi="宋体" w:eastAsia="仿宋_GB2312"/>
          <w:sz w:val="32"/>
          <w:szCs w:val="32"/>
        </w:rPr>
        <w:t>部门（团队）对</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提交的报名信息承担保密责任；</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所有报名</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均视为已无保留地同意我行在</w:t>
      </w:r>
      <w:r>
        <w:rPr>
          <w:rFonts w:hint="eastAsia" w:ascii="仿宋_GB2312" w:hAnsi="仿宋" w:eastAsia="仿宋_GB2312"/>
          <w:sz w:val="32"/>
          <w:szCs w:val="32"/>
          <w:lang w:val="en-US" w:eastAsia="zh-CN"/>
        </w:rPr>
        <w:t>业务合作</w:t>
      </w:r>
      <w:r>
        <w:rPr>
          <w:rFonts w:hint="eastAsia" w:ascii="仿宋_GB2312" w:hAnsi="仿宋" w:eastAsia="仿宋_GB2312"/>
          <w:sz w:val="32"/>
          <w:szCs w:val="32"/>
        </w:rPr>
        <w:t>业务范围内使用其报名信息；</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在</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我公司已仔细阅读并完全理解上述《报名须知》的全部内容和要求,承诺接受并遵守本须知的各项要求。</w:t>
      </w: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100" w:line="590" w:lineRule="atLeast"/>
        <w:ind w:left="0" w:firstLine="0"/>
        <w:jc w:val="center"/>
        <w:rPr>
          <w:rFonts w:hint="eastAsia"/>
        </w:rPr>
      </w:pPr>
      <w:r>
        <w:rPr>
          <w:rFonts w:hint="eastAsia" w:ascii="仿宋_GB2312" w:hAnsi="仿宋_GB2312" w:eastAsia="仿宋_GB2312" w:cs="仿宋_GB2312"/>
          <w:snapToGrid w:val="0"/>
          <w:spacing w:val="0"/>
          <w:w w:val="100"/>
          <w:kern w:val="0"/>
          <w:position w:val="0"/>
          <w:sz w:val="32"/>
          <w:szCs w:val="44"/>
        </w:rPr>
        <w:t>承诺书</w:t>
      </w:r>
    </w:p>
    <w:p>
      <w:pPr>
        <w:adjustRightInd w:val="0"/>
        <w:snapToGrid w:val="0"/>
        <w:spacing w:line="500" w:lineRule="atLeast"/>
        <w:ind w:left="0" w:leftChars="0" w:right="0" w:firstLine="0" w:firstLineChars="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致中信银行股份有限公司信用卡中心：</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为了保证</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工作的公平、公正、公开，以及与贵行建立平等互利、长期稳定共赢的</w:t>
      </w:r>
      <w:r>
        <w:rPr>
          <w:rFonts w:hint="eastAsia" w:ascii="仿宋" w:hAnsi="仿宋" w:eastAsia="仿宋" w:cs="仿宋"/>
          <w:snapToGrid w:val="0"/>
          <w:spacing w:val="0"/>
          <w:w w:val="100"/>
          <w:kern w:val="0"/>
          <w:position w:val="0"/>
          <w:sz w:val="32"/>
          <w:szCs w:val="32"/>
          <w:lang w:eastAsia="zh-CN"/>
        </w:rPr>
        <w:t>业务合作</w:t>
      </w:r>
      <w:r>
        <w:rPr>
          <w:rFonts w:hint="eastAsia" w:ascii="仿宋" w:hAnsi="仿宋" w:eastAsia="仿宋" w:cs="仿宋"/>
          <w:snapToGrid w:val="0"/>
          <w:spacing w:val="0"/>
          <w:w w:val="100"/>
          <w:kern w:val="0"/>
          <w:position w:val="0"/>
          <w:sz w:val="32"/>
          <w:szCs w:val="32"/>
        </w:rPr>
        <w:t>关系，我公司郑重作出以下承诺和声明：</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二、我公司充分了解国家有关反洗钱、反不正当竞争、反商业贿赂等法律法规；充分理解贵行</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制度和程序的严肃性；在</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活动中，将严格遵守以上相关法律法规及贵行制度的规定。</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四、我公司承诺严格按照“廉洁守法、诚实信用”原则与贵行开展</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活动，坚决杜绝以下（包括但不限于）各类违法违规行为：</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1.围标串标、单独或与一致行动人共同操纵、影响</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活动；</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2.单独或伙同</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单位人员实施虚增多增</w:t>
      </w:r>
      <w:r>
        <w:rPr>
          <w:rFonts w:hint="eastAsia" w:ascii="仿宋" w:hAnsi="仿宋" w:eastAsia="仿宋" w:cs="仿宋"/>
          <w:b w:val="0"/>
          <w:snapToGrid w:val="0"/>
          <w:spacing w:val="0"/>
          <w:w w:val="100"/>
          <w:kern w:val="0"/>
          <w:position w:val="0"/>
          <w:sz w:val="32"/>
          <w:szCs w:val="32"/>
          <w:lang w:val="en-US" w:eastAsia="zh-CN"/>
        </w:rPr>
        <w:t>合作</w:t>
      </w:r>
      <w:r>
        <w:rPr>
          <w:rFonts w:hint="eastAsia" w:ascii="仿宋" w:hAnsi="仿宋" w:eastAsia="仿宋" w:cs="仿宋"/>
          <w:b w:val="0"/>
          <w:snapToGrid w:val="0"/>
          <w:spacing w:val="0"/>
          <w:w w:val="100"/>
          <w:kern w:val="0"/>
          <w:position w:val="0"/>
          <w:sz w:val="32"/>
          <w:szCs w:val="32"/>
        </w:rPr>
        <w:t>标的（服务项目、商品数量或金额）、占有及套取费用、串通投标等暗箱操作，或通过其他不正当手段谋取不当利益；</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3.在</w:t>
      </w:r>
      <w:r>
        <w:rPr>
          <w:rFonts w:hint="eastAsia" w:ascii="仿宋" w:hAnsi="仿宋" w:eastAsia="仿宋" w:cs="仿宋"/>
          <w:b w:val="0"/>
          <w:snapToGrid w:val="0"/>
          <w:spacing w:val="0"/>
          <w:w w:val="100"/>
          <w:kern w:val="0"/>
          <w:position w:val="0"/>
          <w:sz w:val="32"/>
          <w:szCs w:val="32"/>
          <w:lang w:val="en-US" w:eastAsia="zh-CN"/>
        </w:rPr>
        <w:t>供应商</w:t>
      </w:r>
      <w:r>
        <w:rPr>
          <w:rFonts w:hint="eastAsia" w:ascii="仿宋" w:hAnsi="仿宋" w:eastAsia="仿宋" w:cs="仿宋"/>
          <w:b w:val="0"/>
          <w:snapToGrid w:val="0"/>
          <w:spacing w:val="0"/>
          <w:w w:val="100"/>
          <w:kern w:val="0"/>
          <w:position w:val="0"/>
          <w:sz w:val="32"/>
          <w:szCs w:val="32"/>
        </w:rPr>
        <w:t>审核、选型测试、</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评审、合同签署、产品验收、合同履约、</w:t>
      </w:r>
      <w:r>
        <w:rPr>
          <w:rFonts w:hint="eastAsia" w:ascii="仿宋" w:hAnsi="仿宋" w:eastAsia="仿宋" w:cs="仿宋"/>
          <w:b w:val="0"/>
          <w:snapToGrid w:val="0"/>
          <w:spacing w:val="0"/>
          <w:w w:val="100"/>
          <w:kern w:val="0"/>
          <w:position w:val="0"/>
          <w:sz w:val="32"/>
          <w:szCs w:val="32"/>
          <w:lang w:val="en-US" w:eastAsia="zh-CN"/>
        </w:rPr>
        <w:t>供应商</w:t>
      </w:r>
      <w:r>
        <w:rPr>
          <w:rFonts w:hint="eastAsia" w:ascii="仿宋" w:hAnsi="仿宋" w:eastAsia="仿宋" w:cs="仿宋"/>
          <w:b w:val="0"/>
          <w:snapToGrid w:val="0"/>
          <w:spacing w:val="0"/>
          <w:w w:val="100"/>
          <w:kern w:val="0"/>
          <w:position w:val="0"/>
          <w:sz w:val="32"/>
          <w:szCs w:val="32"/>
        </w:rPr>
        <w:t>评价等各环节中弄虚作假；</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4.赠送或以借用等各种形式给予</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人员及其特定关系人财物，包括但不限于现金、预付卡、礼金、礼卷、中介费、回扣、佣金、股票、股权、债券、期权、各种有价证券及支付凭证、艺术品及不动产等各种资产；</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5.支付、报销应由</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人员及其特定关系人支付的任何费用及债务；</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6．为</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人员及其特定关系人在上学、就业、经商、办企业等方面提供便利和优惠条件，或其他一切违反规定的生活惠利；</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7.为</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人员及其特定关系人提供宴请、娱乐、旅游及其他任何形式与工作无关的活动；</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8.其他有可能影响</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工作公平、公正、公开的行为。</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五、我公司承诺在提高集约化管理水平、推行绿色办公等减少资源环境损耗，以及维护职工职业健康与合法权益等方面履行社会责任。</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七、我公司完全理解贵行关于供应商资料的全部内容和要求，并承诺严格按照贵行要求提供各项供应商资料。</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八、我公司承诺向贵行提供的各项供应商资料是真实、准确、完整和有效的。如我公司提供的资料存在瑕疵，贵行有权取消我公司参与</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项目的资格,并记入供应商诚信档案。</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九、我公司承诺配合贵行就上述资料的真实性、准确性、完整性和有效性进行调查和考察，并根据贵行需要及时补充相关资料。</w:t>
      </w:r>
    </w:p>
    <w:p>
      <w:pPr>
        <w:adjustRightInd w:val="0"/>
        <w:snapToGrid w:val="0"/>
        <w:spacing w:line="500" w:lineRule="atLeast"/>
        <w:ind w:left="0" w:right="0" w:firstLine="640" w:firstLineChars="200"/>
        <w:jc w:val="both"/>
        <w:rPr>
          <w:rFonts w:hint="eastAsia" w:ascii="仿宋" w:hAnsi="仿宋" w:eastAsia="仿宋" w:cs="仿宋"/>
        </w:rPr>
      </w:pPr>
      <w:r>
        <w:rPr>
          <w:rFonts w:hint="eastAsia" w:ascii="仿宋" w:hAnsi="仿宋" w:eastAsia="仿宋" w:cs="仿宋"/>
          <w:b w:val="0"/>
          <w:snapToGrid w:val="0"/>
          <w:spacing w:val="0"/>
          <w:w w:val="100"/>
          <w:kern w:val="0"/>
          <w:position w:val="0"/>
          <w:sz w:val="32"/>
          <w:szCs w:val="32"/>
        </w:rPr>
        <w:t>十、我公司承诺根据业务需要，在同等条件下优先在贵行开设银行账户，用于办理与贵行的</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业务支付结算及其他银行业务。</w:t>
      </w: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特此承诺</w:t>
      </w: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lang w:eastAsia="zh-CN"/>
        </w:rPr>
      </w:pPr>
      <w:r>
        <w:rPr>
          <w:rFonts w:hint="eastAsia" w:ascii="仿宋" w:hAnsi="仿宋" w:eastAsia="仿宋" w:cs="仿宋"/>
          <w:snapToGrid w:val="0"/>
          <w:spacing w:val="0"/>
          <w:w w:val="100"/>
          <w:kern w:val="0"/>
          <w:position w:val="0"/>
          <w:sz w:val="32"/>
          <w:szCs w:val="32"/>
          <w:lang w:val="en-US" w:eastAsia="zh-CN"/>
        </w:rPr>
        <w:t xml:space="preserve"> </w:t>
      </w:r>
    </w:p>
    <w:p>
      <w:pPr>
        <w:adjustRightInd w:val="0"/>
        <w:snapToGrid w:val="0"/>
        <w:spacing w:line="500" w:lineRule="atLeast"/>
        <w:ind w:left="0" w:leftChars="0" w:right="0" w:firstLine="5120" w:firstLineChars="16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企业名称（盖章）：</w:t>
      </w:r>
    </w:p>
    <w:p>
      <w:pPr>
        <w:adjustRightInd w:val="0"/>
        <w:snapToGrid w:val="0"/>
        <w:spacing w:line="500" w:lineRule="atLeast"/>
        <w:ind w:left="0" w:leftChars="0" w:right="0" w:firstLine="3840" w:firstLineChars="1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法定代表人（负责人）签字：</w:t>
      </w:r>
    </w:p>
    <w:p>
      <w:pPr>
        <w:adjustRightInd w:val="0"/>
        <w:snapToGrid w:val="0"/>
        <w:spacing w:line="500" w:lineRule="atLeast"/>
        <w:ind w:left="0" w:leftChars="0" w:right="0" w:firstLine="640" w:firstLineChars="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年</w:t>
      </w: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月</w:t>
      </w: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日</w:t>
      </w:r>
    </w:p>
    <w:p>
      <w:pPr>
        <w:widowControl/>
        <w:tabs>
          <w:tab w:val="left" w:pos="1134"/>
        </w:tabs>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br w:type="page"/>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三</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：企业法人营业执照</w:t>
      </w:r>
      <w:r>
        <w:rPr>
          <w:rFonts w:hint="eastAsia" w:ascii="仿宋_GB2312" w:hAnsi="仿宋_GB2312" w:eastAsia="仿宋_GB2312" w:cs="仿宋_GB2312"/>
          <w:snapToGrid w:val="0"/>
          <w:color w:val="auto"/>
          <w:spacing w:val="0"/>
          <w:w w:val="100"/>
          <w:kern w:val="0"/>
          <w:position w:val="0"/>
          <w:sz w:val="32"/>
          <w:szCs w:val="32"/>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rPr>
        <w:t>（如分支机构须提供总公司授权文件）</w:t>
      </w:r>
      <w:r>
        <w:rPr>
          <w:rFonts w:hint="eastAsia" w:ascii="仿宋_GB2312" w:hAnsi="仿宋_GB2312" w:eastAsia="仿宋_GB2312" w:cs="仿宋_GB2312"/>
          <w:snapToGrid w:val="0"/>
          <w:color w:val="auto"/>
          <w:spacing w:val="0"/>
          <w:w w:val="100"/>
          <w:kern w:val="0"/>
          <w:position w:val="0"/>
          <w:sz w:val="32"/>
          <w:szCs w:val="44"/>
        </w:rPr>
        <w:br w:type="page"/>
      </w:r>
    </w:p>
    <w:p>
      <w:pPr>
        <w:widowControl/>
        <w:tabs>
          <w:tab w:val="left" w:pos="1134"/>
        </w:tabs>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0"/>
          <w:tab w:val="left" w:pos="1418"/>
        </w:tabs>
        <w:adjustRightInd w:val="0"/>
        <w:snapToGrid w:val="0"/>
        <w:spacing w:afterLines="100" w:line="590" w:lineRule="atLeast"/>
        <w:ind w:left="0" w:leftChars="0" w:right="0" w:firstLine="0" w:firstLineChars="0"/>
        <w:jc w:val="center"/>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t>业务代表授权书</w:t>
      </w:r>
    </w:p>
    <w:p>
      <w:pPr>
        <w:pStyle w:val="18"/>
        <w:adjustRightInd w:val="0"/>
        <w:snapToGrid w:val="0"/>
        <w:spacing w:before="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中信银行股份有限公司信用卡中心：</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兹委派我公司工作人员</w:t>
      </w:r>
      <w:r>
        <w:rPr>
          <w:rFonts w:hint="eastAsia" w:ascii="仿宋_GB2312" w:hAnsi="仿宋_GB2312" w:eastAsia="仿宋_GB2312" w:cs="仿宋_GB2312"/>
          <w:snapToGrid w:val="0"/>
          <w:color w:val="auto"/>
          <w:spacing w:val="0"/>
          <w:w w:val="100"/>
          <w:kern w:val="0"/>
          <w:position w:val="0"/>
          <w:sz w:val="32"/>
          <w:szCs w:val="32"/>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先生/女士为我公司对贵行的业务代表，其有权代表我公司与贵行开展</w:t>
      </w:r>
      <w:r>
        <w:rPr>
          <w:rFonts w:hint="eastAsia" w:ascii="仿宋_GB2312" w:hAnsi="仿宋_GB2312" w:eastAsia="仿宋_GB2312" w:cs="仿宋_GB2312"/>
          <w:snapToGrid w:val="0"/>
          <w:color w:val="auto"/>
          <w:spacing w:val="0"/>
          <w:w w:val="100"/>
          <w:kern w:val="0"/>
          <w:position w:val="0"/>
          <w:sz w:val="32"/>
          <w:szCs w:val="32"/>
          <w:lang w:val="en-US" w:eastAsia="zh-CN"/>
        </w:rPr>
        <w:t>业务合作</w:t>
      </w:r>
      <w:r>
        <w:rPr>
          <w:rFonts w:hint="eastAsia" w:ascii="仿宋_GB2312" w:hAnsi="仿宋_GB2312" w:eastAsia="仿宋_GB2312" w:cs="仿宋_GB2312"/>
          <w:snapToGrid w:val="0"/>
          <w:color w:val="auto"/>
          <w:spacing w:val="0"/>
          <w:w w:val="100"/>
          <w:kern w:val="0"/>
          <w:position w:val="0"/>
          <w:sz w:val="32"/>
          <w:szCs w:val="32"/>
        </w:rPr>
        <w:t>及其他银行业务的工作联络，递交或接收相关文件。本授权有效期1年，自年月日至年月日。此期间如我公司变更业务代表，将重新向贵行提交业务代表授权书。</w:t>
      </w:r>
    </w:p>
    <w:p>
      <w:pPr>
        <w:pStyle w:val="18"/>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我公司业务代表基本信息：</w:t>
      </w:r>
    </w:p>
    <w:tbl>
      <w:tblPr>
        <w:tblStyle w:val="12"/>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r>
    </w:tbl>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授权单位名称（盖章）：</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法定代表人（负责人）签字：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业务代表（被授权人）签字：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年月日</w:t>
      </w:r>
    </w:p>
    <w:p>
      <w:pPr>
        <w:pStyle w:val="18"/>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四</w:t>
      </w:r>
      <w:r>
        <w:rPr>
          <w:rFonts w:hint="eastAsia" w:ascii="仿宋_GB2312" w:hAnsi="仿宋_GB2312" w:eastAsia="仿宋_GB2312" w:cs="仿宋_GB2312"/>
          <w:snapToGrid w:val="0"/>
          <w:color w:val="auto"/>
          <w:spacing w:val="0"/>
          <w:w w:val="100"/>
          <w:kern w:val="0"/>
          <w:position w:val="0"/>
          <w:sz w:val="32"/>
          <w:szCs w:val="32"/>
        </w:rPr>
        <w:t>（附件）：</w:t>
      </w:r>
    </w:p>
    <w:p>
      <w:pPr>
        <w:pStyle w:val="18"/>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b/>
          <w:snapToGrid w:val="0"/>
          <w:color w:val="auto"/>
          <w:spacing w:val="0"/>
          <w:w w:val="100"/>
          <w:kern w:val="0"/>
          <w:position w:val="0"/>
          <w:sz w:val="32"/>
          <w:szCs w:val="32"/>
        </w:rPr>
        <w:t>（企业全称）</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报名材料五</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50" w:line="590" w:lineRule="atLeast"/>
        <w:ind w:left="0" w:leftChars="0" w:right="0" w:firstLine="0" w:firstLineChars="0"/>
        <w:jc w:val="center"/>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t>企业社保缴纳证明</w:t>
      </w:r>
    </w:p>
    <w:p>
      <w:pPr>
        <w:widowControl/>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spacing w:val="0"/>
          <w:w w:val="100"/>
          <w:kern w:val="0"/>
          <w:position w:val="0"/>
          <w:sz w:val="40"/>
          <w:szCs w:val="52"/>
          <w:lang w:eastAsia="zh-CN"/>
        </w:rPr>
      </w:pPr>
      <w:r>
        <w:rPr>
          <w:rFonts w:hint="eastAsia" w:ascii="仿宋_GB2312" w:hAnsi="仿宋_GB2312" w:eastAsia="仿宋_GB2312" w:cs="仿宋_GB2312"/>
          <w:snapToGrid w:val="0"/>
          <w:spacing w:val="0"/>
          <w:w w:val="100"/>
          <w:kern w:val="0"/>
          <w:position w:val="0"/>
          <w:sz w:val="40"/>
          <w:szCs w:val="52"/>
        </w:rPr>
        <w:t>企业及竞争能力介绍</w:t>
      </w:r>
    </w:p>
    <w:p>
      <w:pPr>
        <w:widowControl/>
        <w:adjustRightInd w:val="0"/>
        <w:snapToGrid w:val="0"/>
        <w:spacing w:line="590" w:lineRule="atLeast"/>
        <w:ind w:left="0" w:right="0" w:firstLine="640" w:firstLineChars="200"/>
        <w:jc w:val="center"/>
        <w:rPr>
          <w:rFonts w:hint="eastAsia" w:ascii="仿宋_GB2312" w:hAnsi="仿宋_GB2312" w:eastAsia="仿宋_GB2312" w:cs="仿宋_GB2312"/>
          <w:snapToGrid w:val="0"/>
          <w:color w:val="FF0000"/>
          <w:spacing w:val="0"/>
          <w:w w:val="100"/>
          <w:kern w:val="0"/>
          <w:position w:val="0"/>
          <w:sz w:val="32"/>
          <w:szCs w:val="32"/>
        </w:rPr>
      </w:pPr>
      <w:r>
        <w:rPr>
          <w:rFonts w:hint="eastAsia" w:ascii="仿宋_GB2312" w:hAnsi="仿宋_GB2312" w:eastAsia="仿宋_GB2312" w:cs="仿宋_GB2312"/>
          <w:snapToGrid w:val="0"/>
          <w:color w:val="FF0000"/>
          <w:spacing w:val="0"/>
          <w:w w:val="100"/>
          <w:kern w:val="0"/>
          <w:position w:val="0"/>
          <w:sz w:val="32"/>
          <w:szCs w:val="32"/>
        </w:rPr>
        <w:t>（请按照下列顺序和内容</w:t>
      </w:r>
      <w:r>
        <w:rPr>
          <w:rFonts w:hint="eastAsia" w:ascii="仿宋_GB2312" w:hAnsi="仿宋_GB2312" w:eastAsia="仿宋_GB2312" w:cs="仿宋_GB2312"/>
          <w:snapToGrid w:val="0"/>
          <w:color w:val="FF0000"/>
          <w:spacing w:val="0"/>
          <w:w w:val="100"/>
          <w:kern w:val="0"/>
          <w:position w:val="0"/>
          <w:sz w:val="32"/>
          <w:szCs w:val="32"/>
          <w:lang w:val="en-US" w:eastAsia="zh-CN"/>
        </w:rPr>
        <w:t>回复</w:t>
      </w:r>
      <w:r>
        <w:rPr>
          <w:rFonts w:hint="eastAsia" w:ascii="仿宋_GB2312" w:hAnsi="仿宋_GB2312" w:eastAsia="仿宋_GB2312" w:cs="仿宋_GB2312"/>
          <w:snapToGrid w:val="0"/>
          <w:color w:val="FF0000"/>
          <w:spacing w:val="0"/>
          <w:w w:val="100"/>
          <w:kern w:val="0"/>
          <w:position w:val="0"/>
          <w:sz w:val="32"/>
          <w:szCs w:val="32"/>
        </w:rPr>
        <w:t>）</w:t>
      </w:r>
    </w:p>
    <w:p>
      <w:pPr>
        <w:pStyle w:val="2"/>
        <w:rPr>
          <w:rFonts w:hint="eastAsia"/>
        </w:rPr>
      </w:pPr>
    </w:p>
    <w:p>
      <w:pPr>
        <w:widowControl/>
        <w:adjustRightInd w:val="0"/>
        <w:snapToGrid w:val="0"/>
        <w:spacing w:line="590" w:lineRule="atLeast"/>
        <w:ind w:left="0" w:right="0" w:firstLine="640" w:firstLineChars="200"/>
        <w:jc w:val="both"/>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企业基本概况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（一）企业经营发展历史</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（二）企业控股股东或实际控制人基本情况</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val="en-US" w:eastAsia="zh-CN"/>
        </w:rPr>
        <w:t>（三）</w:t>
      </w:r>
      <w:r>
        <w:rPr>
          <w:rFonts w:hint="eastAsia" w:ascii="仿宋_GB2312" w:hAnsi="仿宋_GB2312" w:eastAsia="仿宋_GB2312" w:cs="仿宋_GB2312"/>
          <w:snapToGrid w:val="0"/>
          <w:spacing w:val="0"/>
          <w:w w:val="100"/>
          <w:kern w:val="0"/>
          <w:position w:val="0"/>
          <w:sz w:val="32"/>
          <w:szCs w:val="32"/>
        </w:rPr>
        <w:t>企业董事、监事及高级管理人员基本情况</w:t>
      </w:r>
    </w:p>
    <w:tbl>
      <w:tblPr>
        <w:tblStyle w:val="12"/>
        <w:tblW w:w="9071" w:type="dxa"/>
        <w:jc w:val="center"/>
        <w:tblLayout w:type="fixed"/>
        <w:tblCellMar>
          <w:top w:w="0" w:type="dxa"/>
          <w:left w:w="108" w:type="dxa"/>
          <w:bottom w:w="0" w:type="dxa"/>
          <w:right w:w="108" w:type="dxa"/>
        </w:tblCellMar>
      </w:tblPr>
      <w:tblGrid>
        <w:gridCol w:w="1283"/>
        <w:gridCol w:w="1023"/>
        <w:gridCol w:w="1726"/>
        <w:gridCol w:w="914"/>
        <w:gridCol w:w="1032"/>
        <w:gridCol w:w="946"/>
        <w:gridCol w:w="2147"/>
      </w:tblGrid>
      <w:tr>
        <w:tblPrEx>
          <w:tblCellMar>
            <w:top w:w="0" w:type="dxa"/>
            <w:left w:w="108" w:type="dxa"/>
            <w:bottom w:w="0" w:type="dxa"/>
            <w:right w:w="108" w:type="dxa"/>
          </w:tblCellMar>
        </w:tblPrEx>
        <w:trPr>
          <w:trHeight w:val="734" w:hRule="atLeast"/>
          <w:jc w:val="center"/>
        </w:trPr>
        <w:tc>
          <w:tcPr>
            <w:tcW w:w="1283"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姓名</w:t>
            </w:r>
          </w:p>
        </w:tc>
        <w:tc>
          <w:tcPr>
            <w:tcW w:w="1023"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职务</w:t>
            </w:r>
          </w:p>
        </w:tc>
        <w:tc>
          <w:tcPr>
            <w:tcW w:w="1726"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keepNext w:val="0"/>
              <w:keepLines w:val="0"/>
              <w:pageBreakBefore w:val="0"/>
              <w:widowControl w:val="0"/>
              <w:tabs>
                <w:tab w:val="left" w:pos="2268"/>
              </w:tabs>
              <w:kinsoku/>
              <w:wordWrap/>
              <w:overflowPunct/>
              <w:topLinePunct w:val="0"/>
              <w:autoSpaceDE/>
              <w:autoSpaceDN/>
              <w:bidi w:val="0"/>
              <w:adjustRightInd w:val="0"/>
              <w:snapToGrid w:val="0"/>
              <w:spacing w:line="600" w:lineRule="exact"/>
              <w:ind w:left="0" w:hanging="992" w:hangingChars="310"/>
              <w:jc w:val="center"/>
              <w:textAlignment w:val="auto"/>
              <w:rPr>
                <w:rFonts w:hint="eastAsia" w:ascii="仿宋_GB2312" w:eastAsia="仿宋_GB2312"/>
                <w:sz w:val="32"/>
                <w:szCs w:val="32"/>
              </w:rPr>
            </w:pPr>
            <w:r>
              <w:rPr>
                <w:rFonts w:hint="eastAsia" w:ascii="仿宋_GB2312" w:eastAsia="仿宋_GB2312"/>
                <w:sz w:val="32"/>
                <w:szCs w:val="32"/>
              </w:rPr>
              <w:t>出生年月</w:t>
            </w:r>
          </w:p>
        </w:tc>
        <w:tc>
          <w:tcPr>
            <w:tcW w:w="914"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keepNext w:val="0"/>
              <w:keepLines w:val="0"/>
              <w:pageBreakBefore w:val="0"/>
              <w:widowControl w:val="0"/>
              <w:tabs>
                <w:tab w:val="left" w:pos="2268"/>
              </w:tabs>
              <w:kinsoku/>
              <w:wordWrap/>
              <w:overflowPunct/>
              <w:topLinePunct w:val="0"/>
              <w:autoSpaceDE/>
              <w:autoSpaceDN/>
              <w:bidi w:val="0"/>
              <w:adjustRightInd w:val="0"/>
              <w:snapToGrid w:val="0"/>
              <w:spacing w:line="600" w:lineRule="exact"/>
              <w:ind w:left="0" w:hanging="992" w:hangingChars="310"/>
              <w:jc w:val="center"/>
              <w:textAlignment w:val="auto"/>
              <w:rPr>
                <w:rFonts w:hint="eastAsia" w:ascii="仿宋_GB2312" w:eastAsia="仿宋_GB2312"/>
                <w:sz w:val="32"/>
                <w:szCs w:val="32"/>
              </w:rPr>
            </w:pPr>
            <w:r>
              <w:rPr>
                <w:rFonts w:hint="eastAsia" w:ascii="仿宋_GB2312" w:eastAsia="仿宋_GB2312"/>
                <w:sz w:val="32"/>
                <w:szCs w:val="32"/>
              </w:rPr>
              <w:t>国籍</w:t>
            </w:r>
          </w:p>
        </w:tc>
        <w:tc>
          <w:tcPr>
            <w:tcW w:w="1032"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职称</w:t>
            </w:r>
          </w:p>
        </w:tc>
        <w:tc>
          <w:tcPr>
            <w:tcW w:w="946"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学历</w:t>
            </w:r>
          </w:p>
        </w:tc>
        <w:tc>
          <w:tcPr>
            <w:tcW w:w="2147"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任职经历</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bl>
    <w:p>
      <w:pPr>
        <w:pStyle w:val="19"/>
        <w:tabs>
          <w:tab w:val="left" w:pos="2268"/>
        </w:tabs>
        <w:adjustRightInd w:val="0"/>
        <w:snapToGrid w:val="0"/>
        <w:spacing w:line="590" w:lineRule="atLeast"/>
        <w:ind w:left="0" w:leftChars="0" w:right="0" w:firstLine="640" w:firstLineChars="200"/>
        <w:jc w:val="both"/>
        <w:rPr>
          <w:rFonts w:hint="default"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）公司财务能力</w:t>
      </w:r>
      <w:r>
        <w:rPr>
          <w:rFonts w:hint="eastAsia" w:ascii="仿宋_GB2312" w:hAnsi="仿宋_GB2312" w:eastAsia="仿宋_GB2312" w:cs="仿宋_GB2312"/>
          <w:snapToGrid w:val="0"/>
          <w:spacing w:val="0"/>
          <w:w w:val="100"/>
          <w:kern w:val="0"/>
          <w:position w:val="0"/>
          <w:sz w:val="32"/>
          <w:szCs w:val="32"/>
          <w:lang w:val="en-US" w:eastAsia="zh-CN"/>
        </w:rPr>
        <w:t>概况，须提供近1个自然年的审计报告</w:t>
      </w:r>
      <w:r>
        <w:rPr>
          <w:rFonts w:hint="eastAsia" w:ascii="仿宋_GB2312" w:hAnsi="仿宋_GB2312" w:eastAsia="仿宋_GB2312" w:cs="仿宋_GB2312"/>
          <w:i w:val="0"/>
          <w:iCs w:val="0"/>
          <w:caps w:val="0"/>
          <w:snapToGrid w:val="0"/>
          <w:spacing w:val="0"/>
          <w:kern w:val="0"/>
          <w:sz w:val="32"/>
          <w:szCs w:val="32"/>
          <w:shd w:val="clear"/>
          <w:lang w:val="en-US" w:eastAsia="zh-CN" w:bidi="ar"/>
        </w:rPr>
        <w:t>或财务报表（资产负债表、损益表和现金流量表）</w:t>
      </w:r>
      <w:r>
        <w:rPr>
          <w:rFonts w:hint="eastAsia" w:ascii="仿宋_GB2312" w:hAnsi="仿宋_GB2312" w:eastAsia="仿宋_GB2312" w:cs="仿宋_GB2312"/>
          <w:snapToGrid w:val="0"/>
          <w:spacing w:val="0"/>
          <w:w w:val="100"/>
          <w:kern w:val="0"/>
          <w:position w:val="0"/>
          <w:sz w:val="32"/>
          <w:szCs w:val="32"/>
          <w:lang w:val="en-US" w:eastAsia="zh-CN"/>
        </w:rPr>
        <w:t>。</w:t>
      </w:r>
    </w:p>
    <w:p>
      <w:pPr>
        <w:pStyle w:val="19"/>
        <w:tabs>
          <w:tab w:val="left" w:pos="2268"/>
        </w:tabs>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二、企业关键业务资源</w:t>
      </w:r>
      <w:bookmarkStart w:id="0" w:name="_Toc455315849"/>
      <w:bookmarkStart w:id="1" w:name="_Toc455315395"/>
    </w:p>
    <w:bookmarkEnd w:id="0"/>
    <w:bookmarkEnd w:id="1"/>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（一）企业核心技术</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（二）特许经营权情况</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（三）企业人员状况</w:t>
      </w:r>
    </w:p>
    <w:tbl>
      <w:tblPr>
        <w:tblStyle w:val="12"/>
        <w:tblW w:w="9071" w:type="dxa"/>
        <w:jc w:val="center"/>
        <w:tblLayout w:type="fixed"/>
        <w:tblCellMar>
          <w:top w:w="0" w:type="dxa"/>
          <w:left w:w="108" w:type="dxa"/>
          <w:bottom w:w="0" w:type="dxa"/>
          <w:right w:w="108" w:type="dxa"/>
        </w:tblCellMar>
      </w:tblPr>
      <w:tblGrid>
        <w:gridCol w:w="1966"/>
        <w:gridCol w:w="1512"/>
        <w:gridCol w:w="1058"/>
        <w:gridCol w:w="1966"/>
        <w:gridCol w:w="1360"/>
        <w:gridCol w:w="1209"/>
      </w:tblGrid>
      <w:tr>
        <w:tblPrEx>
          <w:tblCellMar>
            <w:top w:w="0" w:type="dxa"/>
            <w:left w:w="108" w:type="dxa"/>
            <w:bottom w:w="0" w:type="dxa"/>
            <w:right w:w="108" w:type="dxa"/>
          </w:tblCellMar>
        </w:tblPrEx>
        <w:trPr>
          <w:trHeight w:val="278" w:hRule="atLeast"/>
          <w:jc w:val="center"/>
        </w:trPr>
        <w:tc>
          <w:tcPr>
            <w:tcW w:w="1843"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按岗位结构</w:t>
            </w:r>
          </w:p>
        </w:tc>
        <w:tc>
          <w:tcPr>
            <w:tcW w:w="1418"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人数</w:t>
            </w:r>
          </w:p>
        </w:tc>
        <w:tc>
          <w:tcPr>
            <w:tcW w:w="992" w:type="dxa"/>
            <w:tcBorders>
              <w:top w:val="single" w:color="auto" w:sz="4" w:space="0"/>
              <w:left w:val="nil"/>
              <w:bottom w:val="single" w:color="auto" w:sz="4" w:space="0"/>
              <w:right w:val="doub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占比</w:t>
            </w:r>
          </w:p>
        </w:tc>
        <w:tc>
          <w:tcPr>
            <w:tcW w:w="1843" w:type="dxa"/>
            <w:tcBorders>
              <w:top w:val="single" w:color="auto" w:sz="4" w:space="0"/>
              <w:left w:val="double" w:color="auto" w:sz="4" w:space="0"/>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按教育程度</w:t>
            </w:r>
          </w:p>
        </w:tc>
        <w:tc>
          <w:tcPr>
            <w:tcW w:w="1275"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人数</w:t>
            </w:r>
          </w:p>
        </w:tc>
        <w:tc>
          <w:tcPr>
            <w:tcW w:w="1134"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占比</w:t>
            </w: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管理人员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博士研究生</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财务人员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硕士研究生</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技术开发人员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本科</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商务</w:t>
            </w:r>
            <w:r>
              <w:rPr>
                <w:rFonts w:hint="eastAsia" w:ascii="仿宋_GB2312" w:hAnsi="宋体" w:eastAsia="仿宋_GB2312" w:cs="宋体"/>
                <w:color w:val="000000"/>
                <w:kern w:val="0"/>
                <w:sz w:val="24"/>
                <w:szCs w:val="24"/>
              </w:rPr>
              <w:t>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大专</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宋体" w:hAnsi="宋体" w:cs="宋体"/>
                <w:b/>
                <w:bCs/>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r>
    </w:tbl>
    <w:p>
      <w:pPr>
        <w:pStyle w:val="19"/>
        <w:tabs>
          <w:tab w:val="left" w:pos="567"/>
          <w:tab w:val="left" w:pos="709"/>
        </w:tabs>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三、企业业务概况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（一）主要业务介绍</w:t>
      </w:r>
    </w:p>
    <w:p>
      <w:pPr>
        <w:pStyle w:val="19"/>
        <w:tabs>
          <w:tab w:val="left" w:pos="2268"/>
        </w:tabs>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rPr>
        <w:t>（二）主要</w:t>
      </w:r>
      <w:r>
        <w:rPr>
          <w:rFonts w:hint="eastAsia" w:ascii="仿宋_GB2312" w:hAnsi="仿宋_GB2312" w:eastAsia="仿宋_GB2312" w:cs="仿宋_GB2312"/>
          <w:snapToGrid w:val="0"/>
          <w:spacing w:val="0"/>
          <w:w w:val="100"/>
          <w:kern w:val="0"/>
          <w:position w:val="0"/>
          <w:sz w:val="32"/>
          <w:szCs w:val="32"/>
          <w:lang w:val="en-US" w:eastAsia="zh-CN"/>
        </w:rPr>
        <w:t>资源</w:t>
      </w:r>
    </w:p>
    <w:p>
      <w:pPr>
        <w:pStyle w:val="7"/>
        <w:adjustRightInd w:val="0"/>
        <w:snapToGrid w:val="0"/>
        <w:spacing w:line="590" w:lineRule="atLeast"/>
        <w:ind w:left="0" w:right="0" w:firstLine="640" w:firstLineChars="200"/>
        <w:jc w:val="both"/>
        <w:rPr>
          <w:rFonts w:hint="eastAsia" w:ascii="黑体" w:hAnsi="黑体" w:eastAsia="黑体" w:cs="黑体"/>
          <w:b w:val="0"/>
          <w:bCs w:val="0"/>
          <w:snapToGrid w:val="0"/>
          <w:spacing w:val="0"/>
          <w:w w:val="100"/>
          <w:kern w:val="0"/>
          <w:position w:val="0"/>
          <w:sz w:val="32"/>
          <w:szCs w:val="32"/>
          <w:lang w:val="en-US"/>
        </w:rPr>
      </w:pPr>
      <w:r>
        <w:rPr>
          <w:rFonts w:hint="eastAsia" w:ascii="黑体" w:hAnsi="黑体" w:eastAsia="黑体" w:cs="黑体"/>
          <w:b w:val="0"/>
          <w:bCs w:val="0"/>
          <w:snapToGrid w:val="0"/>
          <w:spacing w:val="0"/>
          <w:w w:val="100"/>
          <w:kern w:val="0"/>
          <w:position w:val="0"/>
          <w:sz w:val="32"/>
          <w:szCs w:val="32"/>
          <w:lang w:val="en-US" w:eastAsia="zh-CN"/>
        </w:rPr>
        <w:t>四</w:t>
      </w:r>
      <w:r>
        <w:rPr>
          <w:rFonts w:hint="eastAsia" w:ascii="黑体" w:hAnsi="黑体" w:eastAsia="黑体" w:cs="黑体"/>
          <w:b w:val="0"/>
          <w:bCs w:val="0"/>
          <w:snapToGrid w:val="0"/>
          <w:spacing w:val="0"/>
          <w:w w:val="100"/>
          <w:kern w:val="0"/>
          <w:position w:val="0"/>
          <w:sz w:val="32"/>
          <w:szCs w:val="32"/>
          <w:lang w:val="en-US"/>
        </w:rPr>
        <w:t>、本项目专业胜任能力</w:t>
      </w:r>
    </w:p>
    <w:p>
      <w:pPr>
        <w:pStyle w:val="19"/>
        <w:tabs>
          <w:tab w:val="left" w:pos="567"/>
          <w:tab w:val="left" w:pos="709"/>
        </w:tabs>
        <w:adjustRightInd w:val="0"/>
        <w:snapToGrid w:val="0"/>
        <w:spacing w:line="590" w:lineRule="atLeast"/>
        <w:ind w:left="0" w:right="0" w:firstLine="640" w:firstLineChars="200"/>
        <w:jc w:val="both"/>
        <w:rPr>
          <w:rFonts w:hint="eastAsia" w:ascii="楷体_GB2312" w:hAnsi="楷体_GB2312" w:eastAsia="楷体_GB2312" w:cs="楷体_GB2312"/>
          <w:b w:val="0"/>
          <w:snapToGrid w:val="0"/>
          <w:spacing w:val="0"/>
          <w:w w:val="100"/>
          <w:kern w:val="0"/>
          <w:position w:val="0"/>
          <w:sz w:val="32"/>
          <w:szCs w:val="32"/>
        </w:rPr>
      </w:pPr>
      <w:r>
        <w:rPr>
          <w:rFonts w:hint="eastAsia" w:ascii="楷体_GB2312" w:hAnsi="楷体_GB2312" w:eastAsia="楷体_GB2312" w:cs="楷体_GB2312"/>
          <w:b w:val="0"/>
          <w:snapToGrid w:val="0"/>
          <w:spacing w:val="0"/>
          <w:w w:val="100"/>
          <w:kern w:val="0"/>
          <w:position w:val="0"/>
          <w:sz w:val="32"/>
          <w:szCs w:val="32"/>
        </w:rPr>
        <w:t>（一）本项目竞争优势</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w:t>
      </w:r>
      <w:r>
        <w:rPr>
          <w:rFonts w:hint="eastAsia" w:ascii="仿宋_GB2312" w:hAnsi="仿宋_GB2312" w:eastAsia="仿宋_GB2312" w:cs="仿宋_GB2312"/>
          <w:b w:val="0"/>
          <w:snapToGrid w:val="0"/>
          <w:spacing w:val="0"/>
          <w:w w:val="100"/>
          <w:kern w:val="0"/>
          <w:position w:val="0"/>
          <w:sz w:val="32"/>
          <w:szCs w:val="32"/>
          <w:lang w:val="en-US" w:eastAsia="zh-CN"/>
        </w:rPr>
        <w:t>服务项目成功案例展示，不限形式</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lang w:val="en-US" w:eastAsia="zh-CN"/>
        </w:rPr>
        <w:t>2</w:t>
      </w:r>
      <w:r>
        <w:rPr>
          <w:rFonts w:hint="eastAsia" w:ascii="仿宋_GB2312" w:hAnsi="仿宋_GB2312" w:eastAsia="仿宋_GB2312" w:cs="仿宋_GB2312"/>
          <w:b w:val="0"/>
          <w:snapToGrid w:val="0"/>
          <w:spacing w:val="0"/>
          <w:w w:val="100"/>
          <w:kern w:val="0"/>
          <w:position w:val="0"/>
          <w:sz w:val="32"/>
          <w:szCs w:val="32"/>
        </w:rPr>
        <w:t>.其他优势</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24"/>
          <w:lang w:val="en-US" w:eastAsia="zh-CN"/>
        </w:rPr>
        <w:t>如有附相关证明材料</w:t>
      </w:r>
      <w:r>
        <w:rPr>
          <w:rFonts w:hint="eastAsia" w:ascii="仿宋_GB2312" w:hAnsi="仿宋_GB2312" w:eastAsia="仿宋_GB2312" w:cs="仿宋_GB2312"/>
          <w:b w:val="0"/>
          <w:snapToGrid w:val="0"/>
          <w:spacing w:val="0"/>
          <w:w w:val="100"/>
          <w:kern w:val="0"/>
          <w:position w:val="0"/>
          <w:sz w:val="32"/>
          <w:szCs w:val="24"/>
          <w:lang w:eastAsia="zh-CN"/>
        </w:rPr>
        <w:t>）</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楷体_GB2312" w:hAnsi="楷体_GB2312" w:eastAsia="楷体_GB2312" w:cs="楷体_GB2312"/>
          <w:b w:val="0"/>
          <w:snapToGrid w:val="0"/>
          <w:color w:val="auto"/>
          <w:spacing w:val="0"/>
          <w:w w:val="100"/>
          <w:kern w:val="0"/>
          <w:position w:val="0"/>
          <w:sz w:val="32"/>
          <w:szCs w:val="32"/>
        </w:rPr>
      </w:pPr>
      <w:r>
        <w:rPr>
          <w:rFonts w:hint="eastAsia" w:ascii="楷体_GB2312" w:hAnsi="楷体_GB2312" w:eastAsia="楷体_GB2312" w:cs="楷体_GB2312"/>
          <w:b w:val="0"/>
          <w:snapToGrid w:val="0"/>
          <w:color w:val="auto"/>
          <w:spacing w:val="0"/>
          <w:w w:val="100"/>
          <w:kern w:val="0"/>
          <w:position w:val="0"/>
          <w:sz w:val="32"/>
          <w:szCs w:val="32"/>
        </w:rPr>
        <w:t>（二）银行业同类项目的业务方案或实施方案</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（最多不超过三个）</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七</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《供应商信息登记表》中所列的合作案例合同关键页扫描件或成交证明文件扫描件（如中标通知书）</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24"/>
          <w:lang w:val="en-US" w:eastAsia="zh-CN"/>
        </w:rPr>
        <w:t>如有</w:t>
      </w:r>
      <w:r>
        <w:rPr>
          <w:rFonts w:hint="eastAsia" w:ascii="仿宋_GB2312" w:hAnsi="仿宋_GB2312" w:eastAsia="仿宋_GB2312" w:cs="仿宋_GB2312"/>
          <w:b w:val="0"/>
          <w:snapToGrid w:val="0"/>
          <w:spacing w:val="0"/>
          <w:w w:val="100"/>
          <w:kern w:val="0"/>
          <w:position w:val="0"/>
          <w:sz w:val="32"/>
          <w:szCs w:val="24"/>
          <w:lang w:eastAsia="zh-CN"/>
        </w:rPr>
        <w:t>）</w:t>
      </w:r>
      <w:r>
        <w:rPr>
          <w:rFonts w:hint="eastAsia" w:ascii="仿宋_GB2312" w:hAnsi="仿宋_GB2312" w:eastAsia="仿宋_GB2312" w:cs="仿宋_GB2312"/>
          <w:snapToGrid w:val="0"/>
          <w:spacing w:val="0"/>
          <w:w w:val="100"/>
          <w:kern w:val="0"/>
          <w:position w:val="0"/>
          <w:sz w:val="32"/>
          <w:szCs w:val="32"/>
        </w:rPr>
        <w:t>，以及合作机构出具的履约评价或评分（如有）</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八</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w:t>
      </w:r>
      <w:r>
        <w:rPr>
          <w:rFonts w:hint="eastAsia" w:ascii="仿宋_GB2312" w:hAnsi="仿宋_GB2312" w:eastAsia="仿宋_GB2312" w:cs="仿宋_GB2312"/>
          <w:snapToGrid w:val="0"/>
          <w:spacing w:val="0"/>
          <w:w w:val="100"/>
          <w:kern w:val="0"/>
          <w:position w:val="0"/>
          <w:sz w:val="32"/>
          <w:szCs w:val="32"/>
        </w:rPr>
        <w:t>无不良合作记录材料</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21"/>
          <w:lang w:eastAsia="zh-CN"/>
        </w:rPr>
      </w:pPr>
      <w:r>
        <w:rPr>
          <w:rFonts w:hint="eastAsia" w:ascii="仿宋_GB2312" w:hAnsi="仿宋_GB2312" w:eastAsia="仿宋_GB2312" w:cs="仿宋_GB2312"/>
          <w:snapToGrid w:val="0"/>
          <w:spacing w:val="0"/>
          <w:w w:val="100"/>
          <w:kern w:val="0"/>
          <w:position w:val="0"/>
          <w:sz w:val="32"/>
          <w:szCs w:val="32"/>
        </w:rPr>
        <w:t>提供供应商参加此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活动前三年内，“信用中国”网站（www.creditchina.gov.cn）和“国家企业信用信息公示系统”网站（www.gsxt.gov.cn）查询结果并加盖供应商公章。供应商</w:t>
      </w:r>
      <w:r>
        <w:rPr>
          <w:rFonts w:hint="eastAsia" w:ascii="仿宋_GB2312" w:hAnsi="仿宋_GB2312" w:eastAsia="仿宋_GB2312" w:cs="仿宋_GB2312"/>
          <w:snapToGrid w:val="0"/>
          <w:spacing w:val="0"/>
          <w:w w:val="100"/>
          <w:kern w:val="0"/>
          <w:position w:val="0"/>
          <w:sz w:val="32"/>
          <w:szCs w:val="21"/>
        </w:rPr>
        <w:t>参加此</w:t>
      </w:r>
      <w:r>
        <w:rPr>
          <w:rFonts w:hint="eastAsia" w:ascii="仿宋_GB2312" w:hAnsi="仿宋_GB2312" w:eastAsia="仿宋_GB2312" w:cs="仿宋_GB2312"/>
          <w:snapToGrid w:val="0"/>
          <w:spacing w:val="0"/>
          <w:w w:val="100"/>
          <w:kern w:val="0"/>
          <w:position w:val="0"/>
          <w:sz w:val="32"/>
          <w:szCs w:val="21"/>
          <w:lang w:val="en-US" w:eastAsia="zh-CN"/>
        </w:rPr>
        <w:t>业务合作</w:t>
      </w:r>
      <w:r>
        <w:rPr>
          <w:rFonts w:hint="eastAsia" w:ascii="仿宋_GB2312" w:hAnsi="仿宋_GB2312" w:eastAsia="仿宋_GB2312" w:cs="仿宋_GB2312"/>
          <w:snapToGrid w:val="0"/>
          <w:spacing w:val="0"/>
          <w:w w:val="100"/>
          <w:kern w:val="0"/>
          <w:position w:val="0"/>
          <w:sz w:val="32"/>
          <w:szCs w:val="21"/>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21"/>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0" w:firstLineChars="0"/>
        <w:jc w:val="both"/>
        <w:rPr>
          <w:rFonts w:hint="default" w:ascii="黑体" w:hAnsi="黑体" w:eastAsia="黑体" w:cs="黑体"/>
          <w:b w:val="0"/>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九</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黑体" w:hAnsi="黑体" w:eastAsia="黑体" w:cs="黑体"/>
          <w:b w:val="0"/>
          <w:bCs w:val="0"/>
          <w:snapToGrid w:val="0"/>
          <w:spacing w:val="0"/>
          <w:w w:val="100"/>
          <w:kern w:val="0"/>
          <w:position w:val="0"/>
          <w:sz w:val="24"/>
          <w:szCs w:val="24"/>
          <w:lang w:val="en-US" w:eastAsia="zh-CN"/>
        </w:rPr>
        <w:t>行业相关资质证明（如有）</w:t>
      </w: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21"/>
          <w:lang w:eastAsia="zh-CN"/>
        </w:rPr>
      </w:pPr>
    </w:p>
    <w:sectPr>
      <w:footerReference r:id="rId3" w:type="default"/>
      <w:pgSz w:w="11906" w:h="16838"/>
      <w:pgMar w:top="1899" w:right="1418" w:bottom="1843" w:left="1474" w:header="851" w:footer="992" w:gutter="0"/>
      <w:pgNumType w:start="0"/>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trackRevisions w:val="1"/>
  <w:documentProtection w:enforcement="0"/>
  <w:defaultTabStop w:val="420"/>
  <w:drawingGridHorizontalSpacing w:val="105"/>
  <w:drawingGridVerticalSpacing w:val="29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4C43"/>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2875833"/>
    <w:rsid w:val="02F85A41"/>
    <w:rsid w:val="03D444F8"/>
    <w:rsid w:val="0457222B"/>
    <w:rsid w:val="04C3735B"/>
    <w:rsid w:val="052F448C"/>
    <w:rsid w:val="05A62674"/>
    <w:rsid w:val="065906F6"/>
    <w:rsid w:val="06B93F93"/>
    <w:rsid w:val="090D69E6"/>
    <w:rsid w:val="091B157F"/>
    <w:rsid w:val="091C74ED"/>
    <w:rsid w:val="096A4B81"/>
    <w:rsid w:val="096B3D97"/>
    <w:rsid w:val="098C4D36"/>
    <w:rsid w:val="0A95686D"/>
    <w:rsid w:val="0BC01DF3"/>
    <w:rsid w:val="0C0C7035"/>
    <w:rsid w:val="0C4B79E7"/>
    <w:rsid w:val="0C5B1651"/>
    <w:rsid w:val="0C662A91"/>
    <w:rsid w:val="0CF93AD9"/>
    <w:rsid w:val="0D0B39F3"/>
    <w:rsid w:val="0D0F3F38"/>
    <w:rsid w:val="0D7B752A"/>
    <w:rsid w:val="0D8C5246"/>
    <w:rsid w:val="0E205AB9"/>
    <w:rsid w:val="0E3579CD"/>
    <w:rsid w:val="0EC936AD"/>
    <w:rsid w:val="0FB935DE"/>
    <w:rsid w:val="10615BA6"/>
    <w:rsid w:val="10E365C2"/>
    <w:rsid w:val="110E7CAB"/>
    <w:rsid w:val="118F5EED"/>
    <w:rsid w:val="12693E5A"/>
    <w:rsid w:val="12DF730E"/>
    <w:rsid w:val="13336391"/>
    <w:rsid w:val="13850AAE"/>
    <w:rsid w:val="143B0971"/>
    <w:rsid w:val="14596B6E"/>
    <w:rsid w:val="14732F9B"/>
    <w:rsid w:val="155F79C9"/>
    <w:rsid w:val="157C124F"/>
    <w:rsid w:val="15E675F9"/>
    <w:rsid w:val="16DF49E6"/>
    <w:rsid w:val="17A73D95"/>
    <w:rsid w:val="18071063"/>
    <w:rsid w:val="18481362"/>
    <w:rsid w:val="18717FA7"/>
    <w:rsid w:val="189A39AA"/>
    <w:rsid w:val="19097221"/>
    <w:rsid w:val="19925529"/>
    <w:rsid w:val="1A3C196D"/>
    <w:rsid w:val="1A48209C"/>
    <w:rsid w:val="1AD50A96"/>
    <w:rsid w:val="1B294C9D"/>
    <w:rsid w:val="1B736F3A"/>
    <w:rsid w:val="1C3560D4"/>
    <w:rsid w:val="1CB25718"/>
    <w:rsid w:val="1CF43836"/>
    <w:rsid w:val="1D916391"/>
    <w:rsid w:val="1EEC731F"/>
    <w:rsid w:val="1F3B094B"/>
    <w:rsid w:val="20571361"/>
    <w:rsid w:val="20A630D0"/>
    <w:rsid w:val="20A67B9D"/>
    <w:rsid w:val="20B464AF"/>
    <w:rsid w:val="222C5C64"/>
    <w:rsid w:val="22316B89"/>
    <w:rsid w:val="2234192D"/>
    <w:rsid w:val="22734C95"/>
    <w:rsid w:val="229E68D0"/>
    <w:rsid w:val="22FD1376"/>
    <w:rsid w:val="233B46DE"/>
    <w:rsid w:val="236906A5"/>
    <w:rsid w:val="24106EEA"/>
    <w:rsid w:val="2509234F"/>
    <w:rsid w:val="26912CBB"/>
    <w:rsid w:val="27026D46"/>
    <w:rsid w:val="2784242B"/>
    <w:rsid w:val="280023AD"/>
    <w:rsid w:val="29393BC8"/>
    <w:rsid w:val="296F5A87"/>
    <w:rsid w:val="29791121"/>
    <w:rsid w:val="29855A2C"/>
    <w:rsid w:val="2A3E73D9"/>
    <w:rsid w:val="2A6A7128"/>
    <w:rsid w:val="2A9D7985"/>
    <w:rsid w:val="2A9F6179"/>
    <w:rsid w:val="2AA0747E"/>
    <w:rsid w:val="2ACB3B45"/>
    <w:rsid w:val="2AD716A5"/>
    <w:rsid w:val="2B723F53"/>
    <w:rsid w:val="2BFB210E"/>
    <w:rsid w:val="2C2D6BBA"/>
    <w:rsid w:val="2D0211E6"/>
    <w:rsid w:val="2D216218"/>
    <w:rsid w:val="2D611200"/>
    <w:rsid w:val="2D9C13E5"/>
    <w:rsid w:val="2DB142BD"/>
    <w:rsid w:val="2E157DAA"/>
    <w:rsid w:val="2ECC5639"/>
    <w:rsid w:val="2F05498F"/>
    <w:rsid w:val="2F6E12E0"/>
    <w:rsid w:val="303134C3"/>
    <w:rsid w:val="303A3EAC"/>
    <w:rsid w:val="304A1F48"/>
    <w:rsid w:val="312B431B"/>
    <w:rsid w:val="31D461CB"/>
    <w:rsid w:val="31D616CE"/>
    <w:rsid w:val="32D35814"/>
    <w:rsid w:val="32E8567D"/>
    <w:rsid w:val="32F14B5C"/>
    <w:rsid w:val="330B3CCA"/>
    <w:rsid w:val="34D406BB"/>
    <w:rsid w:val="363E0309"/>
    <w:rsid w:val="36894F05"/>
    <w:rsid w:val="39010E11"/>
    <w:rsid w:val="3923264B"/>
    <w:rsid w:val="39446403"/>
    <w:rsid w:val="39C13BED"/>
    <w:rsid w:val="3A6122A9"/>
    <w:rsid w:val="3A9A3131"/>
    <w:rsid w:val="3BE75E18"/>
    <w:rsid w:val="3D926692"/>
    <w:rsid w:val="3EE673BE"/>
    <w:rsid w:val="3F59277A"/>
    <w:rsid w:val="3F6A643F"/>
    <w:rsid w:val="3FDD197C"/>
    <w:rsid w:val="3FE05388"/>
    <w:rsid w:val="43F07D06"/>
    <w:rsid w:val="441B65CB"/>
    <w:rsid w:val="45177768"/>
    <w:rsid w:val="45C00E7A"/>
    <w:rsid w:val="462B5FAB"/>
    <w:rsid w:val="46573978"/>
    <w:rsid w:val="47257848"/>
    <w:rsid w:val="472D7FE9"/>
    <w:rsid w:val="47556E67"/>
    <w:rsid w:val="47E82E09"/>
    <w:rsid w:val="47FF2A2E"/>
    <w:rsid w:val="48013092"/>
    <w:rsid w:val="48773972"/>
    <w:rsid w:val="488D7D14"/>
    <w:rsid w:val="48C22822"/>
    <w:rsid w:val="495D4B69"/>
    <w:rsid w:val="49776EBF"/>
    <w:rsid w:val="4A2139AD"/>
    <w:rsid w:val="4A5466C8"/>
    <w:rsid w:val="4A9E67FA"/>
    <w:rsid w:val="4AB379AC"/>
    <w:rsid w:val="4AED6579"/>
    <w:rsid w:val="4B5317A1"/>
    <w:rsid w:val="4B5C462F"/>
    <w:rsid w:val="4C761047"/>
    <w:rsid w:val="4CF01E04"/>
    <w:rsid w:val="4D3E25C6"/>
    <w:rsid w:val="4D5B7D04"/>
    <w:rsid w:val="4E8428DD"/>
    <w:rsid w:val="4E881E17"/>
    <w:rsid w:val="4E8C5491"/>
    <w:rsid w:val="4E9E18CE"/>
    <w:rsid w:val="4F30407B"/>
    <w:rsid w:val="4F9D7CE6"/>
    <w:rsid w:val="4FC002B7"/>
    <w:rsid w:val="4FFB4A48"/>
    <w:rsid w:val="50186577"/>
    <w:rsid w:val="508942AC"/>
    <w:rsid w:val="51A10FD8"/>
    <w:rsid w:val="522B0FE4"/>
    <w:rsid w:val="52920542"/>
    <w:rsid w:val="53132A5C"/>
    <w:rsid w:val="534172A5"/>
    <w:rsid w:val="53BB5C3B"/>
    <w:rsid w:val="54A2071D"/>
    <w:rsid w:val="54EA5FE0"/>
    <w:rsid w:val="552846C5"/>
    <w:rsid w:val="55DE50EE"/>
    <w:rsid w:val="56043416"/>
    <w:rsid w:val="567B29ED"/>
    <w:rsid w:val="56DC6695"/>
    <w:rsid w:val="58032874"/>
    <w:rsid w:val="582165A1"/>
    <w:rsid w:val="593815EC"/>
    <w:rsid w:val="599F2295"/>
    <w:rsid w:val="5A226FEB"/>
    <w:rsid w:val="5A8A3D63"/>
    <w:rsid w:val="5BA343ED"/>
    <w:rsid w:val="5C57280E"/>
    <w:rsid w:val="5C7C40C8"/>
    <w:rsid w:val="5C8F5F0B"/>
    <w:rsid w:val="5D700D5D"/>
    <w:rsid w:val="5D803352"/>
    <w:rsid w:val="5DD451FE"/>
    <w:rsid w:val="5E6A0F75"/>
    <w:rsid w:val="5E9B449A"/>
    <w:rsid w:val="5E9E315A"/>
    <w:rsid w:val="5ED31D93"/>
    <w:rsid w:val="5FAC7002"/>
    <w:rsid w:val="60A00B94"/>
    <w:rsid w:val="60A972A5"/>
    <w:rsid w:val="626F7B0B"/>
    <w:rsid w:val="63392BF6"/>
    <w:rsid w:val="640B2DAF"/>
    <w:rsid w:val="646969CC"/>
    <w:rsid w:val="64B719A4"/>
    <w:rsid w:val="64DE716A"/>
    <w:rsid w:val="65393821"/>
    <w:rsid w:val="655908A2"/>
    <w:rsid w:val="65CB14F9"/>
    <w:rsid w:val="667B3E2D"/>
    <w:rsid w:val="66960BD8"/>
    <w:rsid w:val="66C60A29"/>
    <w:rsid w:val="67ED5C14"/>
    <w:rsid w:val="6808013C"/>
    <w:rsid w:val="6838670D"/>
    <w:rsid w:val="68F41BE0"/>
    <w:rsid w:val="69686DFF"/>
    <w:rsid w:val="69AD24C0"/>
    <w:rsid w:val="69CF7AA8"/>
    <w:rsid w:val="6A0D3D09"/>
    <w:rsid w:val="6A406AE2"/>
    <w:rsid w:val="6A682AA6"/>
    <w:rsid w:val="6AD611D4"/>
    <w:rsid w:val="6BA96FAE"/>
    <w:rsid w:val="6D1B720F"/>
    <w:rsid w:val="6D930BBC"/>
    <w:rsid w:val="6E3874F7"/>
    <w:rsid w:val="6F2A762E"/>
    <w:rsid w:val="70285980"/>
    <w:rsid w:val="702C5227"/>
    <w:rsid w:val="70757E8B"/>
    <w:rsid w:val="70D1200B"/>
    <w:rsid w:val="71976CE9"/>
    <w:rsid w:val="72517BCD"/>
    <w:rsid w:val="72B92643"/>
    <w:rsid w:val="72E567CE"/>
    <w:rsid w:val="73337F2F"/>
    <w:rsid w:val="739048A5"/>
    <w:rsid w:val="73C7536F"/>
    <w:rsid w:val="74042666"/>
    <w:rsid w:val="74663604"/>
    <w:rsid w:val="750B2D4E"/>
    <w:rsid w:val="75313FD1"/>
    <w:rsid w:val="758E5BD6"/>
    <w:rsid w:val="759B5BFF"/>
    <w:rsid w:val="75F83D9A"/>
    <w:rsid w:val="783244A8"/>
    <w:rsid w:val="78765F1B"/>
    <w:rsid w:val="7890275A"/>
    <w:rsid w:val="7967335E"/>
    <w:rsid w:val="79BA159C"/>
    <w:rsid w:val="7A3D151B"/>
    <w:rsid w:val="7A5E49E4"/>
    <w:rsid w:val="7B1477E9"/>
    <w:rsid w:val="7B25426E"/>
    <w:rsid w:val="7B271119"/>
    <w:rsid w:val="7B323584"/>
    <w:rsid w:val="7D237C5A"/>
    <w:rsid w:val="7DE65512"/>
    <w:rsid w:val="7EA50156"/>
    <w:rsid w:val="7F242C23"/>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1"/>
    <w:unhideWhenUsed/>
    <w:qFormat/>
    <w:uiPriority w:val="0"/>
    <w:pPr>
      <w:jc w:val="left"/>
    </w:pPr>
  </w:style>
  <w:style w:type="paragraph" w:styleId="7">
    <w:name w:val="Body Text"/>
    <w:basedOn w:val="1"/>
    <w:link w:val="30"/>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5"/>
    <w:unhideWhenUsed/>
    <w:qFormat/>
    <w:uiPriority w:val="99"/>
    <w:pPr>
      <w:ind w:left="100" w:leftChars="2500"/>
    </w:pPr>
  </w:style>
  <w:style w:type="paragraph" w:styleId="9">
    <w:name w:val="Balloon Text"/>
    <w:basedOn w:val="1"/>
    <w:link w:val="24"/>
    <w:qFormat/>
    <w:uiPriority w:val="0"/>
    <w:rPr>
      <w:rFonts w:ascii="Times New Roman" w:hAnsi="Times New Roman"/>
      <w:kern w:val="0"/>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4">
    <w:name w:val="Emphasis"/>
    <w:qFormat/>
    <w:uiPriority w:val="20"/>
    <w:rPr>
      <w:color w:val="CC0000"/>
    </w:rPr>
  </w:style>
  <w:style w:type="character" w:styleId="15">
    <w:name w:val="Hyperlink"/>
    <w:qFormat/>
    <w:uiPriority w:val="0"/>
    <w:rPr>
      <w:color w:val="0000FF"/>
      <w:u w:val="single"/>
    </w:rPr>
  </w:style>
  <w:style w:type="character" w:styleId="16">
    <w:name w:val="annotation reference"/>
    <w:basedOn w:val="13"/>
    <w:unhideWhenUsed/>
    <w:qFormat/>
    <w:uiPriority w:val="0"/>
    <w:rPr>
      <w:sz w:val="21"/>
      <w:szCs w:val="21"/>
    </w:rPr>
  </w:style>
  <w:style w:type="paragraph" w:customStyle="1" w:styleId="17">
    <w:name w:val="样式 正文缩进 + 首行缩进:  2.56 字符 段前: 0.6 行 段后: 0.6 行"/>
    <w:basedOn w:val="2"/>
    <w:qFormat/>
    <w:uiPriority w:val="0"/>
    <w:pPr>
      <w:spacing w:before="228" w:beforeLines="60" w:after="228" w:afterLines="60"/>
      <w:jc w:val="left"/>
    </w:pPr>
    <w:rPr>
      <w:rFonts w:ascii="微软简仿宋" w:hAnsi="宋体" w:cs="宋体"/>
      <w:snapToGrid w:val="0"/>
      <w:lang w:val="zh-CN"/>
    </w:rPr>
  </w:style>
  <w:style w:type="paragraph" w:customStyle="1" w:styleId="18">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19">
    <w:name w:val="列出段落1"/>
    <w:basedOn w:val="1"/>
    <w:qFormat/>
    <w:uiPriority w:val="0"/>
    <w:pPr>
      <w:ind w:firstLine="420" w:firstLineChars="200"/>
    </w:pPr>
  </w:style>
  <w:style w:type="paragraph" w:customStyle="1" w:styleId="20">
    <w:name w:val="列出段落2"/>
    <w:basedOn w:val="1"/>
    <w:qFormat/>
    <w:uiPriority w:val="34"/>
    <w:pPr>
      <w:widowControl/>
      <w:ind w:left="0" w:firstLine="420"/>
    </w:pPr>
    <w:rPr>
      <w:rFonts w:cs="Calibri"/>
      <w:kern w:val="0"/>
      <w:szCs w:val="21"/>
    </w:rPr>
  </w:style>
  <w:style w:type="character" w:customStyle="1" w:styleId="21">
    <w:name w:val="11dpi"/>
    <w:basedOn w:val="13"/>
    <w:qFormat/>
    <w:uiPriority w:val="0"/>
  </w:style>
  <w:style w:type="character" w:customStyle="1" w:styleId="22">
    <w:name w:val="页眉 字符"/>
    <w:link w:val="11"/>
    <w:qFormat/>
    <w:uiPriority w:val="0"/>
    <w:rPr>
      <w:sz w:val="18"/>
      <w:szCs w:val="18"/>
    </w:rPr>
  </w:style>
  <w:style w:type="character" w:customStyle="1" w:styleId="23">
    <w:name w:val="页脚 字符"/>
    <w:link w:val="10"/>
    <w:qFormat/>
    <w:uiPriority w:val="99"/>
    <w:rPr>
      <w:sz w:val="18"/>
      <w:szCs w:val="18"/>
    </w:rPr>
  </w:style>
  <w:style w:type="character" w:customStyle="1" w:styleId="24">
    <w:name w:val="批注框文本 字符"/>
    <w:link w:val="9"/>
    <w:qFormat/>
    <w:uiPriority w:val="0"/>
    <w:rPr>
      <w:sz w:val="18"/>
      <w:szCs w:val="18"/>
    </w:rPr>
  </w:style>
  <w:style w:type="character" w:customStyle="1" w:styleId="25">
    <w:name w:val="日期 字符"/>
    <w:link w:val="8"/>
    <w:semiHidden/>
    <w:qFormat/>
    <w:uiPriority w:val="99"/>
    <w:rPr>
      <w:rFonts w:ascii="Calibri" w:hAnsi="Calibri"/>
      <w:kern w:val="2"/>
      <w:sz w:val="21"/>
      <w:szCs w:val="22"/>
    </w:rPr>
  </w:style>
  <w:style w:type="paragraph" w:customStyle="1" w:styleId="26">
    <w:name w:val="列出段落3"/>
    <w:basedOn w:val="1"/>
    <w:qFormat/>
    <w:uiPriority w:val="34"/>
    <w:pPr>
      <w:ind w:firstLine="420" w:firstLineChars="200"/>
    </w:pPr>
  </w:style>
  <w:style w:type="character" w:customStyle="1" w:styleId="27">
    <w:name w:val="标题 4 字符"/>
    <w:basedOn w:val="13"/>
    <w:link w:val="5"/>
    <w:qFormat/>
    <w:uiPriority w:val="9"/>
    <w:rPr>
      <w:rFonts w:ascii="Cambria" w:hAnsi="Cambria"/>
      <w:b/>
      <w:bCs/>
      <w:kern w:val="2"/>
      <w:sz w:val="24"/>
      <w:szCs w:val="28"/>
      <w:lang w:val="zh-CN" w:eastAsia="zh-CN"/>
    </w:rPr>
  </w:style>
  <w:style w:type="character" w:customStyle="1" w:styleId="28">
    <w:name w:val="标题 3 字符"/>
    <w:basedOn w:val="13"/>
    <w:link w:val="4"/>
    <w:semiHidden/>
    <w:qFormat/>
    <w:uiPriority w:val="9"/>
    <w:rPr>
      <w:rFonts w:ascii="Calibri" w:hAnsi="Calibri"/>
      <w:b/>
      <w:bCs/>
      <w:kern w:val="2"/>
      <w:sz w:val="32"/>
      <w:szCs w:val="32"/>
    </w:rPr>
  </w:style>
  <w:style w:type="character" w:customStyle="1" w:styleId="29">
    <w:name w:val="标题 2 字符"/>
    <w:basedOn w:val="13"/>
    <w:link w:val="3"/>
    <w:semiHidden/>
    <w:qFormat/>
    <w:uiPriority w:val="9"/>
    <w:rPr>
      <w:rFonts w:asciiTheme="majorHAnsi" w:hAnsiTheme="majorHAnsi" w:eastAsiaTheme="majorEastAsia" w:cstheme="majorBidi"/>
      <w:b/>
      <w:bCs/>
      <w:kern w:val="2"/>
      <w:sz w:val="32"/>
      <w:szCs w:val="32"/>
    </w:rPr>
  </w:style>
  <w:style w:type="character" w:customStyle="1" w:styleId="30">
    <w:name w:val="正文文本 字符"/>
    <w:basedOn w:val="13"/>
    <w:link w:val="7"/>
    <w:qFormat/>
    <w:uiPriority w:val="0"/>
    <w:rPr>
      <w:rFonts w:ascii="宋体"/>
      <w:b/>
      <w:bCs/>
      <w:kern w:val="2"/>
      <w:sz w:val="21"/>
      <w:szCs w:val="21"/>
      <w:lang w:val="zh-CN" w:eastAsia="zh-CN"/>
    </w:rPr>
  </w:style>
  <w:style w:type="character" w:customStyle="1" w:styleId="31">
    <w:name w:val="批注文字 字符"/>
    <w:basedOn w:val="13"/>
    <w:link w:val="6"/>
    <w:semiHidden/>
    <w:qFormat/>
    <w:uiPriority w:val="0"/>
    <w:rPr>
      <w:rFonts w:ascii="Calibri" w:hAnsi="Calibri"/>
      <w:kern w:val="2"/>
      <w:sz w:val="21"/>
      <w:szCs w:val="22"/>
    </w:rPr>
  </w:style>
  <w:style w:type="paragraph" w:customStyle="1" w:styleId="32">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3">
    <w:name w:val="正文 CharProp Char"/>
    <w:qFormat/>
    <w:uiPriority w:val="0"/>
    <w:rPr>
      <w:kern w:val="2"/>
      <w:sz w:val="21"/>
      <w:szCs w:val="22"/>
      <w:lang w:val="en-US" w:eastAsia="zh-CN"/>
    </w:rPr>
  </w:style>
  <w:style w:type="paragraph" w:customStyle="1" w:styleId="34">
    <w:name w:val="仿宋三号"/>
    <w:basedOn w:val="26"/>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610</Words>
  <Characters>3477</Characters>
  <Lines>28</Lines>
  <Paragraphs>8</Paragraphs>
  <TotalTime>0</TotalTime>
  <ScaleCrop>false</ScaleCrop>
  <LinksUpToDate>false</LinksUpToDate>
  <CharactersWithSpaces>4079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liuxiaohan_kzx</cp:lastModifiedBy>
  <cp:lastPrinted>2024-02-19T01:52:00Z</cp:lastPrinted>
  <dcterms:modified xsi:type="dcterms:W3CDTF">2025-03-17T08:28:22Z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2FD09A6E2E2C432EA466AF571B5C1A57</vt:lpwstr>
  </property>
</Properties>
</file>