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2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789"/>
        <w:gridCol w:w="2116"/>
        <w:gridCol w:w="3788"/>
        <w:gridCol w:w="1560"/>
        <w:gridCol w:w="1307"/>
        <w:gridCol w:w="2724"/>
        <w:gridCol w:w="14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2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彩虹小标宋" w:hAnsi="彩虹小标宋" w:eastAsia="彩虹小标宋" w:cs="彩虹小标宋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建信住房租赁私募基金管理有限公司集中采购结果公示（2025.1.1-2025.4.30）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2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现就建信住房租赁私募基金管理有限公司集中采购结果（2025.1.1-2025.4.30）公示如下：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彩虹粗仿宋" w:hAnsi="彩虹粗仿宋" w:eastAsia="彩虹粗仿宋" w:cs="彩虹粗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彩虹粗仿宋" w:hAnsi="彩虹粗仿宋" w:eastAsia="彩虹粗仿宋" w:cs="彩虹粗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彩虹粗仿宋" w:hAnsi="彩虹粗仿宋" w:eastAsia="彩虹粗仿宋" w:cs="彩虹粗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  <w:r>
              <w:rPr>
                <w:rFonts w:hint="eastAsia" w:ascii="彩虹粗仿宋" w:hAnsi="彩虹粗仿宋" w:eastAsia="彩虹粗仿宋" w:cs="彩虹粗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彩虹粗仿宋" w:hAnsi="彩虹粗仿宋" w:eastAsia="彩虹粗仿宋" w:cs="彩虹粗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（采购内容）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彩虹粗仿宋" w:hAnsi="彩虹粗仿宋" w:eastAsia="彩虹粗仿宋" w:cs="彩虹粗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候选供应商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彩虹粗仿宋" w:hAnsi="彩虹粗仿宋" w:eastAsia="彩虹粗仿宋" w:cs="彩虹粗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入选供应商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彩虹粗仿宋" w:hAnsi="彩虹粗仿宋" w:eastAsia="彩虹粗仿宋" w:cs="彩虹粗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采购方式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彩虹粗仿宋" w:hAnsi="彩虹粗仿宋" w:eastAsia="彩虹粗仿宋" w:cs="彩虹粗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采购价格（元）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彩虹粗仿宋" w:hAnsi="彩虹粗仿宋" w:eastAsia="彩虹粗仿宋" w:cs="彩虹粗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合同确定的采购数量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53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建信住房租赁私募基金管理有限公司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桌面及网络运维驻场外包服务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1.京北方信息技术股份有限公司</w:t>
            </w: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2.高伟达软件股份有限公司</w:t>
            </w: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3.北京金信润天信息技术股份有限公司</w:t>
            </w: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4.北京建投科信科技发展股份有限公司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北京金信润天信息技术股份有限公司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竞争性磋商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528,000.00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5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2024年度外部审计服务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安永华明会计师事务所（特殊普通合伙）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安永华明会计师事务所（特殊普通合伙）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单一来源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1,650,000.00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  <w:jc w:val="center"/>
        </w:trPr>
        <w:tc>
          <w:tcPr>
            <w:tcW w:w="15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员工补充医疗福利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1.建信人寿保险股份有限公司北京分公司</w:t>
            </w: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2.中国人民人寿保险股份有限公司北京市分公司</w:t>
            </w: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3.中银三星人寿保险有限公司北京分公司</w:t>
            </w: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4.农银人寿保险股</w:t>
            </w:r>
            <w:bookmarkStart w:id="0" w:name="_GoBack"/>
            <w:bookmarkEnd w:id="0"/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份有限公司北京分公司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建信人寿保险股份有限公司北京分公司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竞争性磋商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1,186,745.00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  <w:jc w:val="center"/>
        </w:trPr>
        <w:tc>
          <w:tcPr>
            <w:tcW w:w="15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投资及公寓运营能力建设项目开发服务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建信金融科技有限责任公司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建信金融科技有限责任公司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单一来源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3,490,000.00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  <w:jc w:val="center"/>
        </w:trPr>
        <w:tc>
          <w:tcPr>
            <w:tcW w:w="15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项目投资法律尽职调查服务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1.上海市锦天城律师事务所</w:t>
            </w: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2.北京市中伦律师事务所</w:t>
            </w: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3.北京大成律师事务所</w:t>
            </w: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4.上海市方达律师事务所</w:t>
            </w: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5.北京市君合律师事务所</w:t>
            </w: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6.北京市汉坤律师事务所</w:t>
            </w: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7.北京市通商律师事务所</w:t>
            </w: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8.北京天驰君泰律师事务所</w:t>
            </w: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9.上海市通力律师事务所</w:t>
            </w: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10.北京中银律师事务所</w:t>
            </w: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11.北京德和衡律师事务所</w:t>
            </w: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12.北京市海问律师事务所</w:t>
            </w: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13.北京市嘉源律师事务所</w:t>
            </w: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14.北京市中伦文德律师事务所</w:t>
            </w: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15.万商天勤（深圳）律师事务所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1.北京市汉坤律师事务所</w:t>
            </w: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2.北京市中伦文德律师事务所</w:t>
            </w: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3.北京天驰君泰律师事务所</w:t>
            </w: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4.北京市中伦律师事务所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竞争性磋商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1.北京市汉坤律师事务所:入选排名第一名，项目单价180,000元;</w:t>
            </w: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2.北京市中伦文德律师事务所,入选排名第二名，项目单价180,000元;</w:t>
            </w: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3.北京天驰君泰律师事务所,入选排名第三名，项目单价170,000元;</w:t>
            </w: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4.北京市中伦律师事务所,入选排名第四名，项目单价200,000元。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  <w:jc w:val="center"/>
        </w:trPr>
        <w:tc>
          <w:tcPr>
            <w:tcW w:w="15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办公用车驾驶服务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1.信雅达（杭州）计算机服务有限公司</w:t>
            </w: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2.北京职为家人力资源有限公司</w:t>
            </w: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3.北京海普企业管理有限公司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信雅达（杭州）计算机服务有限公司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竞争性磋商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1,310,160.24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  <w:jc w:val="center"/>
        </w:trPr>
        <w:tc>
          <w:tcPr>
            <w:tcW w:w="15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租赁办公用车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1.中进汽贸服务有限公司</w:t>
            </w: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2.北京中远大昌汽车服务有限公司</w:t>
            </w: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3.北京信达国际会展服务有限公司</w:t>
            </w: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4.首汽租赁有限责任公司</w:t>
            </w: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5.北京恩远大汽车技术服务有限公司</w:t>
            </w: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6.中苑出租汽车有限公司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北京中远大昌汽车服务有限公司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竞争性谈判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656,400.00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53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彩虹粗仿宋" w:hAnsi="彩虹粗仿宋" w:eastAsia="彩虹粗仿宋" w:cs="彩虹粗仿宋"/>
                <w:color w:val="000000"/>
                <w:sz w:val="21"/>
                <w:szCs w:val="21"/>
              </w:rPr>
              <w:t>建信住房租赁基金（有限合伙）及所投项目公司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杭州正盛项目物业服务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1.杭州广银物业管理有限公司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2.杭州都市物业管理有限公司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3.浙江大管家物业管理服务有限公司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浙江大管家物业管理服务有限公司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竞争性磋商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2,505,996.00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  <w:jc w:val="center"/>
        </w:trPr>
        <w:tc>
          <w:tcPr>
            <w:tcW w:w="15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华北、华东区域在营项目第三方维修服务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标段一：1.中装华泰(北京)装饰工程有限公司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2.北京鑫隆盛建筑装饰工程有限公司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3.北京胜昂建设有限公司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4.北京智德英才企业管理咨询有限公司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5.方禾建设有限公司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标段二：1.上海坤菱建设工程有限公司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2.上海润争实业有限公司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3.芜湖子宸建设工程有限公司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4.河南连胜物业服务有限公司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5.上海捷赛建设工程有限公司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标段一：北京胜昂建设有限公司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标段二：芜湖子宸建设工程有限公司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竞争性谈判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标段一：2,134,222.03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标段二：1,675,382.64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  <w:jc w:val="center"/>
        </w:trPr>
        <w:tc>
          <w:tcPr>
            <w:tcW w:w="15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项目公司保险服务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1.中国太平洋财产保险股份有限公司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2.中国大地财产保险股份有限公司上海分公司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3.建信财产保险有限公司北京分公司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建信财产保险有限公司北京分公司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竞争性磋商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1,813,500.00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截至2025.12.31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  <w:jc w:val="center"/>
        </w:trPr>
        <w:tc>
          <w:tcPr>
            <w:tcW w:w="15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北京有巢公邸三元桥项目2025年酒店式服务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1.北京首华物业管理有限公司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2.北京大栅栏物业管理有限公司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3.北京依利特物业服务有限公司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4.北京建工兆佳物业管理有限责任公司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5.裕和升（北京）物业管理有限责任公司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北京首华物业管理有限公司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竞争性磋商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2,385,777.56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  <w:jc w:val="center"/>
        </w:trPr>
        <w:tc>
          <w:tcPr>
            <w:tcW w:w="15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上海微领地浦江中心项目改造服务采购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1.上海深万北戴建筑工程有限公司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2.芜湖子宸建设工程有限公司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3.上海坤菱建设工程有限公司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4.北京东方美格装饰工程有限公司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上海深万北戴建筑工程有限公司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竞争性谈判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724,200.00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截至2025.12.31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  <w:jc w:val="center"/>
        </w:trPr>
        <w:tc>
          <w:tcPr>
            <w:tcW w:w="15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昌平区龙泽园街道三合庄村集体土地租赁住房项目样板间工程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1.苏州金螳螂建筑装饰股份有限公司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2.汉水建设有限公司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3.中装华泰（北京）装饰工程有限公司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4.北京品质恒盛装饰工程有限公司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5.凯基鼎世建设发展有限公司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6.北京天狼建筑工程有限公司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7.北京洪宇建设有限公司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北京天狼建筑工程有限公司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竞争性谈判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935,004.24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自项目开工至样板间施工完成且具备我司展示条件之日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  <w:jc w:val="center"/>
        </w:trPr>
        <w:tc>
          <w:tcPr>
            <w:tcW w:w="15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上海虹口轻工大厦项目监理服务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1.上海市工程建设咨询监理有限公司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2.上海三凯工程咨询有限公司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3.北京政泰隆工程管理有限公司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4.大鹏工程管理有限公司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上海市工程建设咨询监理有限公司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竞争性谈判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778,004.17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自合同生效起开始提供监理服务至工程竣工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  <w:jc w:val="center"/>
        </w:trPr>
        <w:tc>
          <w:tcPr>
            <w:tcW w:w="15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北京昌平区三合庄项目工程结算二次复审咨询服务采购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1.中国建设银行股份有限公司北京市分行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2.北京双圆工程咨询监理有限公司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3.北京建智达工程管理股份有限公司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4.中键精诚工程咨询（北京）有限公司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5.北京永达信工程咨询有限公司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中国建设银行股份有限公司北京市分行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竞争性磋商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585,792.92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自合同生效开始至本项目整体二次复审咨询服务结束</w:t>
            </w:r>
          </w:p>
        </w:tc>
      </w:tr>
    </w:tbl>
    <w:p/>
    <w:sectPr>
      <w:pgSz w:w="16838" w:h="11906" w:orient="landscape"/>
      <w:pgMar w:top="1406" w:right="1440" w:bottom="140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彩虹黑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C2C7C08"/>
    <w:rsid w:val="3356369D"/>
    <w:rsid w:val="33A47E2F"/>
    <w:rsid w:val="351707D2"/>
    <w:rsid w:val="3A9E4884"/>
    <w:rsid w:val="468C733D"/>
    <w:rsid w:val="567C046F"/>
    <w:rsid w:val="59774954"/>
    <w:rsid w:val="6A9263A4"/>
    <w:rsid w:val="6CE1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adjustRightInd w:val="0"/>
      <w:snapToGrid w:val="0"/>
      <w:spacing w:line="360" w:lineRule="auto"/>
      <w:ind w:firstLine="560" w:firstLineChars="200"/>
    </w:pPr>
    <w:rPr>
      <w:rFonts w:hint="eastAsia" w:ascii="彩虹粗仿宋" w:hAnsi="彩虹粗仿宋" w:eastAsia="彩虹粗仿宋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2023-11-16T02:20:00Z</dcterms:created>
  <dc:creator>panghong</dc:creator>
  <cp:lastModifiedBy>庞红</cp:lastModifiedBy>
  <dcterms:modified xsi:type="dcterms:W3CDTF">2025-05-12T08:22:09Z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17405E4F8BC84CF4B11DA2D64F29E7C0</vt:lpwstr>
  </property>
</Properties>
</file>