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1134"/>
        </w:tabs>
        <w:adjustRightInd w:val="0"/>
        <w:snapToGrid w:val="0"/>
        <w:spacing w:line="590" w:lineRule="atLeast"/>
        <w:ind w:left="0" w:right="0" w:firstLine="0" w:firstLineChars="0"/>
        <w:jc w:val="center"/>
        <w:rPr>
          <w:rFonts w:hint="eastAsia" w:ascii="宋体" w:hAnsi="宋体" w:eastAsia="宋体" w:cs="宋体"/>
          <w:snapToGrid w:val="0"/>
          <w:spacing w:val="0"/>
          <w:w w:val="100"/>
          <w:kern w:val="0"/>
          <w:position w:val="0"/>
          <w:sz w:val="28"/>
          <w:szCs w:val="28"/>
        </w:rPr>
      </w:pPr>
      <w:r>
        <w:rPr>
          <w:rFonts w:hint="eastAsia" w:ascii="宋体" w:hAnsi="宋体" w:eastAsia="宋体" w:cs="宋体"/>
          <w:snapToGrid w:val="0"/>
          <w:spacing w:val="0"/>
          <w:w w:val="100"/>
          <w:kern w:val="0"/>
          <w:position w:val="0"/>
          <w:sz w:val="28"/>
          <w:szCs w:val="28"/>
        </w:rPr>
        <w:drawing>
          <wp:inline distT="0" distB="0" distL="0" distR="0">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pPr>
        <w:pStyle w:val="2"/>
        <w:rPr>
          <w:rFonts w:hint="default" w:ascii="Calibri" w:hAnsi="Calibri" w:eastAsia="宋体" w:cs="Times New Roman"/>
          <w:snapToGrid/>
          <w:spacing w:val="0"/>
          <w:w w:val="100"/>
          <w:kern w:val="2"/>
          <w:position w:val="0"/>
          <w:sz w:val="21"/>
        </w:rPr>
      </w:pPr>
    </w:p>
    <w:p>
      <w:pPr>
        <w:adjustRightInd w:val="0"/>
        <w:snapToGrid w:val="0"/>
        <w:spacing w:afterLines="50" w:line="590" w:lineRule="atLeast"/>
        <w:ind w:left="0" w:right="0" w:firstLine="0" w:firstLineChars="0"/>
        <w:jc w:val="center"/>
        <w:rPr>
          <w:rFonts w:hint="eastAsia" w:ascii="宋体" w:hAnsi="宋体" w:eastAsia="宋体" w:cs="宋体"/>
          <w:snapToGrid w:val="0"/>
          <w:spacing w:val="0"/>
          <w:w w:val="100"/>
          <w:kern w:val="0"/>
          <w:position w:val="0"/>
          <w:sz w:val="96"/>
          <w:szCs w:val="96"/>
        </w:rPr>
      </w:pPr>
      <w:r>
        <w:rPr>
          <w:rFonts w:hint="eastAsia" w:ascii="宋体" w:hAnsi="宋体" w:eastAsia="宋体" w:cs="宋体"/>
          <w:snapToGrid w:val="0"/>
          <w:spacing w:val="0"/>
          <w:w w:val="100"/>
          <w:kern w:val="0"/>
          <w:position w:val="0"/>
          <w:sz w:val="96"/>
          <w:szCs w:val="96"/>
          <w:lang w:val="en-US" w:eastAsia="zh-CN"/>
        </w:rPr>
        <w:t>供应商</w:t>
      </w:r>
      <w:r>
        <w:rPr>
          <w:rFonts w:hint="eastAsia" w:ascii="宋体" w:hAnsi="宋体" w:eastAsia="宋体" w:cs="宋体"/>
          <w:snapToGrid w:val="0"/>
          <w:spacing w:val="0"/>
          <w:w w:val="100"/>
          <w:kern w:val="0"/>
          <w:position w:val="0"/>
          <w:sz w:val="96"/>
          <w:szCs w:val="96"/>
        </w:rPr>
        <w:t>报名文件</w:t>
      </w:r>
    </w:p>
    <w:p>
      <w:pPr>
        <w:adjustRightInd w:val="0"/>
        <w:snapToGrid w:val="0"/>
        <w:spacing w:afterLines="50" w:line="590" w:lineRule="atLeast"/>
        <w:ind w:left="0" w:right="0" w:firstLine="0" w:firstLineChars="0"/>
        <w:jc w:val="center"/>
        <w:rPr>
          <w:rFonts w:hint="eastAsia" w:ascii="宋体" w:hAnsi="宋体" w:eastAsia="宋体" w:cs="宋体"/>
          <w:snapToGrid w:val="0"/>
          <w:color w:val="auto"/>
          <w:spacing w:val="0"/>
          <w:w w:val="100"/>
          <w:kern w:val="0"/>
          <w:position w:val="0"/>
          <w:sz w:val="40"/>
          <w:szCs w:val="40"/>
        </w:rPr>
      </w:pPr>
      <w:r>
        <w:rPr>
          <w:rFonts w:hint="eastAsia" w:ascii="宋体" w:hAnsi="宋体" w:eastAsia="宋体" w:cs="宋体"/>
          <w:snapToGrid w:val="0"/>
          <w:color w:val="auto"/>
          <w:spacing w:val="0"/>
          <w:w w:val="100"/>
          <w:kern w:val="0"/>
          <w:position w:val="0"/>
          <w:sz w:val="40"/>
          <w:szCs w:val="40"/>
        </w:rPr>
        <w:t>（征集公告编号：</w:t>
      </w:r>
      <w:r>
        <w:rPr>
          <w:rFonts w:hint="eastAsia" w:ascii="宋体" w:hAnsi="宋体" w:eastAsia="宋体" w:cs="宋体"/>
          <w:snapToGrid w:val="0"/>
          <w:color w:val="auto"/>
          <w:spacing w:val="0"/>
          <w:w w:val="100"/>
          <w:kern w:val="0"/>
          <w:position w:val="0"/>
          <w:sz w:val="40"/>
          <w:szCs w:val="40"/>
          <w:lang w:eastAsia="zh-CN"/>
        </w:rPr>
        <w:t>202</w:t>
      </w:r>
      <w:r>
        <w:rPr>
          <w:rFonts w:hint="eastAsia" w:ascii="宋体" w:hAnsi="宋体" w:cs="宋体"/>
          <w:snapToGrid w:val="0"/>
          <w:color w:val="auto"/>
          <w:spacing w:val="0"/>
          <w:w w:val="100"/>
          <w:kern w:val="0"/>
          <w:position w:val="0"/>
          <w:sz w:val="40"/>
          <w:szCs w:val="40"/>
          <w:lang w:val="en-US" w:eastAsia="zh-CN"/>
        </w:rPr>
        <w:t>5</w:t>
      </w:r>
      <w:r>
        <w:rPr>
          <w:rFonts w:hint="eastAsia" w:ascii="宋体" w:hAnsi="宋体" w:eastAsia="宋体" w:cs="宋体"/>
          <w:snapToGrid w:val="0"/>
          <w:color w:val="auto"/>
          <w:spacing w:val="0"/>
          <w:w w:val="100"/>
          <w:kern w:val="0"/>
          <w:position w:val="0"/>
          <w:sz w:val="40"/>
          <w:szCs w:val="40"/>
          <w:lang w:eastAsia="zh-CN"/>
        </w:rPr>
        <w:t>-ZJKZX-0</w:t>
      </w:r>
      <w:r>
        <w:rPr>
          <w:rFonts w:hint="eastAsia" w:ascii="宋体" w:hAnsi="宋体" w:cs="宋体"/>
          <w:snapToGrid w:val="0"/>
          <w:color w:val="auto"/>
          <w:spacing w:val="0"/>
          <w:w w:val="100"/>
          <w:kern w:val="0"/>
          <w:position w:val="0"/>
          <w:sz w:val="40"/>
          <w:szCs w:val="40"/>
          <w:lang w:val="en-US" w:eastAsia="zh-CN"/>
        </w:rPr>
        <w:t>32</w:t>
      </w:r>
      <w:r>
        <w:rPr>
          <w:rFonts w:hint="eastAsia" w:ascii="宋体" w:hAnsi="宋体" w:eastAsia="宋体" w:cs="宋体"/>
          <w:snapToGrid w:val="0"/>
          <w:color w:val="auto"/>
          <w:spacing w:val="0"/>
          <w:w w:val="100"/>
          <w:kern w:val="0"/>
          <w:position w:val="0"/>
          <w:sz w:val="40"/>
          <w:szCs w:val="40"/>
        </w:rPr>
        <w:t>）</w:t>
      </w:r>
    </w:p>
    <w:p>
      <w:pPr>
        <w:pStyle w:val="2"/>
        <w:ind w:left="0" w:firstLine="0"/>
        <w:rPr>
          <w:rFonts w:hint="default" w:ascii="Calibri" w:hAnsi="Calibri" w:eastAsia="宋体" w:cs="Times New Roman"/>
          <w:snapToGrid/>
          <w:spacing w:val="0"/>
          <w:w w:val="100"/>
          <w:kern w:val="2"/>
          <w:position w:val="0"/>
          <w:sz w:val="21"/>
        </w:rPr>
      </w:pPr>
    </w:p>
    <w:p>
      <w:pPr>
        <w:adjustRightInd w:val="0"/>
        <w:snapToGrid w:val="0"/>
        <w:spacing w:afterLines="50" w:line="590" w:lineRule="atLeast"/>
        <w:ind w:left="0" w:firstLine="0" w:firstLineChars="0"/>
        <w:jc w:val="left"/>
        <w:rPr>
          <w:rFonts w:hint="eastAsia" w:ascii="宋体" w:hAnsi="宋体" w:eastAsia="宋体" w:cs="宋体"/>
          <w:b w:val="0"/>
          <w:snapToGrid w:val="0"/>
          <w:spacing w:val="0"/>
          <w:w w:val="100"/>
          <w:kern w:val="0"/>
          <w:position w:val="0"/>
          <w:sz w:val="40"/>
          <w:szCs w:val="40"/>
        </w:rPr>
      </w:pPr>
      <w:r>
        <w:rPr>
          <w:rFonts w:hint="eastAsia" w:ascii="宋体" w:hAnsi="宋体" w:eastAsia="宋体" w:cs="宋体"/>
          <w:b w:val="0"/>
          <w:snapToGrid w:val="0"/>
          <w:spacing w:val="0"/>
          <w:w w:val="100"/>
          <w:kern w:val="0"/>
          <w:position w:val="0"/>
          <w:sz w:val="40"/>
          <w:szCs w:val="40"/>
        </w:rPr>
        <w:t>企业名称：</w:t>
      </w:r>
    </w:p>
    <w:p>
      <w:pPr>
        <w:adjustRightInd w:val="0"/>
        <w:snapToGrid w:val="0"/>
        <w:spacing w:afterLines="50" w:line="590" w:lineRule="atLeast"/>
        <w:ind w:left="0" w:right="0" w:firstLine="0" w:firstLineChars="0"/>
        <w:jc w:val="left"/>
        <w:rPr>
          <w:rFonts w:hint="eastAsia" w:ascii="宋体" w:hAnsi="宋体" w:eastAsia="宋体" w:cs="宋体"/>
          <w:snapToGrid w:val="0"/>
          <w:spacing w:val="0"/>
          <w:w w:val="100"/>
          <w:kern w:val="0"/>
          <w:position w:val="0"/>
          <w:sz w:val="28"/>
          <w:szCs w:val="28"/>
        </w:rPr>
      </w:pPr>
      <w:r>
        <w:rPr>
          <w:rFonts w:hint="eastAsia" w:ascii="宋体" w:hAnsi="宋体" w:eastAsia="宋体" w:cs="宋体"/>
          <w:b w:val="0"/>
          <w:snapToGrid w:val="0"/>
          <w:spacing w:val="0"/>
          <w:w w:val="100"/>
          <w:kern w:val="0"/>
          <w:position w:val="0"/>
          <w:sz w:val="40"/>
          <w:szCs w:val="40"/>
        </w:rPr>
        <w:t>报名日期：</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年</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月</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日</w:t>
      </w:r>
      <w:r>
        <w:rPr>
          <w:rFonts w:hint="eastAsia" w:ascii="宋体" w:hAnsi="宋体" w:eastAsia="宋体" w:cs="宋体"/>
          <w:snapToGrid w:val="0"/>
          <w:spacing w:val="0"/>
          <w:w w:val="100"/>
          <w:kern w:val="0"/>
          <w:position w:val="0"/>
          <w:sz w:val="28"/>
          <w:szCs w:val="28"/>
        </w:rPr>
        <w:br w:type="page"/>
      </w:r>
    </w:p>
    <w:p>
      <w:pPr>
        <w:widowControl/>
        <w:tabs>
          <w:tab w:val="left" w:pos="0"/>
          <w:tab w:val="left" w:pos="1418"/>
        </w:tabs>
        <w:adjustRightInd w:val="0"/>
        <w:snapToGrid w:val="0"/>
        <w:spacing w:line="590" w:lineRule="atLeast"/>
        <w:ind w:left="0" w:right="0" w:firstLine="883" w:firstLineChars="200"/>
        <w:jc w:val="center"/>
        <w:rPr>
          <w:rFonts w:hint="eastAsia" w:ascii="宋体" w:hAnsi="宋体" w:eastAsia="宋体" w:cs="宋体"/>
          <w:b/>
          <w:bCs/>
          <w:snapToGrid w:val="0"/>
          <w:spacing w:val="0"/>
          <w:w w:val="100"/>
          <w:kern w:val="0"/>
          <w:position w:val="0"/>
          <w:sz w:val="44"/>
          <w:szCs w:val="44"/>
        </w:rPr>
      </w:pPr>
      <w:r>
        <w:rPr>
          <w:rFonts w:hint="eastAsia" w:ascii="宋体" w:hAnsi="宋体" w:eastAsia="宋体" w:cs="宋体"/>
          <w:b/>
          <w:bCs/>
          <w:snapToGrid w:val="0"/>
          <w:spacing w:val="0"/>
          <w:w w:val="100"/>
          <w:kern w:val="0"/>
          <w:position w:val="0"/>
          <w:sz w:val="44"/>
          <w:szCs w:val="44"/>
        </w:rPr>
        <w:t>报名文件清单</w:t>
      </w:r>
    </w:p>
    <w:p>
      <w:pPr>
        <w:widowControl/>
        <w:tabs>
          <w:tab w:val="left" w:pos="0"/>
          <w:tab w:val="left" w:pos="1418"/>
        </w:tabs>
        <w:adjustRightInd w:val="0"/>
        <w:snapToGrid w:val="0"/>
        <w:spacing w:line="590" w:lineRule="atLeast"/>
        <w:ind w:left="0" w:right="0" w:firstLine="562" w:firstLineChars="200"/>
        <w:jc w:val="center"/>
        <w:rPr>
          <w:rFonts w:hint="eastAsia" w:ascii="宋体" w:hAnsi="宋体" w:eastAsia="宋体" w:cs="宋体"/>
          <w:b/>
          <w:bCs/>
          <w:snapToGrid w:val="0"/>
          <w:spacing w:val="0"/>
          <w:w w:val="100"/>
          <w:kern w:val="0"/>
          <w:position w:val="0"/>
          <w:sz w:val="28"/>
          <w:szCs w:val="28"/>
        </w:rPr>
      </w:pPr>
    </w:p>
    <w:p>
      <w:pPr>
        <w:widowControl/>
        <w:adjustRightInd w:val="0"/>
        <w:snapToGrid w:val="0"/>
        <w:spacing w:line="590" w:lineRule="atLeast"/>
        <w:ind w:left="0" w:right="0" w:firstLine="643" w:firstLineChars="200"/>
        <w:jc w:val="center"/>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（请按照下列顺序和内容编制）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rPr>
        <w:t>一、报名须知</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二、承诺书</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三、企业法人营业执照</w:t>
      </w:r>
      <w:r>
        <w:rPr>
          <w:rFonts w:hint="eastAsia" w:ascii="仿宋_GB2312" w:hAnsi="仿宋_GB2312" w:eastAsia="仿宋_GB2312" w:cs="仿宋_GB2312"/>
          <w:b w:val="0"/>
          <w:snapToGrid w:val="0"/>
          <w:spacing w:val="0"/>
          <w:w w:val="100"/>
          <w:kern w:val="0"/>
          <w:position w:val="0"/>
          <w:sz w:val="32"/>
          <w:szCs w:val="32"/>
          <w:lang w:val="en-US" w:eastAsia="zh-CN"/>
        </w:rPr>
        <w:t>正</w:t>
      </w:r>
      <w:r>
        <w:rPr>
          <w:rFonts w:hint="eastAsia" w:ascii="仿宋_GB2312" w:hAnsi="仿宋_GB2312" w:eastAsia="仿宋_GB2312" w:cs="仿宋_GB2312"/>
          <w:b w:val="0"/>
          <w:snapToGrid w:val="0"/>
          <w:spacing w:val="0"/>
          <w:w w:val="100"/>
          <w:kern w:val="0"/>
          <w:position w:val="0"/>
          <w:sz w:val="32"/>
          <w:szCs w:val="32"/>
        </w:rPr>
        <w:t>本</w:t>
      </w:r>
      <w:r>
        <w:rPr>
          <w:rFonts w:hint="eastAsia" w:ascii="仿宋_GB2312" w:hAnsi="仿宋_GB2312" w:eastAsia="仿宋_GB2312" w:cs="仿宋_GB2312"/>
          <w:b w:val="0"/>
          <w:snapToGrid w:val="0"/>
          <w:spacing w:val="0"/>
          <w:w w:val="100"/>
          <w:kern w:val="0"/>
          <w:position w:val="0"/>
          <w:sz w:val="32"/>
          <w:szCs w:val="32"/>
          <w:lang w:val="en-US" w:eastAsia="zh-CN"/>
        </w:rPr>
        <w:t>复印件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b w:val="0"/>
          <w:snapToGrid w:val="0"/>
          <w:spacing w:val="0"/>
          <w:w w:val="100"/>
          <w:kern w:val="0"/>
          <w:position w:val="0"/>
          <w:sz w:val="32"/>
          <w:szCs w:val="32"/>
        </w:rPr>
        <w:t>四、业务代表授权</w:t>
      </w:r>
      <w:r>
        <w:rPr>
          <w:rFonts w:hint="eastAsia" w:ascii="仿宋_GB2312" w:hAnsi="仿宋_GB2312" w:eastAsia="仿宋_GB2312" w:cs="仿宋_GB2312"/>
          <w:b w:val="0"/>
          <w:snapToGrid w:val="0"/>
          <w:spacing w:val="0"/>
          <w:w w:val="100"/>
          <w:kern w:val="0"/>
          <w:position w:val="0"/>
          <w:sz w:val="32"/>
          <w:szCs w:val="32"/>
          <w:lang w:val="en-US" w:eastAsia="zh-CN"/>
        </w:rPr>
        <w:t>委托</w:t>
      </w:r>
      <w:r>
        <w:rPr>
          <w:rFonts w:hint="eastAsia" w:ascii="仿宋_GB2312" w:hAnsi="仿宋_GB2312" w:eastAsia="仿宋_GB2312" w:cs="仿宋_GB2312"/>
          <w:b w:val="0"/>
          <w:snapToGrid w:val="0"/>
          <w:spacing w:val="0"/>
          <w:w w:val="100"/>
          <w:kern w:val="0"/>
          <w:position w:val="0"/>
          <w:sz w:val="32"/>
          <w:szCs w:val="32"/>
        </w:rPr>
        <w:t>书</w:t>
      </w:r>
      <w:r>
        <w:rPr>
          <w:rFonts w:hint="eastAsia" w:ascii="仿宋_GB2312" w:hAnsi="仿宋_GB2312" w:eastAsia="仿宋_GB2312" w:cs="仿宋_GB2312"/>
          <w:b w:val="0"/>
          <w:snapToGrid w:val="0"/>
          <w:spacing w:val="0"/>
          <w:w w:val="100"/>
          <w:kern w:val="0"/>
          <w:position w:val="0"/>
          <w:sz w:val="32"/>
          <w:szCs w:val="32"/>
          <w:lang w:val="en-US" w:eastAsia="zh-CN"/>
        </w:rPr>
        <w:t>及身份证复印件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五、企业社保缴纳证明</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rPr>
        <w:t>六、企业及竞争能力介绍</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lang w:val="en-US" w:eastAsia="zh-CN"/>
        </w:rPr>
        <w:t>七</w:t>
      </w:r>
      <w:r>
        <w:rPr>
          <w:rFonts w:hint="eastAsia" w:ascii="仿宋_GB2312" w:hAnsi="仿宋_GB2312" w:eastAsia="仿宋_GB2312" w:cs="仿宋_GB2312"/>
          <w:b w:val="0"/>
          <w:snapToGrid w:val="0"/>
          <w:spacing w:val="0"/>
          <w:w w:val="100"/>
          <w:kern w:val="0"/>
          <w:position w:val="0"/>
          <w:sz w:val="32"/>
          <w:szCs w:val="32"/>
        </w:rPr>
        <w:t>、同类项目主要合作案例</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32"/>
          <w:lang w:val="en-US" w:eastAsia="zh-CN"/>
        </w:rPr>
        <w:t>如有</w:t>
      </w:r>
      <w:r>
        <w:rPr>
          <w:rFonts w:hint="eastAsia" w:ascii="仿宋_GB2312" w:hAnsi="仿宋_GB2312" w:eastAsia="仿宋_GB2312" w:cs="仿宋_GB2312"/>
          <w:b w:val="0"/>
          <w:snapToGrid w:val="0"/>
          <w:spacing w:val="0"/>
          <w:w w:val="100"/>
          <w:kern w:val="0"/>
          <w:position w:val="0"/>
          <w:sz w:val="32"/>
          <w:szCs w:val="32"/>
          <w:lang w:eastAsia="zh-CN"/>
        </w:rPr>
        <w:t>）</w:t>
      </w:r>
    </w:p>
    <w:p>
      <w:pPr>
        <w:pStyle w:val="19"/>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lang w:val="en-US" w:eastAsia="zh-CN"/>
        </w:rPr>
        <w:t>八</w:t>
      </w:r>
      <w:r>
        <w:rPr>
          <w:rFonts w:hint="eastAsia" w:ascii="仿宋_GB2312" w:hAnsi="仿宋_GB2312" w:eastAsia="仿宋_GB2312" w:cs="仿宋_GB2312"/>
          <w:b w:val="0"/>
          <w:snapToGrid w:val="0"/>
          <w:spacing w:val="0"/>
          <w:w w:val="100"/>
          <w:kern w:val="0"/>
          <w:position w:val="0"/>
          <w:sz w:val="32"/>
          <w:szCs w:val="32"/>
        </w:rPr>
        <w:t>、无不良合作记录材料</w:t>
      </w:r>
    </w:p>
    <w:p>
      <w:pPr>
        <w:pStyle w:val="19"/>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b w:val="0"/>
          <w:snapToGrid w:val="0"/>
          <w:spacing w:val="0"/>
          <w:w w:val="100"/>
          <w:kern w:val="0"/>
          <w:position w:val="0"/>
          <w:sz w:val="32"/>
          <w:szCs w:val="32"/>
          <w:lang w:val="en-US" w:eastAsia="zh-CN"/>
        </w:rPr>
        <w:t>九、行业相关资质证明（如有）</w:t>
      </w: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lang w:eastAsia="zh-CN"/>
        </w:rPr>
        <w:br w:type="page"/>
      </w:r>
    </w:p>
    <w:p>
      <w:pPr>
        <w:pStyle w:val="19"/>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报名材料一</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1134"/>
        </w:tabs>
        <w:adjustRightInd w:val="0"/>
        <w:snapToGrid w:val="0"/>
        <w:spacing w:line="590" w:lineRule="atLeast"/>
        <w:ind w:left="0" w:right="0" w:firstLine="883" w:firstLineChars="200"/>
        <w:jc w:val="center"/>
        <w:rPr>
          <w:rFonts w:hint="eastAsia" w:ascii="仿宋_GB2312" w:hAnsi="仿宋_GB2312" w:eastAsia="仿宋_GB2312" w:cs="仿宋_GB2312"/>
          <w:b/>
          <w:bCs/>
          <w:snapToGrid w:val="0"/>
          <w:spacing w:val="0"/>
          <w:w w:val="100"/>
          <w:kern w:val="0"/>
          <w:position w:val="0"/>
          <w:sz w:val="44"/>
          <w:szCs w:val="44"/>
        </w:rPr>
      </w:pPr>
      <w:r>
        <w:rPr>
          <w:rFonts w:hint="eastAsia" w:ascii="仿宋_GB2312" w:hAnsi="仿宋_GB2312" w:eastAsia="仿宋_GB2312" w:cs="仿宋_GB2312"/>
          <w:b/>
          <w:bCs/>
          <w:snapToGrid w:val="0"/>
          <w:spacing w:val="0"/>
          <w:w w:val="100"/>
          <w:kern w:val="0"/>
          <w:position w:val="0"/>
          <w:sz w:val="44"/>
          <w:szCs w:val="44"/>
        </w:rPr>
        <w:t>报名须知</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总公司</w:t>
      </w:r>
      <w:r>
        <w:rPr>
          <w:rFonts w:hint="eastAsia" w:ascii="仿宋_GB2312" w:hAnsi="仿宋_GB2312" w:eastAsia="仿宋_GB2312" w:cs="仿宋_GB2312"/>
          <w:sz w:val="32"/>
          <w:szCs w:val="32"/>
        </w:rPr>
        <w:t>需要授权</w:t>
      </w:r>
      <w:r>
        <w:rPr>
          <w:rFonts w:hint="eastAsia" w:ascii="仿宋_GB2312" w:hAnsi="仿宋_GB2312" w:eastAsia="仿宋_GB2312" w:cs="仿宋_GB2312"/>
          <w:sz w:val="32"/>
          <w:szCs w:val="32"/>
          <w:lang w:val="en-US" w:eastAsia="zh-CN"/>
        </w:rPr>
        <w:t>分支机构</w:t>
      </w:r>
      <w:r>
        <w:rPr>
          <w:rFonts w:hint="eastAsia" w:ascii="仿宋_GB2312" w:hAnsi="仿宋_GB2312" w:eastAsia="仿宋_GB2312" w:cs="仿宋_GB2312"/>
          <w:sz w:val="32"/>
          <w:szCs w:val="32"/>
        </w:rPr>
        <w:t>开展业务的，</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分支机构</w:t>
      </w:r>
      <w:r>
        <w:rPr>
          <w:rFonts w:hint="eastAsia" w:ascii="仿宋_GB2312" w:hAnsi="仿宋_GB2312" w:eastAsia="仿宋_GB2312" w:cs="仿宋_GB2312"/>
          <w:sz w:val="32"/>
          <w:szCs w:val="32"/>
        </w:rPr>
        <w:t>报名，并在报名文件中提供总公司授权文件；</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报名文件应按照“报名文件清单”要求的先后顺序制作；</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报名文件语言应为中文，如果原件为英文（或其他语言）版文件，须同时提供中文版翻译文件；中文版翻译文件与原英文（或其他语言）版文件存在不一致或存有歧义的，以中文版为准；</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报名文件中除单独要求盖章的文件外，其他内容可以盖骑缝章；</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报名文件应包括：1个PDF格式的《</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报名文件》和1个EXECL格式的《</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报名表》;报名文件不得为压缩文件、下载链接;也不可分拆为多份文件、多个压缩包或多个邮件;</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我行仅接受电子报名，报名文件应在15M以内；所有报名文件的文件名应为：</w:t>
      </w:r>
      <w:r>
        <w:rPr>
          <w:rFonts w:hint="eastAsia" w:ascii="仿宋_GB2312" w:hAnsi="仿宋_GB2312" w:eastAsia="仿宋_GB2312" w:cs="仿宋_GB2312"/>
          <w:sz w:val="32"/>
          <w:szCs w:val="32"/>
          <w:lang w:val="en-US" w:eastAsia="zh-CN"/>
        </w:rPr>
        <w:t>征集公告编号：（2025-ZJKZX-032）</w:t>
      </w:r>
      <w:r>
        <w:rPr>
          <w:rFonts w:hint="eastAsia" w:ascii="仿宋_GB2312" w:hAnsi="仿宋_GB2312" w:eastAsia="仿宋_GB2312" w:cs="仿宋_GB2312"/>
          <w:sz w:val="32"/>
          <w:szCs w:val="32"/>
        </w:rPr>
        <w:t>-XXX公司；</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在报名审核及后续</w:t>
      </w:r>
      <w:r>
        <w:rPr>
          <w:rFonts w:hint="eastAsia" w:ascii="仿宋_GB2312" w:hAnsi="仿宋_GB2312" w:eastAsia="仿宋_GB2312" w:cs="仿宋_GB2312"/>
          <w:sz w:val="32"/>
          <w:szCs w:val="32"/>
          <w:lang w:val="en-US" w:eastAsia="zh-CN"/>
        </w:rPr>
        <w:t>业务</w:t>
      </w:r>
      <w:r>
        <w:rPr>
          <w:rFonts w:hint="eastAsia" w:ascii="仿宋_GB2312" w:hAnsi="仿宋_GB2312" w:eastAsia="仿宋_GB2312" w:cs="仿宋_GB2312"/>
          <w:sz w:val="32"/>
          <w:szCs w:val="32"/>
        </w:rPr>
        <w:t>工作程序中，我行</w:t>
      </w:r>
      <w:r>
        <w:rPr>
          <w:rFonts w:hint="eastAsia" w:ascii="仿宋_GB2312" w:hAnsi="仿宋_GB2312" w:eastAsia="仿宋_GB2312" w:cs="仿宋_GB2312"/>
          <w:sz w:val="32"/>
          <w:szCs w:val="32"/>
          <w:lang w:val="en-US" w:eastAsia="zh-CN"/>
        </w:rPr>
        <w:t>财务</w:t>
      </w:r>
      <w:r>
        <w:rPr>
          <w:rFonts w:hint="eastAsia" w:ascii="仿宋_GB2312" w:hAnsi="仿宋_GB2312" w:eastAsia="仿宋_GB2312" w:cs="仿宋_GB2312"/>
          <w:sz w:val="32"/>
          <w:szCs w:val="32"/>
        </w:rPr>
        <w:t>部门（团队）如认为必要，可安排对供应商进行实地考察，</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应积极配合我行考察工作。不配合或拒绝考察的，我行将取消其报名资格、记入</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诚信档案并限制其后续参加我行</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我行收到报名材料后，</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不需要电话确认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我行有权对</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报名审核结果不做任何说明；</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报名审核通过后，我行将根据项目进度通过电话或邮件通知相应</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进行技术交流；未通过审核的，不另行通知；</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应确保报名文件内容真实、准确、完整。如有虚假信息，或无正当理由不参加技术交流的，我行将取消其报名资格、记入</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诚信档案并限制其后续参加我行</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w:t>
      </w:r>
      <w:r>
        <w:rPr>
          <w:rFonts w:hint="eastAsia" w:ascii="仿宋_GB2312" w:hAnsi="仿宋_GB2312" w:eastAsia="仿宋_GB2312" w:cs="仿宋_GB2312"/>
          <w:sz w:val="32"/>
          <w:szCs w:val="32"/>
          <w:lang w:val="en-US" w:eastAsia="zh-CN"/>
        </w:rPr>
        <w:t>财务</w:t>
      </w:r>
      <w:r>
        <w:rPr>
          <w:rFonts w:hint="eastAsia" w:ascii="仿宋_GB2312" w:hAnsi="仿宋_GB2312" w:eastAsia="仿宋_GB2312" w:cs="仿宋_GB2312"/>
          <w:sz w:val="32"/>
          <w:szCs w:val="32"/>
        </w:rPr>
        <w:t>部门（团队）对</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提交的报名信息承担保密责任；</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所有报名</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均视为已无保留地同意我行在</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业务范围内使用其报名信息；</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报名审核及后续技术交流等工作中，我行不收取任何费用。</w:t>
      </w:r>
    </w:p>
    <w:p>
      <w:pPr>
        <w:widowControl/>
        <w:tabs>
          <w:tab w:val="left" w:pos="0"/>
          <w:tab w:val="left" w:pos="142"/>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我公司已仔细阅读并完全理解上述《报名须知》的全部内容和要求,承诺接受并遵守本须知的各项要求。</w:t>
      </w:r>
    </w:p>
    <w:p>
      <w:pPr>
        <w:pStyle w:val="2"/>
        <w:rPr>
          <w:rFonts w:hint="eastAsia" w:ascii="仿宋_GB2312" w:hAnsi="仿宋_GB2312" w:eastAsia="仿宋_GB2312" w:cs="仿宋_GB2312"/>
          <w:snapToGrid/>
          <w:spacing w:val="0"/>
          <w:w w:val="100"/>
          <w:kern w:val="2"/>
          <w:position w:val="0"/>
          <w:sz w:val="32"/>
          <w:szCs w:val="32"/>
        </w:rPr>
      </w:pPr>
    </w:p>
    <w:p>
      <w:pPr>
        <w:adjustRightInd w:val="0"/>
        <w:snapToGrid w:val="0"/>
        <w:spacing w:line="590" w:lineRule="atLeast"/>
        <w:ind w:left="559" w:leftChars="266" w:right="0" w:firstLine="3520" w:firstLineChars="110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590" w:lineRule="atLeast"/>
        <w:ind w:left="0" w:leftChars="0" w:right="0" w:firstLine="4800" w:firstLineChars="15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adjustRightInd w:val="0"/>
        <w:snapToGrid w:val="0"/>
        <w:spacing w:afterLines="100"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lang w:eastAsia="zh-CN"/>
        </w:rPr>
        <w:br w:type="page"/>
      </w:r>
    </w:p>
    <w:p>
      <w:pPr>
        <w:widowControl/>
        <w:adjustRightInd w:val="0"/>
        <w:snapToGrid w:val="0"/>
        <w:spacing w:afterLines="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报名材料二</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beforeLines="0" w:afterLines="0" w:line="590" w:lineRule="atLeast"/>
        <w:ind w:left="0" w:firstLine="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napToGrid w:val="0"/>
          <w:spacing w:val="0"/>
          <w:w w:val="100"/>
          <w:kern w:val="0"/>
          <w:position w:val="0"/>
          <w:sz w:val="44"/>
          <w:szCs w:val="44"/>
        </w:rPr>
        <w:t>承诺书</w:t>
      </w:r>
    </w:p>
    <w:p>
      <w:pPr>
        <w:adjustRightInd w:val="0"/>
        <w:snapToGrid w:val="0"/>
        <w:spacing w:beforeLines="0" w:line="560" w:lineRule="exac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致中信银行股份有限公司信用卡中心：</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为了保证</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工作的公平、公正、公开，以及与贵行建立平等互利、长期稳定共赢的</w:t>
      </w:r>
      <w:r>
        <w:rPr>
          <w:rFonts w:hint="eastAsia" w:ascii="仿宋_GB2312" w:hAnsi="仿宋_GB2312" w:eastAsia="仿宋_GB2312" w:cs="仿宋_GB2312"/>
          <w:snapToGrid w:val="0"/>
          <w:spacing w:val="0"/>
          <w:w w:val="100"/>
          <w:kern w:val="0"/>
          <w:position w:val="0"/>
          <w:sz w:val="32"/>
          <w:szCs w:val="32"/>
          <w:lang w:eastAsia="zh-CN"/>
        </w:rPr>
        <w:t>业务合作</w:t>
      </w:r>
      <w:r>
        <w:rPr>
          <w:rFonts w:hint="eastAsia" w:ascii="仿宋_GB2312" w:hAnsi="仿宋_GB2312" w:eastAsia="仿宋_GB2312" w:cs="仿宋_GB2312"/>
          <w:snapToGrid w:val="0"/>
          <w:spacing w:val="0"/>
          <w:w w:val="100"/>
          <w:kern w:val="0"/>
          <w:position w:val="0"/>
          <w:sz w:val="32"/>
          <w:szCs w:val="32"/>
        </w:rPr>
        <w:t>关系，我公司郑重作出以下承诺和声明：</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我司运营正常、财务状况良好，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二、我公司充分了解国家有关反洗钱、反不正当竞争、反商业贿赂等法律法规；充分理解贵行</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制度和程序的严肃性；在</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活动中，将严格遵守以上相关法律法规及贵行制度的规定。</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三、我公司自成立至今，公司实际控制人、主要负责人、法定代表人、高级管理人员以及本公司，没有从事过通过各种方式掩饰、隐瞒毒品犯罪、黑社会性质的组织犯罪、恐怖活动犯罪、走私犯罪、贪污贿赂犯罪、破坏金融管理秩序犯罪、金融诈骗犯罪等犯罪所得及其收益的来源和性质的洗钱活动。</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四、我公司承诺严格按照“廉洁守法、诚实信用”原则与贵行开展</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活动，坚决杜绝以下（包括但不限于）各类违法违规行为：</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1.围标串标、单独或与一致行动人共同操纵、影响</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活动；</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2.单独或伙同</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单位人员实施虚增多增</w:t>
      </w:r>
      <w:r>
        <w:rPr>
          <w:rFonts w:hint="eastAsia" w:ascii="仿宋_GB2312" w:hAnsi="仿宋_GB2312" w:eastAsia="仿宋_GB2312" w:cs="仿宋_GB2312"/>
          <w:b w:val="0"/>
          <w:snapToGrid w:val="0"/>
          <w:spacing w:val="0"/>
          <w:w w:val="100"/>
          <w:kern w:val="0"/>
          <w:position w:val="0"/>
          <w:sz w:val="32"/>
          <w:szCs w:val="32"/>
          <w:lang w:val="en-US" w:eastAsia="zh-CN"/>
        </w:rPr>
        <w:t>合作</w:t>
      </w:r>
      <w:r>
        <w:rPr>
          <w:rFonts w:hint="eastAsia" w:ascii="仿宋_GB2312" w:hAnsi="仿宋_GB2312" w:eastAsia="仿宋_GB2312" w:cs="仿宋_GB2312"/>
          <w:b w:val="0"/>
          <w:snapToGrid w:val="0"/>
          <w:spacing w:val="0"/>
          <w:w w:val="100"/>
          <w:kern w:val="0"/>
          <w:position w:val="0"/>
          <w:sz w:val="32"/>
          <w:szCs w:val="32"/>
        </w:rPr>
        <w:t>标的（服务项目、商品数量或金额）、占有及套取费用、串通投标等暗箱操作，或通过其他不正当手段谋取不当利益；</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3.在</w:t>
      </w:r>
      <w:r>
        <w:rPr>
          <w:rFonts w:hint="eastAsia" w:ascii="仿宋_GB2312" w:hAnsi="仿宋_GB2312" w:eastAsia="仿宋_GB2312" w:cs="仿宋_GB2312"/>
          <w:b w:val="0"/>
          <w:snapToGrid w:val="0"/>
          <w:spacing w:val="0"/>
          <w:w w:val="100"/>
          <w:kern w:val="0"/>
          <w:position w:val="0"/>
          <w:sz w:val="32"/>
          <w:szCs w:val="32"/>
          <w:lang w:val="en-US" w:eastAsia="zh-CN"/>
        </w:rPr>
        <w:t>供应商</w:t>
      </w:r>
      <w:r>
        <w:rPr>
          <w:rFonts w:hint="eastAsia" w:ascii="仿宋_GB2312" w:hAnsi="仿宋_GB2312" w:eastAsia="仿宋_GB2312" w:cs="仿宋_GB2312"/>
          <w:b w:val="0"/>
          <w:snapToGrid w:val="0"/>
          <w:spacing w:val="0"/>
          <w:w w:val="100"/>
          <w:kern w:val="0"/>
          <w:position w:val="0"/>
          <w:sz w:val="32"/>
          <w:szCs w:val="32"/>
        </w:rPr>
        <w:t>审核、选型测试、</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评审、合同签署、产品验收、合同履约、</w:t>
      </w:r>
      <w:r>
        <w:rPr>
          <w:rFonts w:hint="eastAsia" w:ascii="仿宋_GB2312" w:hAnsi="仿宋_GB2312" w:eastAsia="仿宋_GB2312" w:cs="仿宋_GB2312"/>
          <w:b w:val="0"/>
          <w:snapToGrid w:val="0"/>
          <w:spacing w:val="0"/>
          <w:w w:val="100"/>
          <w:kern w:val="0"/>
          <w:position w:val="0"/>
          <w:sz w:val="32"/>
          <w:szCs w:val="32"/>
          <w:lang w:val="en-US" w:eastAsia="zh-CN"/>
        </w:rPr>
        <w:t>供应商</w:t>
      </w:r>
      <w:r>
        <w:rPr>
          <w:rFonts w:hint="eastAsia" w:ascii="仿宋_GB2312" w:hAnsi="仿宋_GB2312" w:eastAsia="仿宋_GB2312" w:cs="仿宋_GB2312"/>
          <w:b w:val="0"/>
          <w:snapToGrid w:val="0"/>
          <w:spacing w:val="0"/>
          <w:w w:val="100"/>
          <w:kern w:val="0"/>
          <w:position w:val="0"/>
          <w:sz w:val="32"/>
          <w:szCs w:val="32"/>
        </w:rPr>
        <w:t>评价等各环节中弄虚作假；</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4.赠送或以借用等各种形式给予</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人员及其特定关系人财物，包括但不限于现金、预付卡、礼金、礼卷、中介费、回扣、佣金、股票、股权、债券、期权、各种有价证券及支付凭证、艺术品及不动产等各种资产；</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5.支付、报销应由</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人员及其特定关系人支付的任何费用及债务；</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6．为</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人员及其特定关系人在上学、就业、经商、办企业等方面提供便利和优惠条件，或其他一切违反规定的生活惠利；</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7.为</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人员及其特定关系人提供宴请、娱乐、旅游及其他任何形式与工作无关的活动；</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8.其他有可能影响</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工作公平、公正、公开的行为。</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五、我公司承诺在提高集约化管理水平、推行绿色办公等减少资源环境损耗，以及维护职工职业健康与合法权益等方面履行社会责任。</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六、我公司在与贵行合作中，如果出现上述违法、违规行为，将无条件接受贵行对我公司的处理，包括但不限于：警告、禁用、退出、扣罚保证金、列入贵行或行业诚信档案等；如对有关处理意见持有异议，将按照贵行规定程序提出复议。涉嫌违反国家法律法规的，按照国家相关法规执行。</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七、我公司完全理解贵行关于供应商资料的全部内容和要求，并承诺严格按照贵行要求提供各项供应商资料。</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八、我公司承诺向贵行提供的各项供应商资料是真实、准确、完整和有效的。如我公司提供的资料存在瑕疵，贵行有权取消我公司参与</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项目的资格,并记入供应商诚信档案。</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九、我公司承诺配合贵行就上述资料的真实性、准确性、完整性和有效性进行调查和考察，并根据贵行需要及时补充相关资料。</w:t>
      </w:r>
    </w:p>
    <w:p>
      <w:pPr>
        <w:adjustRightInd w:val="0"/>
        <w:snapToGrid w:val="0"/>
        <w:spacing w:line="560" w:lineRule="exact"/>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val="0"/>
          <w:snapToGrid w:val="0"/>
          <w:spacing w:val="0"/>
          <w:w w:val="100"/>
          <w:kern w:val="0"/>
          <w:position w:val="0"/>
          <w:sz w:val="32"/>
          <w:szCs w:val="32"/>
        </w:rPr>
        <w:t>十、我公司承诺根据业务需要，在同等条件下优先在贵行开设银行账户，用于办理与贵行的</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业务支付结算及其他银行业务。</w:t>
      </w:r>
    </w:p>
    <w:p>
      <w:pPr>
        <w:adjustRightInd w:val="0"/>
        <w:snapToGrid w:val="0"/>
        <w:spacing w:line="560" w:lineRule="exact"/>
        <w:ind w:left="0" w:right="0" w:firstLine="640" w:firstLineChars="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特此承诺</w:t>
      </w:r>
    </w:p>
    <w:p>
      <w:pPr>
        <w:adjustRightInd w:val="0"/>
        <w:snapToGrid w:val="0"/>
        <w:spacing w:line="600" w:lineRule="exact"/>
        <w:ind w:left="0" w:right="0" w:firstLine="0" w:firstLineChars="0"/>
        <w:jc w:val="left"/>
        <w:rPr>
          <w:rFonts w:hint="eastAsia" w:ascii="仿宋_GB2312" w:hAnsi="仿宋_GB2312" w:eastAsia="仿宋_GB2312" w:cs="仿宋_GB2312"/>
          <w:snapToGrid w:val="0"/>
          <w:spacing w:val="0"/>
          <w:w w:val="100"/>
          <w:kern w:val="0"/>
          <w:position w:val="0"/>
          <w:sz w:val="32"/>
          <w:szCs w:val="32"/>
        </w:rPr>
      </w:pPr>
    </w:p>
    <w:p>
      <w:pPr>
        <w:adjustRightInd w:val="0"/>
        <w:snapToGrid w:val="0"/>
        <w:spacing w:line="600" w:lineRule="exact"/>
        <w:ind w:left="0" w:right="0" w:firstLine="0" w:firstLineChars="0"/>
        <w:jc w:val="left"/>
        <w:rPr>
          <w:rFonts w:hint="eastAsia" w:ascii="仿宋_GB2312" w:hAnsi="仿宋_GB2312" w:eastAsia="仿宋_GB2312" w:cs="仿宋_GB2312"/>
          <w:snapToGrid w:val="0"/>
          <w:spacing w:val="0"/>
          <w:w w:val="100"/>
          <w:kern w:val="0"/>
          <w:position w:val="0"/>
          <w:sz w:val="32"/>
          <w:szCs w:val="32"/>
          <w:lang w:eastAsia="zh-CN"/>
        </w:rPr>
      </w:pPr>
    </w:p>
    <w:p>
      <w:pPr>
        <w:adjustRightInd w:val="0"/>
        <w:snapToGrid w:val="0"/>
        <w:spacing w:line="600" w:lineRule="exact"/>
        <w:ind w:left="0" w:leftChars="0" w:right="0" w:firstLine="5120" w:firstLineChars="16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600" w:lineRule="exact"/>
        <w:ind w:left="0" w:leftChars="0" w:right="0" w:firstLine="3840" w:firstLineChars="1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法定代表人（负责人）签字：</w:t>
      </w:r>
    </w:p>
    <w:p>
      <w:pPr>
        <w:adjustRightInd w:val="0"/>
        <w:snapToGrid w:val="0"/>
        <w:spacing w:line="600" w:lineRule="exact"/>
        <w:ind w:left="0" w:leftChars="0" w:right="0" w:firstLine="640" w:firstLineChars="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tabs>
          <w:tab w:val="left" w:pos="1134"/>
        </w:tabs>
        <w:adjustRightInd w:val="0"/>
        <w:snapToGrid w:val="0"/>
        <w:spacing w:afterLines="100" w:line="560" w:lineRule="exac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br w:type="page"/>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三</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：企业法人营业执照</w:t>
      </w:r>
      <w:r>
        <w:rPr>
          <w:rFonts w:hint="eastAsia" w:ascii="仿宋_GB2312" w:hAnsi="仿宋_GB2312" w:eastAsia="仿宋_GB2312" w:cs="仿宋_GB2312"/>
          <w:snapToGrid w:val="0"/>
          <w:color w:val="auto"/>
          <w:spacing w:val="0"/>
          <w:w w:val="100"/>
          <w:kern w:val="0"/>
          <w:position w:val="0"/>
          <w:sz w:val="32"/>
          <w:szCs w:val="32"/>
          <w:lang w:val="en-US" w:eastAsia="zh-CN"/>
        </w:rPr>
        <w:t>正本复印件</w:t>
      </w:r>
      <w:r>
        <w:rPr>
          <w:rFonts w:hint="eastAsia" w:ascii="仿宋_GB2312" w:hAnsi="仿宋_GB2312" w:eastAsia="仿宋_GB2312" w:cs="仿宋_GB2312"/>
          <w:snapToGrid w:val="0"/>
          <w:color w:val="auto"/>
          <w:spacing w:val="0"/>
          <w:w w:val="100"/>
          <w:kern w:val="0"/>
          <w:position w:val="0"/>
          <w:sz w:val="32"/>
          <w:szCs w:val="32"/>
        </w:rPr>
        <w:t>（如分支机构须提供总公司授权文件）</w:t>
      </w:r>
      <w:r>
        <w:rPr>
          <w:rFonts w:hint="eastAsia" w:ascii="仿宋_GB2312" w:hAnsi="仿宋_GB2312" w:eastAsia="仿宋_GB2312" w:cs="仿宋_GB2312"/>
          <w:snapToGrid w:val="0"/>
          <w:color w:val="auto"/>
          <w:spacing w:val="0"/>
          <w:w w:val="100"/>
          <w:kern w:val="0"/>
          <w:position w:val="0"/>
          <w:sz w:val="32"/>
          <w:szCs w:val="32"/>
        </w:rPr>
        <w:br w:type="page"/>
      </w:r>
    </w:p>
    <w:p>
      <w:pPr>
        <w:widowControl/>
        <w:tabs>
          <w:tab w:val="left" w:pos="1134"/>
        </w:tabs>
        <w:adjustRightInd w:val="0"/>
        <w:snapToGrid w:val="0"/>
        <w:spacing w:afterLines="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0"/>
          <w:tab w:val="left" w:pos="1418"/>
        </w:tabs>
        <w:adjustRightInd w:val="0"/>
        <w:snapToGrid w:val="0"/>
        <w:spacing w:beforeLines="0" w:afterLines="0" w:line="590" w:lineRule="atLeast"/>
        <w:ind w:left="0" w:leftChars="0" w:right="0" w:firstLine="0" w:firstLineChars="0"/>
        <w:jc w:val="center"/>
        <w:rPr>
          <w:rFonts w:hint="eastAsia" w:ascii="仿宋_GB2312" w:hAnsi="仿宋_GB2312" w:eastAsia="仿宋_GB2312" w:cs="仿宋_GB2312"/>
          <w:b/>
          <w:bCs/>
          <w:snapToGrid w:val="0"/>
          <w:color w:val="auto"/>
          <w:spacing w:val="0"/>
          <w:w w:val="100"/>
          <w:kern w:val="0"/>
          <w:position w:val="0"/>
          <w:sz w:val="44"/>
          <w:szCs w:val="44"/>
        </w:rPr>
      </w:pPr>
      <w:r>
        <w:rPr>
          <w:rFonts w:hint="eastAsia" w:ascii="仿宋_GB2312" w:hAnsi="仿宋_GB2312" w:eastAsia="仿宋_GB2312" w:cs="仿宋_GB2312"/>
          <w:b/>
          <w:bCs/>
          <w:snapToGrid w:val="0"/>
          <w:color w:val="auto"/>
          <w:spacing w:val="0"/>
          <w:w w:val="100"/>
          <w:kern w:val="0"/>
          <w:position w:val="0"/>
          <w:sz w:val="44"/>
          <w:szCs w:val="44"/>
        </w:rPr>
        <w:t>业务代表授权书</w:t>
      </w:r>
    </w:p>
    <w:p>
      <w:pPr>
        <w:pStyle w:val="18"/>
        <w:adjustRightInd w:val="0"/>
        <w:snapToGrid w:val="0"/>
        <w:spacing w:before="0" w:beforeLines="0" w:beforeAutospacing="0" w:after="0" w:afterAutospacing="0" w:line="590" w:lineRule="atLeast"/>
        <w:ind w:right="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中信银行股份有限公司信用卡中心：</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兹委派我公司工作人员</w:t>
      </w:r>
      <w:r>
        <w:rPr>
          <w:rFonts w:hint="eastAsia" w:ascii="仿宋_GB2312" w:hAnsi="仿宋_GB2312" w:eastAsia="仿宋_GB2312" w:cs="仿宋_GB2312"/>
          <w:snapToGrid w:val="0"/>
          <w:color w:val="auto"/>
          <w:spacing w:val="0"/>
          <w:w w:val="100"/>
          <w:kern w:val="0"/>
          <w:position w:val="0"/>
          <w:sz w:val="32"/>
          <w:szCs w:val="32"/>
          <w:u w:val="singl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先生/女士为我公司对贵行</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本项目</w:t>
      </w:r>
      <w:r>
        <w:rPr>
          <w:rFonts w:hint="eastAsia" w:ascii="仿宋_GB2312" w:hAnsi="仿宋_GB2312" w:eastAsia="仿宋_GB2312" w:cs="仿宋_GB2312"/>
          <w:snapToGrid w:val="0"/>
          <w:color w:val="auto"/>
          <w:spacing w:val="0"/>
          <w:w w:val="100"/>
          <w:kern w:val="0"/>
          <w:position w:val="0"/>
          <w:sz w:val="32"/>
          <w:szCs w:val="32"/>
        </w:rPr>
        <w:t>的业务代表，其有权代表我公司与贵行开展</w:t>
      </w:r>
      <w:r>
        <w:rPr>
          <w:rFonts w:hint="eastAsia" w:ascii="仿宋_GB2312" w:hAnsi="仿宋_GB2312" w:eastAsia="仿宋_GB2312" w:cs="仿宋_GB2312"/>
          <w:snapToGrid w:val="0"/>
          <w:color w:val="auto"/>
          <w:spacing w:val="0"/>
          <w:w w:val="100"/>
          <w:kern w:val="0"/>
          <w:position w:val="0"/>
          <w:sz w:val="32"/>
          <w:szCs w:val="32"/>
          <w:lang w:val="en-US" w:eastAsia="zh-CN"/>
        </w:rPr>
        <w:t>业务合作</w:t>
      </w:r>
      <w:r>
        <w:rPr>
          <w:rFonts w:hint="eastAsia" w:ascii="仿宋_GB2312" w:hAnsi="仿宋_GB2312" w:eastAsia="仿宋_GB2312" w:cs="仿宋_GB2312"/>
          <w:snapToGrid w:val="0"/>
          <w:color w:val="auto"/>
          <w:spacing w:val="0"/>
          <w:w w:val="100"/>
          <w:kern w:val="0"/>
          <w:position w:val="0"/>
          <w:sz w:val="32"/>
          <w:szCs w:val="32"/>
        </w:rPr>
        <w:t>的工作联络，递交或接收相关文件。本授权有效期1年，</w:t>
      </w:r>
      <w:r>
        <w:rPr>
          <w:rFonts w:hint="eastAsia" w:ascii="仿宋_GB2312" w:hAnsi="仿宋_GB2312" w:eastAsia="仿宋_GB2312" w:cs="仿宋_GB2312"/>
          <w:snapToGrid w:val="0"/>
          <w:color w:val="auto"/>
          <w:spacing w:val="0"/>
          <w:w w:val="100"/>
          <w:kern w:val="0"/>
          <w:position w:val="0"/>
          <w:sz w:val="32"/>
          <w:szCs w:val="32"/>
          <w:highlight w:val="none"/>
        </w:rPr>
        <w:t>自</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XX</w:t>
      </w:r>
      <w:r>
        <w:rPr>
          <w:rFonts w:hint="eastAsia" w:ascii="仿宋_GB2312" w:hAnsi="仿宋_GB2312" w:eastAsia="仿宋_GB2312" w:cs="仿宋_GB2312"/>
          <w:snapToGrid w:val="0"/>
          <w:color w:val="auto"/>
          <w:spacing w:val="0"/>
          <w:w w:val="100"/>
          <w:kern w:val="0"/>
          <w:position w:val="0"/>
          <w:sz w:val="32"/>
          <w:szCs w:val="32"/>
          <w:highlight w:val="none"/>
        </w:rPr>
        <w:t>年</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XX</w:t>
      </w:r>
      <w:r>
        <w:rPr>
          <w:rFonts w:hint="eastAsia" w:ascii="仿宋_GB2312" w:hAnsi="仿宋_GB2312" w:eastAsia="仿宋_GB2312" w:cs="仿宋_GB2312"/>
          <w:snapToGrid w:val="0"/>
          <w:color w:val="auto"/>
          <w:spacing w:val="0"/>
          <w:w w:val="100"/>
          <w:kern w:val="0"/>
          <w:position w:val="0"/>
          <w:sz w:val="32"/>
          <w:szCs w:val="32"/>
          <w:highlight w:val="none"/>
        </w:rPr>
        <w:t>月</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XX</w:t>
      </w:r>
      <w:r>
        <w:rPr>
          <w:rFonts w:hint="eastAsia" w:ascii="仿宋_GB2312" w:hAnsi="仿宋_GB2312" w:eastAsia="仿宋_GB2312" w:cs="仿宋_GB2312"/>
          <w:snapToGrid w:val="0"/>
          <w:color w:val="auto"/>
          <w:spacing w:val="0"/>
          <w:w w:val="100"/>
          <w:kern w:val="0"/>
          <w:position w:val="0"/>
          <w:sz w:val="32"/>
          <w:szCs w:val="32"/>
          <w:highlight w:val="none"/>
        </w:rPr>
        <w:t>日至</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XX</w:t>
      </w:r>
      <w:r>
        <w:rPr>
          <w:rFonts w:hint="eastAsia" w:ascii="仿宋_GB2312" w:hAnsi="仿宋_GB2312" w:eastAsia="仿宋_GB2312" w:cs="仿宋_GB2312"/>
          <w:snapToGrid w:val="0"/>
          <w:color w:val="auto"/>
          <w:spacing w:val="0"/>
          <w:w w:val="100"/>
          <w:kern w:val="0"/>
          <w:position w:val="0"/>
          <w:sz w:val="32"/>
          <w:szCs w:val="32"/>
          <w:highlight w:val="none"/>
        </w:rPr>
        <w:t>年</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XX</w:t>
      </w:r>
      <w:r>
        <w:rPr>
          <w:rFonts w:hint="eastAsia" w:ascii="仿宋_GB2312" w:hAnsi="仿宋_GB2312" w:eastAsia="仿宋_GB2312" w:cs="仿宋_GB2312"/>
          <w:snapToGrid w:val="0"/>
          <w:color w:val="auto"/>
          <w:spacing w:val="0"/>
          <w:w w:val="100"/>
          <w:kern w:val="0"/>
          <w:position w:val="0"/>
          <w:sz w:val="32"/>
          <w:szCs w:val="32"/>
          <w:highlight w:val="none"/>
        </w:rPr>
        <w:t>月</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XX</w:t>
      </w:r>
      <w:r>
        <w:rPr>
          <w:rFonts w:hint="eastAsia" w:ascii="仿宋_GB2312" w:hAnsi="仿宋_GB2312" w:eastAsia="仿宋_GB2312" w:cs="仿宋_GB2312"/>
          <w:snapToGrid w:val="0"/>
          <w:color w:val="auto"/>
          <w:spacing w:val="0"/>
          <w:w w:val="100"/>
          <w:kern w:val="0"/>
          <w:position w:val="0"/>
          <w:sz w:val="32"/>
          <w:szCs w:val="32"/>
          <w:highlight w:val="none"/>
        </w:rPr>
        <w:t>日</w:t>
      </w:r>
      <w:r>
        <w:rPr>
          <w:rFonts w:hint="eastAsia" w:ascii="仿宋_GB2312" w:hAnsi="仿宋_GB2312" w:eastAsia="仿宋_GB2312" w:cs="仿宋_GB2312"/>
          <w:snapToGrid w:val="0"/>
          <w:color w:val="auto"/>
          <w:spacing w:val="0"/>
          <w:w w:val="100"/>
          <w:kern w:val="0"/>
          <w:position w:val="0"/>
          <w:sz w:val="32"/>
          <w:szCs w:val="32"/>
        </w:rPr>
        <w:t>。此期间如我公司变更业务代表，将重新向贵行提交业务代表授权书。</w:t>
      </w:r>
    </w:p>
    <w:p>
      <w:pPr>
        <w:pStyle w:val="18"/>
        <w:adjustRightInd w:val="0"/>
        <w:snapToGrid w:val="0"/>
        <w:spacing w:before="0" w:beforeAutospacing="0" w:after="0" w:afterLines="5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我公司业务代表基本信息：</w:t>
      </w:r>
    </w:p>
    <w:tbl>
      <w:tblPr>
        <w:tblStyle w:val="12"/>
        <w:tblW w:w="8532" w:type="dxa"/>
        <w:jc w:val="center"/>
        <w:tblLayout w:type="fixed"/>
        <w:tblCellMar>
          <w:top w:w="0" w:type="dxa"/>
          <w:left w:w="108" w:type="dxa"/>
          <w:bottom w:w="0" w:type="dxa"/>
          <w:right w:w="108" w:type="dxa"/>
        </w:tblCellMar>
      </w:tblPr>
      <w:tblGrid>
        <w:gridCol w:w="1129"/>
        <w:gridCol w:w="851"/>
        <w:gridCol w:w="1559"/>
        <w:gridCol w:w="1276"/>
        <w:gridCol w:w="1559"/>
        <w:gridCol w:w="2158"/>
      </w:tblGrid>
      <w:tr>
        <w:tblPrEx>
          <w:tblCellMar>
            <w:top w:w="0" w:type="dxa"/>
            <w:left w:w="108" w:type="dxa"/>
            <w:bottom w:w="0" w:type="dxa"/>
            <w:right w:w="108" w:type="dxa"/>
          </w:tblCellMar>
        </w:tblPrEx>
        <w:trPr>
          <w:trHeight w:val="70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姓名</w:t>
            </w: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性别</w:t>
            </w: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所在部门</w:t>
            </w: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职务</w:t>
            </w: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手机</w:t>
            </w: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邮箱</w:t>
            </w:r>
          </w:p>
        </w:tc>
      </w:tr>
      <w:tr>
        <w:tblPrEx>
          <w:tblCellMar>
            <w:top w:w="0" w:type="dxa"/>
            <w:left w:w="108" w:type="dxa"/>
            <w:bottom w:w="0" w:type="dxa"/>
            <w:right w:w="108" w:type="dxa"/>
          </w:tblCellMar>
        </w:tblPrEx>
        <w:trPr>
          <w:trHeight w:val="50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r>
    </w:tbl>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授权单位名称（盖章）：</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法定代表人（负责人）签字：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业务代表（被授权人）签字：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日</w:t>
      </w:r>
    </w:p>
    <w:p>
      <w:pPr>
        <w:pStyle w:val="18"/>
        <w:adjustRightInd w:val="0"/>
        <w:snapToGrid w:val="0"/>
        <w:spacing w:before="0" w:beforeAutospacing="0" w:after="0" w:afterLines="100" w:afterAutospacing="0" w:line="590" w:lineRule="atLeast"/>
        <w:ind w:left="0" w:right="0" w:firstLine="640" w:firstLineChars="200"/>
        <w:jc w:val="right"/>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right="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四</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（附件）：</w:t>
      </w:r>
    </w:p>
    <w:p>
      <w:pPr>
        <w:pStyle w:val="18"/>
        <w:adjustRightInd w:val="0"/>
        <w:snapToGrid w:val="0"/>
        <w:spacing w:before="0" w:beforeAutospacing="0" w:after="0" w:afterAutospacing="0" w:line="590" w:lineRule="atLeast"/>
        <w:ind w:left="0" w:right="0" w:firstLine="643" w:firstLineChars="20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b/>
          <w:snapToGrid w:val="0"/>
          <w:color w:val="auto"/>
          <w:spacing w:val="0"/>
          <w:w w:val="100"/>
          <w:kern w:val="0"/>
          <w:position w:val="0"/>
          <w:sz w:val="32"/>
          <w:szCs w:val="32"/>
        </w:rPr>
        <w:t>（企业全称）</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业务代表身份证复印件粘贴处（企业盖章）</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报名材料五</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0" w:line="590" w:lineRule="atLeast"/>
        <w:ind w:left="0" w:leftChars="0" w:right="0" w:firstLine="0" w:firstLineChars="0"/>
        <w:jc w:val="center"/>
        <w:rPr>
          <w:rFonts w:hint="eastAsia" w:ascii="仿宋_GB2312" w:hAnsi="仿宋_GB2312" w:eastAsia="仿宋_GB2312" w:cs="仿宋_GB2312"/>
          <w:b/>
          <w:bCs/>
          <w:snapToGrid w:val="0"/>
          <w:color w:val="auto"/>
          <w:spacing w:val="0"/>
          <w:w w:val="100"/>
          <w:kern w:val="0"/>
          <w:position w:val="0"/>
          <w:sz w:val="44"/>
          <w:szCs w:val="44"/>
        </w:rPr>
      </w:pPr>
      <w:r>
        <w:rPr>
          <w:rFonts w:hint="eastAsia" w:ascii="仿宋_GB2312" w:hAnsi="仿宋_GB2312" w:eastAsia="仿宋_GB2312" w:cs="仿宋_GB2312"/>
          <w:b/>
          <w:bCs/>
          <w:snapToGrid w:val="0"/>
          <w:color w:val="auto"/>
          <w:spacing w:val="0"/>
          <w:w w:val="100"/>
          <w:kern w:val="0"/>
          <w:position w:val="0"/>
          <w:sz w:val="44"/>
          <w:szCs w:val="44"/>
        </w:rPr>
        <w:t>企业社保缴纳证明</w:t>
      </w:r>
    </w:p>
    <w:p>
      <w:pPr>
        <w:widowControl/>
        <w:adjustRightInd w:val="0"/>
        <w:snapToGrid w:val="0"/>
        <w:spacing w:beforeLines="0"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本证明是指：通过企业所在地区人力资源和社会保障部门“社会保险网上服务平台”下载的，本单位最近一个月社会保险费缴纳记录。缴费记录应包括但不限于：单位基本信息、缴费人数、缴费情况。其具体形制（样例）如下：</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drawing>
          <wp:inline distT="0" distB="0" distL="0" distR="0">
            <wp:extent cx="3779520" cy="5141595"/>
            <wp:effectExtent l="0" t="0" r="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w:t>
      </w:r>
    </w:p>
    <w:p>
      <w:pPr>
        <w:adjustRightInd w:val="0"/>
        <w:snapToGrid w:val="0"/>
        <w:spacing w:line="590" w:lineRule="atLeast"/>
        <w:ind w:left="0" w:leftChars="0" w:right="0" w:firstLine="0" w:firstLineChars="0"/>
        <w:jc w:val="center"/>
        <w:rPr>
          <w:rFonts w:hint="eastAsia" w:ascii="仿宋_GB2312" w:hAnsi="仿宋_GB2312" w:eastAsia="仿宋_GB2312" w:cs="仿宋_GB2312"/>
          <w:snapToGrid w:val="0"/>
          <w:spacing w:val="0"/>
          <w:w w:val="100"/>
          <w:kern w:val="0"/>
          <w:position w:val="0"/>
          <w:sz w:val="44"/>
          <w:szCs w:val="44"/>
          <w:lang w:eastAsia="zh-CN"/>
        </w:rPr>
      </w:pPr>
      <w:r>
        <w:rPr>
          <w:rFonts w:hint="eastAsia" w:ascii="仿宋_GB2312" w:hAnsi="仿宋_GB2312" w:eastAsia="仿宋_GB2312" w:cs="仿宋_GB2312"/>
          <w:snapToGrid w:val="0"/>
          <w:spacing w:val="0"/>
          <w:w w:val="100"/>
          <w:kern w:val="0"/>
          <w:position w:val="0"/>
          <w:sz w:val="44"/>
          <w:szCs w:val="44"/>
        </w:rPr>
        <w:t>企业及竞争能力介绍</w:t>
      </w:r>
    </w:p>
    <w:p>
      <w:pPr>
        <w:widowControl/>
        <w:adjustRightInd w:val="0"/>
        <w:snapToGrid w:val="0"/>
        <w:spacing w:line="590" w:lineRule="atLeast"/>
        <w:ind w:left="0" w:right="0" w:firstLine="640" w:firstLineChars="200"/>
        <w:jc w:val="center"/>
        <w:rPr>
          <w:rFonts w:hint="eastAsia" w:ascii="仿宋_GB2312" w:hAnsi="仿宋_GB2312" w:eastAsia="仿宋_GB2312" w:cs="仿宋_GB2312"/>
          <w:snapToGrid w:val="0"/>
          <w:color w:val="FF0000"/>
          <w:spacing w:val="0"/>
          <w:w w:val="100"/>
          <w:kern w:val="0"/>
          <w:position w:val="0"/>
          <w:sz w:val="32"/>
          <w:szCs w:val="32"/>
        </w:rPr>
      </w:pPr>
      <w:r>
        <w:rPr>
          <w:rFonts w:hint="eastAsia" w:ascii="仿宋_GB2312" w:hAnsi="仿宋_GB2312" w:eastAsia="仿宋_GB2312" w:cs="仿宋_GB2312"/>
          <w:snapToGrid w:val="0"/>
          <w:color w:val="FF0000"/>
          <w:spacing w:val="0"/>
          <w:w w:val="100"/>
          <w:kern w:val="0"/>
          <w:position w:val="0"/>
          <w:sz w:val="32"/>
          <w:szCs w:val="32"/>
        </w:rPr>
        <w:t>（请按照下列顺序和内容</w:t>
      </w:r>
      <w:r>
        <w:rPr>
          <w:rFonts w:hint="eastAsia" w:ascii="仿宋_GB2312" w:hAnsi="仿宋_GB2312" w:eastAsia="仿宋_GB2312" w:cs="仿宋_GB2312"/>
          <w:snapToGrid w:val="0"/>
          <w:color w:val="FF0000"/>
          <w:spacing w:val="0"/>
          <w:w w:val="100"/>
          <w:kern w:val="0"/>
          <w:position w:val="0"/>
          <w:sz w:val="32"/>
          <w:szCs w:val="32"/>
          <w:lang w:val="en-US" w:eastAsia="zh-CN"/>
        </w:rPr>
        <w:t>回复</w:t>
      </w:r>
      <w:r>
        <w:rPr>
          <w:rFonts w:hint="eastAsia" w:ascii="仿宋_GB2312" w:hAnsi="仿宋_GB2312" w:eastAsia="仿宋_GB2312" w:cs="仿宋_GB2312"/>
          <w:snapToGrid w:val="0"/>
          <w:color w:val="FF0000"/>
          <w:spacing w:val="0"/>
          <w:w w:val="100"/>
          <w:kern w:val="0"/>
          <w:position w:val="0"/>
          <w:sz w:val="32"/>
          <w:szCs w:val="32"/>
        </w:rPr>
        <w:t>）</w:t>
      </w:r>
    </w:p>
    <w:p>
      <w:pPr>
        <w:pStyle w:val="2"/>
        <w:rPr>
          <w:rFonts w:hint="eastAsia" w:ascii="仿宋_GB2312" w:hAnsi="仿宋_GB2312" w:eastAsia="仿宋_GB2312" w:cs="仿宋_GB2312"/>
          <w:sz w:val="32"/>
          <w:szCs w:val="32"/>
        </w:rPr>
      </w:pPr>
    </w:p>
    <w:p>
      <w:pPr>
        <w:widowControl/>
        <w:adjustRightInd w:val="0"/>
        <w:snapToGrid w:val="0"/>
        <w:spacing w:line="590" w:lineRule="atLeast"/>
        <w:ind w:left="0" w:right="0"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企业基本概况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（一）企业经营发展历史</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2"/>
        </w:numPr>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企业控股股东或实际控制人基本情况</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2"/>
        </w:numPr>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企业董事、监事及高级管理人员基本情况</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及</w:t>
      </w:r>
      <w:r>
        <w:rPr>
          <w:rFonts w:hint="eastAsia" w:ascii="仿宋_GB2312" w:hAnsi="仿宋_GB2312" w:eastAsia="仿宋_GB2312" w:cs="仿宋_GB2312"/>
          <w:snapToGrid w:val="0"/>
          <w:spacing w:val="0"/>
          <w:w w:val="100"/>
          <w:kern w:val="0"/>
          <w:position w:val="0"/>
          <w:sz w:val="32"/>
          <w:szCs w:val="32"/>
        </w:rPr>
        <w:t>企业</w:t>
      </w:r>
      <w:r>
        <w:rPr>
          <w:rFonts w:hint="eastAsia" w:ascii="仿宋_GB2312" w:hAnsi="仿宋_GB2312" w:eastAsia="仿宋_GB2312" w:cs="仿宋_GB2312"/>
          <w:snapToGrid w:val="0"/>
          <w:spacing w:val="0"/>
          <w:w w:val="100"/>
          <w:kern w:val="0"/>
          <w:position w:val="0"/>
          <w:sz w:val="32"/>
          <w:szCs w:val="32"/>
          <w:lang w:val="en-US" w:eastAsia="zh-CN"/>
        </w:rPr>
        <w:t>其他</w:t>
      </w:r>
      <w:r>
        <w:rPr>
          <w:rFonts w:hint="eastAsia" w:ascii="仿宋_GB2312" w:hAnsi="仿宋_GB2312" w:eastAsia="仿宋_GB2312" w:cs="仿宋_GB2312"/>
          <w:snapToGrid w:val="0"/>
          <w:spacing w:val="0"/>
          <w:w w:val="100"/>
          <w:kern w:val="0"/>
          <w:position w:val="0"/>
          <w:sz w:val="32"/>
          <w:szCs w:val="32"/>
        </w:rPr>
        <w:t>人员状况</w:t>
      </w:r>
      <w:r>
        <w:rPr>
          <w:rFonts w:hint="eastAsia" w:ascii="仿宋_GB2312" w:hAnsi="仿宋_GB2312" w:eastAsia="仿宋_GB2312" w:cs="仿宋_GB2312"/>
          <w:snapToGrid w:val="0"/>
          <w:spacing w:val="0"/>
          <w:w w:val="100"/>
          <w:kern w:val="0"/>
          <w:position w:val="0"/>
          <w:sz w:val="32"/>
          <w:szCs w:val="32"/>
          <w:lang w:eastAsia="zh-CN"/>
        </w:rPr>
        <w:t>。</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2"/>
        </w:numPr>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公司财务能力</w:t>
      </w:r>
      <w:r>
        <w:rPr>
          <w:rFonts w:hint="eastAsia" w:ascii="仿宋_GB2312" w:hAnsi="仿宋_GB2312" w:eastAsia="仿宋_GB2312" w:cs="仿宋_GB2312"/>
          <w:snapToGrid w:val="0"/>
          <w:spacing w:val="0"/>
          <w:w w:val="100"/>
          <w:kern w:val="0"/>
          <w:position w:val="0"/>
          <w:sz w:val="32"/>
          <w:szCs w:val="32"/>
          <w:lang w:val="en-US" w:eastAsia="zh-CN"/>
        </w:rPr>
        <w:t>概况，须提供近3个自然年的审计报告或财务报表（利润表、资产负债表、现金流量表）。</w:t>
      </w:r>
    </w:p>
    <w:p>
      <w:pPr>
        <w:pStyle w:val="19"/>
        <w:tabs>
          <w:tab w:val="left" w:pos="2268"/>
        </w:tabs>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rPr>
      </w:pPr>
    </w:p>
    <w:p>
      <w:pPr>
        <w:pStyle w:val="19"/>
        <w:tabs>
          <w:tab w:val="left" w:pos="2268"/>
        </w:tabs>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二、企业关键业务资源</w:t>
      </w:r>
      <w:bookmarkStart w:id="0" w:name="_Toc455315395"/>
      <w:bookmarkStart w:id="1" w:name="_Toc455315849"/>
    </w:p>
    <w:bookmarkEnd w:id="0"/>
    <w:bookmarkEnd w:id="1"/>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（一）企业核心技术</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0"/>
        </w:numPr>
        <w:tabs>
          <w:tab w:val="left" w:pos="2268"/>
        </w:tabs>
        <w:adjustRightInd w:val="0"/>
        <w:snapToGrid w:val="0"/>
        <w:spacing w:line="590" w:lineRule="atLeast"/>
        <w:ind w:left="420" w:leftChars="200" w:right="0" w:firstLine="96" w:firstLineChars="3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二）</w:t>
      </w:r>
      <w:r>
        <w:rPr>
          <w:rFonts w:hint="eastAsia" w:ascii="仿宋_GB2312" w:hAnsi="仿宋_GB2312" w:eastAsia="仿宋_GB2312" w:cs="仿宋_GB2312"/>
          <w:snapToGrid w:val="0"/>
          <w:spacing w:val="0"/>
          <w:w w:val="100"/>
          <w:kern w:val="0"/>
          <w:position w:val="0"/>
          <w:sz w:val="32"/>
          <w:szCs w:val="32"/>
        </w:rPr>
        <w:t>特许经营权情况</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19"/>
        <w:tabs>
          <w:tab w:val="left" w:pos="567"/>
          <w:tab w:val="left" w:pos="709"/>
        </w:tabs>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三、企业业务概况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（一）主要业务介绍</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tabs>
          <w:tab w:val="left" w:pos="2268"/>
        </w:tabs>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lang w:val="en-US" w:eastAsia="zh-CN"/>
        </w:rPr>
      </w:pPr>
      <w:r>
        <w:rPr>
          <w:rFonts w:hint="eastAsia" w:ascii="仿宋_GB2312" w:hAnsi="仿宋_GB2312" w:eastAsia="仿宋_GB2312" w:cs="仿宋_GB2312"/>
          <w:snapToGrid w:val="0"/>
          <w:color w:val="auto"/>
          <w:spacing w:val="0"/>
          <w:w w:val="100"/>
          <w:kern w:val="0"/>
          <w:position w:val="0"/>
          <w:sz w:val="32"/>
          <w:szCs w:val="32"/>
        </w:rPr>
        <w:t>（二）主要</w:t>
      </w:r>
      <w:r>
        <w:rPr>
          <w:rFonts w:hint="eastAsia" w:ascii="仿宋_GB2312" w:hAnsi="仿宋_GB2312" w:eastAsia="仿宋_GB2312" w:cs="仿宋_GB2312"/>
          <w:snapToGrid w:val="0"/>
          <w:color w:val="auto"/>
          <w:spacing w:val="0"/>
          <w:w w:val="100"/>
          <w:kern w:val="0"/>
          <w:position w:val="0"/>
          <w:sz w:val="32"/>
          <w:szCs w:val="32"/>
          <w:lang w:val="en-US" w:eastAsia="zh-CN"/>
        </w:rPr>
        <w:t>资源（例如：相关授权文件（提供自有/自营或具备完整的合作链条的佐证材料案例1个）、内容运营服务团队、商务团队、品牌合作方的广告、流量等资源）</w:t>
      </w:r>
    </w:p>
    <w:p>
      <w:pPr>
        <w:pStyle w:val="7"/>
        <w:adjustRightInd w:val="0"/>
        <w:snapToGrid w:val="0"/>
        <w:spacing w:line="590" w:lineRule="atLeast"/>
        <w:ind w:left="0" w:right="0" w:firstLine="643" w:firstLineChars="200"/>
        <w:jc w:val="both"/>
        <w:rPr>
          <w:rFonts w:hint="eastAsia" w:ascii="仿宋_GB2312" w:hAnsi="仿宋_GB2312" w:eastAsia="仿宋_GB2312" w:cs="仿宋_GB2312"/>
          <w:b/>
          <w:bCs/>
          <w:snapToGrid w:val="0"/>
          <w:color w:val="auto"/>
          <w:spacing w:val="0"/>
          <w:w w:val="100"/>
          <w:kern w:val="0"/>
          <w:position w:val="0"/>
          <w:sz w:val="32"/>
          <w:szCs w:val="32"/>
          <w:lang w:val="en-US"/>
        </w:rPr>
      </w:pPr>
      <w:r>
        <w:rPr>
          <w:rFonts w:hint="eastAsia" w:ascii="仿宋_GB2312" w:hAnsi="仿宋_GB2312" w:eastAsia="仿宋_GB2312" w:cs="仿宋_GB2312"/>
          <w:b/>
          <w:bCs/>
          <w:snapToGrid w:val="0"/>
          <w:color w:val="auto"/>
          <w:spacing w:val="0"/>
          <w:w w:val="100"/>
          <w:kern w:val="0"/>
          <w:position w:val="0"/>
          <w:sz w:val="32"/>
          <w:szCs w:val="32"/>
          <w:lang w:val="en-US" w:eastAsia="zh-CN"/>
        </w:rPr>
        <w:t>四</w:t>
      </w:r>
      <w:r>
        <w:rPr>
          <w:rFonts w:hint="eastAsia" w:ascii="仿宋_GB2312" w:hAnsi="仿宋_GB2312" w:eastAsia="仿宋_GB2312" w:cs="仿宋_GB2312"/>
          <w:b/>
          <w:bCs/>
          <w:snapToGrid w:val="0"/>
          <w:color w:val="auto"/>
          <w:spacing w:val="0"/>
          <w:w w:val="100"/>
          <w:kern w:val="0"/>
          <w:position w:val="0"/>
          <w:sz w:val="32"/>
          <w:szCs w:val="32"/>
          <w:lang w:val="en-US"/>
        </w:rPr>
        <w:t>、本项目专业胜任能力</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rPr>
      </w:pPr>
      <w:r>
        <w:rPr>
          <w:rFonts w:hint="eastAsia" w:ascii="仿宋_GB2312" w:hAnsi="仿宋_GB2312" w:eastAsia="仿宋_GB2312" w:cs="仿宋_GB2312"/>
          <w:b w:val="0"/>
          <w:snapToGrid w:val="0"/>
          <w:color w:val="auto"/>
          <w:spacing w:val="0"/>
          <w:w w:val="100"/>
          <w:kern w:val="0"/>
          <w:position w:val="0"/>
          <w:sz w:val="32"/>
          <w:szCs w:val="32"/>
        </w:rPr>
        <w:t>（一）本项目竞争优势</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rPr>
      </w:pPr>
      <w:r>
        <w:rPr>
          <w:rFonts w:hint="eastAsia" w:ascii="仿宋_GB2312" w:hAnsi="仿宋_GB2312" w:eastAsia="仿宋_GB2312" w:cs="仿宋_GB2312"/>
          <w:b w:val="0"/>
          <w:snapToGrid w:val="0"/>
          <w:color w:val="auto"/>
          <w:spacing w:val="0"/>
          <w:w w:val="100"/>
          <w:kern w:val="0"/>
          <w:position w:val="0"/>
          <w:sz w:val="32"/>
          <w:szCs w:val="32"/>
        </w:rPr>
        <w:t>1.</w:t>
      </w:r>
      <w:r>
        <w:rPr>
          <w:rFonts w:hint="eastAsia" w:ascii="仿宋_GB2312" w:hAnsi="仿宋_GB2312" w:eastAsia="仿宋_GB2312" w:cs="仿宋_GB2312"/>
          <w:b w:val="0"/>
          <w:snapToGrid w:val="0"/>
          <w:color w:val="auto"/>
          <w:spacing w:val="0"/>
          <w:w w:val="100"/>
          <w:kern w:val="0"/>
          <w:position w:val="0"/>
          <w:sz w:val="32"/>
          <w:szCs w:val="32"/>
          <w:lang w:val="en-US" w:eastAsia="zh-CN"/>
        </w:rPr>
        <w:t>内容运营服务项目成功案例展示，不限形式</w:t>
      </w:r>
      <w:r>
        <w:rPr>
          <w:rFonts w:hint="eastAsia" w:ascii="仿宋_GB2312" w:hAnsi="仿宋_GB2312" w:eastAsia="仿宋_GB2312" w:cs="仿宋_GB2312"/>
          <w:b w:val="0"/>
          <w:snapToGrid w:val="0"/>
          <w:color w:val="auto"/>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rPr>
      </w:pP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rPr>
      </w:pPr>
      <w:r>
        <w:rPr>
          <w:rFonts w:hint="eastAsia" w:ascii="仿宋_GB2312" w:hAnsi="仿宋_GB2312" w:eastAsia="仿宋_GB2312" w:cs="仿宋_GB2312"/>
          <w:b w:val="0"/>
          <w:snapToGrid w:val="0"/>
          <w:color w:val="auto"/>
          <w:spacing w:val="0"/>
          <w:w w:val="100"/>
          <w:kern w:val="0"/>
          <w:position w:val="0"/>
          <w:sz w:val="32"/>
          <w:szCs w:val="32"/>
          <w:lang w:val="en-US" w:eastAsia="zh-CN"/>
        </w:rPr>
        <w:t>2</w:t>
      </w:r>
      <w:r>
        <w:rPr>
          <w:rFonts w:hint="eastAsia" w:ascii="仿宋_GB2312" w:hAnsi="仿宋_GB2312" w:eastAsia="仿宋_GB2312" w:cs="仿宋_GB2312"/>
          <w:b w:val="0"/>
          <w:snapToGrid w:val="0"/>
          <w:color w:val="auto"/>
          <w:spacing w:val="0"/>
          <w:w w:val="100"/>
          <w:kern w:val="0"/>
          <w:position w:val="0"/>
          <w:sz w:val="32"/>
          <w:szCs w:val="32"/>
        </w:rPr>
        <w:t>.其他优势</w:t>
      </w:r>
      <w:r>
        <w:rPr>
          <w:rFonts w:hint="eastAsia" w:ascii="仿宋_GB2312" w:hAnsi="仿宋_GB2312" w:eastAsia="仿宋_GB2312" w:cs="仿宋_GB2312"/>
          <w:b w:val="0"/>
          <w:snapToGrid w:val="0"/>
          <w:color w:val="auto"/>
          <w:spacing w:val="0"/>
          <w:w w:val="100"/>
          <w:kern w:val="0"/>
          <w:position w:val="0"/>
          <w:sz w:val="32"/>
          <w:szCs w:val="32"/>
          <w:lang w:eastAsia="zh-CN"/>
        </w:rPr>
        <w:t>（</w:t>
      </w:r>
      <w:r>
        <w:rPr>
          <w:rFonts w:hint="eastAsia" w:ascii="仿宋_GB2312" w:hAnsi="仿宋_GB2312" w:eastAsia="仿宋_GB2312" w:cs="仿宋_GB2312"/>
          <w:b w:val="0"/>
          <w:snapToGrid w:val="0"/>
          <w:color w:val="auto"/>
          <w:spacing w:val="0"/>
          <w:w w:val="100"/>
          <w:kern w:val="0"/>
          <w:position w:val="0"/>
          <w:sz w:val="32"/>
          <w:szCs w:val="32"/>
          <w:lang w:val="en-US" w:eastAsia="zh-CN"/>
        </w:rPr>
        <w:t>如有附相关证明材料</w:t>
      </w:r>
      <w:r>
        <w:rPr>
          <w:rFonts w:hint="eastAsia" w:ascii="仿宋_GB2312" w:hAnsi="仿宋_GB2312" w:eastAsia="仿宋_GB2312" w:cs="仿宋_GB2312"/>
          <w:b w:val="0"/>
          <w:snapToGrid w:val="0"/>
          <w:color w:val="auto"/>
          <w:spacing w:val="0"/>
          <w:w w:val="100"/>
          <w:kern w:val="0"/>
          <w:position w:val="0"/>
          <w:sz w:val="32"/>
          <w:szCs w:val="32"/>
          <w:lang w:eastAsia="zh-CN"/>
        </w:rPr>
        <w:t>）</w:t>
      </w:r>
      <w:r>
        <w:rPr>
          <w:rFonts w:hint="eastAsia" w:ascii="仿宋_GB2312" w:hAnsi="仿宋_GB2312" w:eastAsia="仿宋_GB2312" w:cs="仿宋_GB2312"/>
          <w:b w:val="0"/>
          <w:snapToGrid w:val="0"/>
          <w:color w:val="auto"/>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lang w:eastAsia="zh-CN"/>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lang w:val="en-US" w:eastAsia="zh-CN"/>
        </w:rPr>
        <w:t>附件</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lang w:val="en-US" w:eastAsia="zh-CN"/>
        </w:rPr>
        <w:t>财务审计报告/财务报表。</w:t>
      </w: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lang w:eastAsia="zh-CN"/>
        </w:rPr>
        <w:br w:type="page"/>
      </w: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七</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《供应商</w:t>
      </w:r>
      <w:r>
        <w:rPr>
          <w:rFonts w:hint="eastAsia" w:ascii="仿宋_GB2312" w:hAnsi="仿宋_GB2312" w:eastAsia="仿宋_GB2312" w:cs="仿宋_GB2312"/>
          <w:snapToGrid w:val="0"/>
          <w:spacing w:val="0"/>
          <w:w w:val="100"/>
          <w:kern w:val="0"/>
          <w:position w:val="0"/>
          <w:sz w:val="32"/>
          <w:szCs w:val="32"/>
          <w:lang w:val="en-US" w:eastAsia="zh-CN"/>
        </w:rPr>
        <w:t>报名</w:t>
      </w:r>
      <w:r>
        <w:rPr>
          <w:rFonts w:hint="eastAsia" w:ascii="仿宋_GB2312" w:hAnsi="仿宋_GB2312" w:eastAsia="仿宋_GB2312" w:cs="仿宋_GB2312"/>
          <w:snapToGrid w:val="0"/>
          <w:spacing w:val="0"/>
          <w:w w:val="100"/>
          <w:kern w:val="0"/>
          <w:position w:val="0"/>
          <w:sz w:val="32"/>
          <w:szCs w:val="32"/>
        </w:rPr>
        <w:t>表》中所列的合作案例合同关键页扫描件或成交证明文件扫描件（如中标通知书）</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合作结算流水记录（截取部分）</w:t>
      </w:r>
      <w:r>
        <w:rPr>
          <w:rFonts w:hint="eastAsia" w:ascii="仿宋_GB2312" w:hAnsi="仿宋_GB2312" w:eastAsia="仿宋_GB2312" w:cs="仿宋_GB2312"/>
          <w:snapToGrid w:val="0"/>
          <w:spacing w:val="0"/>
          <w:w w:val="100"/>
          <w:kern w:val="0"/>
          <w:position w:val="0"/>
          <w:sz w:val="32"/>
          <w:szCs w:val="32"/>
        </w:rPr>
        <w:t>，以及合作机构出具的履约评价或评分（如有）</w:t>
      </w:r>
      <w:r>
        <w:rPr>
          <w:rFonts w:hint="eastAsia" w:ascii="仿宋_GB2312" w:hAnsi="仿宋_GB2312" w:eastAsia="仿宋_GB2312" w:cs="仿宋_GB2312"/>
          <w:snapToGrid w:val="0"/>
          <w:spacing w:val="0"/>
          <w:w w:val="100"/>
          <w:kern w:val="0"/>
          <w:position w:val="0"/>
          <w:sz w:val="32"/>
          <w:szCs w:val="32"/>
          <w:lang w:eastAsia="zh-CN"/>
        </w:rPr>
        <w:t>。</w:t>
      </w:r>
      <w:bookmarkStart w:id="2" w:name="_GoBack"/>
      <w:bookmarkEnd w:id="2"/>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lang w:eastAsia="zh-CN"/>
        </w:rPr>
        <w:br w:type="page"/>
      </w: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八</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w:t>
      </w:r>
      <w:r>
        <w:rPr>
          <w:rFonts w:hint="eastAsia" w:ascii="仿宋_GB2312" w:hAnsi="仿宋_GB2312" w:eastAsia="仿宋_GB2312" w:cs="仿宋_GB2312"/>
          <w:snapToGrid w:val="0"/>
          <w:spacing w:val="0"/>
          <w:w w:val="100"/>
          <w:kern w:val="0"/>
          <w:position w:val="0"/>
          <w:sz w:val="32"/>
          <w:szCs w:val="32"/>
        </w:rPr>
        <w:t>无不良合作记录材料</w:t>
      </w: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提供供应商参加此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活动前三年内，“信用中国”网站（www.creditchina.gov.cn）和“国家企业信用信息公示系统”网站（www.gsxt.gov.cn）查询结果并加盖供应商公章。供应商参加此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在经营活动中没有重大违法记录（指投标人因违法经营受到刑事处罚或者责令停产停业、吊销许可证或者执照、较大数额（200万元以上）罚款等行政处罚），且未被列入失信被执行人、重大税收违法案件当事人名单和严重违法失信企业名单</w:t>
      </w:r>
      <w:r>
        <w:rPr>
          <w:rFonts w:hint="eastAsia" w:ascii="仿宋_GB2312" w:hAnsi="仿宋_GB2312" w:eastAsia="仿宋_GB2312" w:cs="仿宋_GB2312"/>
          <w:snapToGrid w:val="0"/>
          <w:spacing w:val="0"/>
          <w:w w:val="100"/>
          <w:kern w:val="0"/>
          <w:position w:val="0"/>
          <w:sz w:val="32"/>
          <w:szCs w:val="32"/>
          <w:lang w:eastAsia="zh-CN"/>
        </w:rPr>
        <w:t>。</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spacing w:val="0"/>
          <w:w w:val="100"/>
          <w:kern w:val="2"/>
          <w:position w:val="0"/>
          <w:sz w:val="32"/>
          <w:szCs w:val="32"/>
        </w:rPr>
      </w:pPr>
    </w:p>
    <w:p>
      <w:pPr>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lang w:eastAsia="zh-CN"/>
        </w:rPr>
        <w:br w:type="page"/>
      </w:r>
    </w:p>
    <w:p>
      <w:pPr>
        <w:pStyle w:val="19"/>
        <w:adjustRightInd w:val="0"/>
        <w:snapToGrid w:val="0"/>
        <w:spacing w:line="590" w:lineRule="atLeast"/>
        <w:ind w:left="0" w:right="0" w:firstLine="0" w:firstLineChars="0"/>
        <w:jc w:val="both"/>
        <w:rPr>
          <w:rFonts w:hint="eastAsia"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九</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b w:val="0"/>
          <w:bCs w:val="0"/>
          <w:snapToGrid w:val="0"/>
          <w:spacing w:val="0"/>
          <w:w w:val="100"/>
          <w:kern w:val="0"/>
          <w:position w:val="0"/>
          <w:sz w:val="32"/>
          <w:szCs w:val="32"/>
          <w:lang w:val="en-US" w:eastAsia="zh-CN"/>
        </w:rPr>
        <w:t>行业相关资质证明（如有）</w:t>
      </w: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sectPr>
      <w:footerReference r:id="rId3" w:type="default"/>
      <w:pgSz w:w="11906" w:h="16838"/>
      <w:pgMar w:top="1899" w:right="1418" w:bottom="1843" w:left="1474" w:header="851" w:footer="992" w:gutter="0"/>
      <w:pgNumType w:start="0"/>
      <w:cols w:space="720" w:num="1"/>
      <w:titlePg/>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092514"/>
    </w:sdtPr>
    <w:sdtContent>
      <w:p>
        <w:pPr>
          <w:pStyle w:val="10"/>
          <w:jc w:val="center"/>
        </w:pPr>
        <w:r>
          <w:fldChar w:fldCharType="begin"/>
        </w:r>
        <w:r>
          <w:instrText xml:space="preserve">PAGE   \* MERGEFORMAT</w:instrText>
        </w:r>
        <w:r>
          <w:fldChar w:fldCharType="separate"/>
        </w:r>
        <w:r>
          <w:rPr>
            <w:lang w:val="zh-CN"/>
          </w:rPr>
          <w:t>14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1350" w:hanging="720"/>
      </w:pPr>
      <w:rPr>
        <w:rFonts w:ascii="仿宋_GB2312" w:hAnsi="Calibri" w:eastAsia="仿宋_GB2312"/>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36EAD7B4"/>
    <w:multiLevelType w:val="singleLevel"/>
    <w:tmpl w:val="36EAD7B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NotDisplayPageBoundaries w:val="1"/>
  <w:bordersDoNotSurroundHeader w:val="1"/>
  <w:bordersDoNotSurroundFooter w:val="1"/>
  <w:documentProtection w:enforcement="0"/>
  <w:defaultTabStop w:val="420"/>
  <w:drawingGridHorizontalSpacing w:val="105"/>
  <w:drawingGridVerticalSpacing w:val="29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F7"/>
    <w:rsid w:val="00001476"/>
    <w:rsid w:val="0000237A"/>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95E0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A5739"/>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3FD4"/>
    <w:rsid w:val="002C6995"/>
    <w:rsid w:val="002D42C1"/>
    <w:rsid w:val="002E1048"/>
    <w:rsid w:val="002E2ED8"/>
    <w:rsid w:val="002E4AE1"/>
    <w:rsid w:val="00303E41"/>
    <w:rsid w:val="00305099"/>
    <w:rsid w:val="0033040D"/>
    <w:rsid w:val="00341EB0"/>
    <w:rsid w:val="00343210"/>
    <w:rsid w:val="00351671"/>
    <w:rsid w:val="0037422D"/>
    <w:rsid w:val="0037595D"/>
    <w:rsid w:val="0038477E"/>
    <w:rsid w:val="0039273D"/>
    <w:rsid w:val="00394F8D"/>
    <w:rsid w:val="00397B5D"/>
    <w:rsid w:val="003A46EC"/>
    <w:rsid w:val="003A4F1E"/>
    <w:rsid w:val="003A5BCC"/>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619"/>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A48BC"/>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4713"/>
    <w:rsid w:val="00AB6F1C"/>
    <w:rsid w:val="00AC0830"/>
    <w:rsid w:val="00AD7351"/>
    <w:rsid w:val="00AE339E"/>
    <w:rsid w:val="00AE44DA"/>
    <w:rsid w:val="00AE5A58"/>
    <w:rsid w:val="00AE6231"/>
    <w:rsid w:val="00AF081D"/>
    <w:rsid w:val="00B073C9"/>
    <w:rsid w:val="00B076AE"/>
    <w:rsid w:val="00B1029B"/>
    <w:rsid w:val="00B152F2"/>
    <w:rsid w:val="00B17A5C"/>
    <w:rsid w:val="00B23174"/>
    <w:rsid w:val="00B477A0"/>
    <w:rsid w:val="00B47D8F"/>
    <w:rsid w:val="00B5324D"/>
    <w:rsid w:val="00B55A4E"/>
    <w:rsid w:val="00B56461"/>
    <w:rsid w:val="00B72052"/>
    <w:rsid w:val="00B77788"/>
    <w:rsid w:val="00B855D7"/>
    <w:rsid w:val="00B869E0"/>
    <w:rsid w:val="00B901D9"/>
    <w:rsid w:val="00B904CC"/>
    <w:rsid w:val="00B927CD"/>
    <w:rsid w:val="00B97035"/>
    <w:rsid w:val="00B97B76"/>
    <w:rsid w:val="00BA2FB8"/>
    <w:rsid w:val="00BA3D83"/>
    <w:rsid w:val="00BB378E"/>
    <w:rsid w:val="00BB4A36"/>
    <w:rsid w:val="00BB78AD"/>
    <w:rsid w:val="00BC7F5C"/>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F42A0"/>
    <w:rsid w:val="00CF7548"/>
    <w:rsid w:val="00CF77BE"/>
    <w:rsid w:val="00D10C87"/>
    <w:rsid w:val="00D13983"/>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23E2A9F"/>
    <w:rsid w:val="02875833"/>
    <w:rsid w:val="02F85A41"/>
    <w:rsid w:val="03D444F8"/>
    <w:rsid w:val="043C3328"/>
    <w:rsid w:val="0457222B"/>
    <w:rsid w:val="045A2701"/>
    <w:rsid w:val="04C3735B"/>
    <w:rsid w:val="052F448C"/>
    <w:rsid w:val="05A62674"/>
    <w:rsid w:val="065906F6"/>
    <w:rsid w:val="068602C1"/>
    <w:rsid w:val="06B93F93"/>
    <w:rsid w:val="078548D7"/>
    <w:rsid w:val="07B23FD9"/>
    <w:rsid w:val="08770B94"/>
    <w:rsid w:val="08C3786B"/>
    <w:rsid w:val="090D69E6"/>
    <w:rsid w:val="091B157F"/>
    <w:rsid w:val="096A4B81"/>
    <w:rsid w:val="096B3D97"/>
    <w:rsid w:val="098C4D36"/>
    <w:rsid w:val="0A95686D"/>
    <w:rsid w:val="0BA860B1"/>
    <w:rsid w:val="0BC01DF3"/>
    <w:rsid w:val="0C0C7035"/>
    <w:rsid w:val="0C4B79E7"/>
    <w:rsid w:val="0C5B1651"/>
    <w:rsid w:val="0C662A91"/>
    <w:rsid w:val="0CF93AD9"/>
    <w:rsid w:val="0D0B39F3"/>
    <w:rsid w:val="0D0F3F38"/>
    <w:rsid w:val="0D7B752A"/>
    <w:rsid w:val="0D8C5246"/>
    <w:rsid w:val="0E111D56"/>
    <w:rsid w:val="0E205AB9"/>
    <w:rsid w:val="0E365A41"/>
    <w:rsid w:val="0F833615"/>
    <w:rsid w:val="0FB935DE"/>
    <w:rsid w:val="10615BA6"/>
    <w:rsid w:val="10AE14A4"/>
    <w:rsid w:val="10E365C2"/>
    <w:rsid w:val="110E7CAB"/>
    <w:rsid w:val="118F5EED"/>
    <w:rsid w:val="12693E5A"/>
    <w:rsid w:val="12DF730E"/>
    <w:rsid w:val="13336391"/>
    <w:rsid w:val="135B3A26"/>
    <w:rsid w:val="13850AAE"/>
    <w:rsid w:val="143B0971"/>
    <w:rsid w:val="14596B6E"/>
    <w:rsid w:val="14732F9B"/>
    <w:rsid w:val="155F79C9"/>
    <w:rsid w:val="157C124F"/>
    <w:rsid w:val="15C90BF9"/>
    <w:rsid w:val="15E675F9"/>
    <w:rsid w:val="16DF49E6"/>
    <w:rsid w:val="175B0329"/>
    <w:rsid w:val="17A73D95"/>
    <w:rsid w:val="18071063"/>
    <w:rsid w:val="18481362"/>
    <w:rsid w:val="18717FA7"/>
    <w:rsid w:val="189A39AA"/>
    <w:rsid w:val="19097221"/>
    <w:rsid w:val="191263E4"/>
    <w:rsid w:val="19925529"/>
    <w:rsid w:val="1A3B272E"/>
    <w:rsid w:val="1A3C196D"/>
    <w:rsid w:val="1AAF4A8F"/>
    <w:rsid w:val="1ABC05DC"/>
    <w:rsid w:val="1AD50A96"/>
    <w:rsid w:val="1B294C9D"/>
    <w:rsid w:val="1B736F3A"/>
    <w:rsid w:val="1C3560D4"/>
    <w:rsid w:val="1C6A024B"/>
    <w:rsid w:val="1CB25718"/>
    <w:rsid w:val="1CF43836"/>
    <w:rsid w:val="1D07422E"/>
    <w:rsid w:val="1E2851F8"/>
    <w:rsid w:val="1E4D4545"/>
    <w:rsid w:val="1EEC731F"/>
    <w:rsid w:val="1F3B094B"/>
    <w:rsid w:val="1F610B8A"/>
    <w:rsid w:val="20A630D0"/>
    <w:rsid w:val="20A67B9D"/>
    <w:rsid w:val="20B3013B"/>
    <w:rsid w:val="222C5C64"/>
    <w:rsid w:val="22316B89"/>
    <w:rsid w:val="2234192D"/>
    <w:rsid w:val="22734C95"/>
    <w:rsid w:val="229E68D0"/>
    <w:rsid w:val="22FD1376"/>
    <w:rsid w:val="231557E3"/>
    <w:rsid w:val="233B46DE"/>
    <w:rsid w:val="236906A5"/>
    <w:rsid w:val="24106EEA"/>
    <w:rsid w:val="2509234F"/>
    <w:rsid w:val="26912CBB"/>
    <w:rsid w:val="27026D46"/>
    <w:rsid w:val="27476E00"/>
    <w:rsid w:val="275B1299"/>
    <w:rsid w:val="2784242B"/>
    <w:rsid w:val="280023AD"/>
    <w:rsid w:val="29393BC8"/>
    <w:rsid w:val="296F5A87"/>
    <w:rsid w:val="29791121"/>
    <w:rsid w:val="29855A2C"/>
    <w:rsid w:val="29EB5041"/>
    <w:rsid w:val="2A3E73D9"/>
    <w:rsid w:val="2A6A7128"/>
    <w:rsid w:val="2A9F6179"/>
    <w:rsid w:val="2AA0747E"/>
    <w:rsid w:val="2AB3069D"/>
    <w:rsid w:val="2ACB3B45"/>
    <w:rsid w:val="2AD716A5"/>
    <w:rsid w:val="2B723F53"/>
    <w:rsid w:val="2BFB210E"/>
    <w:rsid w:val="2C2D6BBA"/>
    <w:rsid w:val="2D0211E6"/>
    <w:rsid w:val="2D216218"/>
    <w:rsid w:val="2D556E66"/>
    <w:rsid w:val="2D611200"/>
    <w:rsid w:val="2D9C13E5"/>
    <w:rsid w:val="2E157DAA"/>
    <w:rsid w:val="2E611C55"/>
    <w:rsid w:val="2ECC5639"/>
    <w:rsid w:val="2F05498F"/>
    <w:rsid w:val="2F6E12E0"/>
    <w:rsid w:val="303134C3"/>
    <w:rsid w:val="303A3EAC"/>
    <w:rsid w:val="304A1F48"/>
    <w:rsid w:val="312B431B"/>
    <w:rsid w:val="31D461CB"/>
    <w:rsid w:val="31D616CE"/>
    <w:rsid w:val="32D35814"/>
    <w:rsid w:val="32E8567D"/>
    <w:rsid w:val="32F14B5C"/>
    <w:rsid w:val="330B3CCA"/>
    <w:rsid w:val="33C37FB3"/>
    <w:rsid w:val="34D406BB"/>
    <w:rsid w:val="363E0309"/>
    <w:rsid w:val="36894F05"/>
    <w:rsid w:val="38372075"/>
    <w:rsid w:val="39010E11"/>
    <w:rsid w:val="3923264B"/>
    <w:rsid w:val="3928432E"/>
    <w:rsid w:val="39446403"/>
    <w:rsid w:val="39C13BED"/>
    <w:rsid w:val="39E37E6D"/>
    <w:rsid w:val="3A6122A9"/>
    <w:rsid w:val="3A9A3131"/>
    <w:rsid w:val="3B056063"/>
    <w:rsid w:val="3BE75E18"/>
    <w:rsid w:val="3C921C34"/>
    <w:rsid w:val="3D926692"/>
    <w:rsid w:val="3E930F8D"/>
    <w:rsid w:val="3EE673BE"/>
    <w:rsid w:val="3F59277A"/>
    <w:rsid w:val="3F6A643F"/>
    <w:rsid w:val="3FA54DF8"/>
    <w:rsid w:val="3FDD197C"/>
    <w:rsid w:val="3FE05388"/>
    <w:rsid w:val="43F07D06"/>
    <w:rsid w:val="441B65CB"/>
    <w:rsid w:val="45177768"/>
    <w:rsid w:val="459D50B2"/>
    <w:rsid w:val="45C00E7A"/>
    <w:rsid w:val="462B5FAB"/>
    <w:rsid w:val="46573978"/>
    <w:rsid w:val="47257848"/>
    <w:rsid w:val="472D7FE9"/>
    <w:rsid w:val="47556E67"/>
    <w:rsid w:val="47E82E09"/>
    <w:rsid w:val="47FF2A2E"/>
    <w:rsid w:val="48013092"/>
    <w:rsid w:val="48773972"/>
    <w:rsid w:val="488D7D14"/>
    <w:rsid w:val="48C22822"/>
    <w:rsid w:val="494B4404"/>
    <w:rsid w:val="495D4B69"/>
    <w:rsid w:val="49776EBF"/>
    <w:rsid w:val="4A2139AD"/>
    <w:rsid w:val="4A5466C8"/>
    <w:rsid w:val="4A9E67FA"/>
    <w:rsid w:val="4AB379AC"/>
    <w:rsid w:val="4AED6579"/>
    <w:rsid w:val="4B0A7A98"/>
    <w:rsid w:val="4B5317A1"/>
    <w:rsid w:val="4B5C462F"/>
    <w:rsid w:val="4B754940"/>
    <w:rsid w:val="4C761047"/>
    <w:rsid w:val="4C875BE2"/>
    <w:rsid w:val="4CF01E04"/>
    <w:rsid w:val="4D3E25C6"/>
    <w:rsid w:val="4D5B7D04"/>
    <w:rsid w:val="4E8428DD"/>
    <w:rsid w:val="4E881E17"/>
    <w:rsid w:val="4E8C5491"/>
    <w:rsid w:val="4E9E18CE"/>
    <w:rsid w:val="4F30407B"/>
    <w:rsid w:val="4F9D7CE6"/>
    <w:rsid w:val="4FC002B7"/>
    <w:rsid w:val="4FFB4A48"/>
    <w:rsid w:val="50186577"/>
    <w:rsid w:val="50781E13"/>
    <w:rsid w:val="508942AC"/>
    <w:rsid w:val="51A10FD8"/>
    <w:rsid w:val="521D68E8"/>
    <w:rsid w:val="522B0FE4"/>
    <w:rsid w:val="52460782"/>
    <w:rsid w:val="52920542"/>
    <w:rsid w:val="52A66D10"/>
    <w:rsid w:val="53132A5C"/>
    <w:rsid w:val="534172A5"/>
    <w:rsid w:val="53BB5C3B"/>
    <w:rsid w:val="54A2071D"/>
    <w:rsid w:val="552846C5"/>
    <w:rsid w:val="55D77440"/>
    <w:rsid w:val="55DE50EE"/>
    <w:rsid w:val="56043416"/>
    <w:rsid w:val="567B29ED"/>
    <w:rsid w:val="56B93B57"/>
    <w:rsid w:val="56DC6695"/>
    <w:rsid w:val="58032874"/>
    <w:rsid w:val="582165A1"/>
    <w:rsid w:val="593815EC"/>
    <w:rsid w:val="599F2295"/>
    <w:rsid w:val="5A226FEB"/>
    <w:rsid w:val="5A8A3D63"/>
    <w:rsid w:val="5A991C86"/>
    <w:rsid w:val="5B0053EE"/>
    <w:rsid w:val="5BA343ED"/>
    <w:rsid w:val="5C57280E"/>
    <w:rsid w:val="5C7C40C8"/>
    <w:rsid w:val="5D700D5D"/>
    <w:rsid w:val="5D803352"/>
    <w:rsid w:val="5DBB20D6"/>
    <w:rsid w:val="5DD451FE"/>
    <w:rsid w:val="5E6309BA"/>
    <w:rsid w:val="5E6A0F75"/>
    <w:rsid w:val="5E9B449A"/>
    <w:rsid w:val="5ECE0C99"/>
    <w:rsid w:val="5ED31D93"/>
    <w:rsid w:val="5F902F55"/>
    <w:rsid w:val="5FAC7002"/>
    <w:rsid w:val="60032C2F"/>
    <w:rsid w:val="605E18F5"/>
    <w:rsid w:val="60A00B94"/>
    <w:rsid w:val="60A972A5"/>
    <w:rsid w:val="60F91338"/>
    <w:rsid w:val="626F7B0B"/>
    <w:rsid w:val="62B75DFB"/>
    <w:rsid w:val="63392BF6"/>
    <w:rsid w:val="640B2DAF"/>
    <w:rsid w:val="646969CC"/>
    <w:rsid w:val="64B719A4"/>
    <w:rsid w:val="64DE716A"/>
    <w:rsid w:val="65393821"/>
    <w:rsid w:val="655908A2"/>
    <w:rsid w:val="65CB14F9"/>
    <w:rsid w:val="667B3E2D"/>
    <w:rsid w:val="66960BD8"/>
    <w:rsid w:val="66B40B0F"/>
    <w:rsid w:val="66C60A29"/>
    <w:rsid w:val="66D05BAC"/>
    <w:rsid w:val="67ED5C14"/>
    <w:rsid w:val="68007E4F"/>
    <w:rsid w:val="6808013C"/>
    <w:rsid w:val="6838670D"/>
    <w:rsid w:val="68991C29"/>
    <w:rsid w:val="68B91405"/>
    <w:rsid w:val="68C33C74"/>
    <w:rsid w:val="69686DFF"/>
    <w:rsid w:val="69AD24C0"/>
    <w:rsid w:val="69CF7AA8"/>
    <w:rsid w:val="6A0D3D09"/>
    <w:rsid w:val="6A406AE2"/>
    <w:rsid w:val="6A682AA6"/>
    <w:rsid w:val="6AD611D4"/>
    <w:rsid w:val="6BA96FAE"/>
    <w:rsid w:val="6D18537D"/>
    <w:rsid w:val="6D1B720F"/>
    <w:rsid w:val="6D226789"/>
    <w:rsid w:val="70285980"/>
    <w:rsid w:val="702C5227"/>
    <w:rsid w:val="70757E8B"/>
    <w:rsid w:val="70D1200B"/>
    <w:rsid w:val="71976CE9"/>
    <w:rsid w:val="72517BCD"/>
    <w:rsid w:val="72546F16"/>
    <w:rsid w:val="72B92643"/>
    <w:rsid w:val="72E567CE"/>
    <w:rsid w:val="73337F2F"/>
    <w:rsid w:val="739048A5"/>
    <w:rsid w:val="73C7536F"/>
    <w:rsid w:val="74042666"/>
    <w:rsid w:val="74663604"/>
    <w:rsid w:val="75313FD1"/>
    <w:rsid w:val="758E5BD6"/>
    <w:rsid w:val="759B5BFF"/>
    <w:rsid w:val="75F83D9A"/>
    <w:rsid w:val="783244A8"/>
    <w:rsid w:val="78765F1B"/>
    <w:rsid w:val="7890275A"/>
    <w:rsid w:val="78AC58A5"/>
    <w:rsid w:val="794B50E9"/>
    <w:rsid w:val="7967335E"/>
    <w:rsid w:val="79BA159C"/>
    <w:rsid w:val="7A3D151B"/>
    <w:rsid w:val="7A5E49E4"/>
    <w:rsid w:val="7B1477E9"/>
    <w:rsid w:val="7B25426E"/>
    <w:rsid w:val="7B271119"/>
    <w:rsid w:val="7BC95205"/>
    <w:rsid w:val="7C664A57"/>
    <w:rsid w:val="7D237C5A"/>
    <w:rsid w:val="7E98785A"/>
    <w:rsid w:val="7EA50156"/>
    <w:rsid w:val="7F242C23"/>
    <w:rsid w:val="7F4C34E2"/>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276" w:hanging="567"/>
      <w:jc w:val="both"/>
    </w:pPr>
    <w:rPr>
      <w:rFonts w:ascii="Calibri" w:hAnsi="Calibri" w:eastAsia="宋体" w:cs="Times New Roman"/>
      <w:kern w:val="2"/>
      <w:sz w:val="21"/>
      <w:szCs w:val="22"/>
      <w:lang w:val="en-US" w:eastAsia="zh-CN" w:bidi="ar-SA"/>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qFormat/>
    <w:uiPriority w:val="9"/>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annotation text"/>
    <w:basedOn w:val="1"/>
    <w:link w:val="31"/>
    <w:unhideWhenUsed/>
    <w:qFormat/>
    <w:uiPriority w:val="0"/>
    <w:pPr>
      <w:jc w:val="left"/>
    </w:pPr>
  </w:style>
  <w:style w:type="paragraph" w:styleId="7">
    <w:name w:val="Body Text"/>
    <w:basedOn w:val="1"/>
    <w:link w:val="30"/>
    <w:qFormat/>
    <w:uiPriority w:val="0"/>
    <w:pPr>
      <w:widowControl/>
      <w:spacing w:line="420" w:lineRule="auto"/>
      <w:ind w:left="0" w:firstLine="0"/>
      <w:jc w:val="center"/>
    </w:pPr>
    <w:rPr>
      <w:rFonts w:ascii="宋体" w:hAnsi="Times New Roman"/>
      <w:b/>
      <w:bCs/>
      <w:szCs w:val="21"/>
      <w:lang w:val="zh-CN"/>
    </w:rPr>
  </w:style>
  <w:style w:type="paragraph" w:styleId="8">
    <w:name w:val="Date"/>
    <w:basedOn w:val="1"/>
    <w:next w:val="1"/>
    <w:link w:val="25"/>
    <w:unhideWhenUsed/>
    <w:qFormat/>
    <w:uiPriority w:val="99"/>
    <w:pPr>
      <w:ind w:left="100" w:leftChars="2500"/>
    </w:pPr>
  </w:style>
  <w:style w:type="paragraph" w:styleId="9">
    <w:name w:val="Balloon Text"/>
    <w:basedOn w:val="1"/>
    <w:link w:val="24"/>
    <w:qFormat/>
    <w:uiPriority w:val="0"/>
    <w:rPr>
      <w:rFonts w:ascii="Times New Roman" w:hAnsi="Times New Roman"/>
      <w:kern w:val="0"/>
      <w:sz w:val="18"/>
      <w:szCs w:val="18"/>
    </w:rPr>
  </w:style>
  <w:style w:type="paragraph" w:styleId="10">
    <w:name w:val="footer"/>
    <w:basedOn w:val="1"/>
    <w:link w:val="23"/>
    <w:qFormat/>
    <w:uiPriority w:val="99"/>
    <w:pPr>
      <w:tabs>
        <w:tab w:val="center" w:pos="4153"/>
        <w:tab w:val="right" w:pos="8306"/>
      </w:tabs>
      <w:snapToGrid w:val="0"/>
      <w:jc w:val="left"/>
    </w:pPr>
    <w:rPr>
      <w:rFonts w:ascii="Times New Roman" w:hAnsi="Times New Roman"/>
      <w:kern w:val="0"/>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styleId="14">
    <w:name w:val="Emphasis"/>
    <w:qFormat/>
    <w:uiPriority w:val="20"/>
    <w:rPr>
      <w:color w:val="CC0000"/>
    </w:rPr>
  </w:style>
  <w:style w:type="character" w:styleId="15">
    <w:name w:val="Hyperlink"/>
    <w:qFormat/>
    <w:uiPriority w:val="0"/>
    <w:rPr>
      <w:color w:val="0000FF"/>
      <w:u w:val="single"/>
    </w:rPr>
  </w:style>
  <w:style w:type="character" w:styleId="16">
    <w:name w:val="annotation reference"/>
    <w:basedOn w:val="13"/>
    <w:unhideWhenUsed/>
    <w:qFormat/>
    <w:uiPriority w:val="0"/>
    <w:rPr>
      <w:sz w:val="21"/>
      <w:szCs w:val="21"/>
    </w:rPr>
  </w:style>
  <w:style w:type="paragraph" w:customStyle="1" w:styleId="17">
    <w:name w:val="样式 正文缩进 + 首行缩进:  2.56 字符 段前: 0.6 行 段后: 0.6 行"/>
    <w:basedOn w:val="2"/>
    <w:qFormat/>
    <w:uiPriority w:val="0"/>
    <w:pPr>
      <w:spacing w:before="228" w:beforeLines="60" w:after="228" w:afterLines="60"/>
      <w:jc w:val="left"/>
    </w:pPr>
    <w:rPr>
      <w:rFonts w:ascii="微软简仿宋" w:hAnsi="宋体" w:cs="宋体"/>
      <w:snapToGrid w:val="0"/>
      <w:lang w:val="zh-CN"/>
    </w:rPr>
  </w:style>
  <w:style w:type="paragraph" w:customStyle="1" w:styleId="18">
    <w:name w:val="reader-word-layer"/>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paragraph" w:customStyle="1" w:styleId="19">
    <w:name w:val="列出段落1"/>
    <w:basedOn w:val="1"/>
    <w:qFormat/>
    <w:uiPriority w:val="0"/>
    <w:pPr>
      <w:ind w:firstLine="420" w:firstLineChars="200"/>
    </w:pPr>
  </w:style>
  <w:style w:type="paragraph" w:customStyle="1" w:styleId="20">
    <w:name w:val="列出段落2"/>
    <w:basedOn w:val="1"/>
    <w:qFormat/>
    <w:uiPriority w:val="34"/>
    <w:pPr>
      <w:widowControl/>
      <w:ind w:left="0" w:firstLine="420"/>
    </w:pPr>
    <w:rPr>
      <w:rFonts w:cs="Calibri"/>
      <w:kern w:val="0"/>
      <w:szCs w:val="21"/>
    </w:rPr>
  </w:style>
  <w:style w:type="character" w:customStyle="1" w:styleId="21">
    <w:name w:val="11dpi"/>
    <w:basedOn w:val="13"/>
    <w:qFormat/>
    <w:uiPriority w:val="0"/>
  </w:style>
  <w:style w:type="character" w:customStyle="1" w:styleId="22">
    <w:name w:val="页眉 字符"/>
    <w:link w:val="11"/>
    <w:qFormat/>
    <w:uiPriority w:val="0"/>
    <w:rPr>
      <w:sz w:val="18"/>
      <w:szCs w:val="18"/>
    </w:rPr>
  </w:style>
  <w:style w:type="character" w:customStyle="1" w:styleId="23">
    <w:name w:val="页脚 字符"/>
    <w:link w:val="10"/>
    <w:qFormat/>
    <w:uiPriority w:val="99"/>
    <w:rPr>
      <w:sz w:val="18"/>
      <w:szCs w:val="18"/>
    </w:rPr>
  </w:style>
  <w:style w:type="character" w:customStyle="1" w:styleId="24">
    <w:name w:val="批注框文本 字符"/>
    <w:link w:val="9"/>
    <w:qFormat/>
    <w:uiPriority w:val="0"/>
    <w:rPr>
      <w:sz w:val="18"/>
      <w:szCs w:val="18"/>
    </w:rPr>
  </w:style>
  <w:style w:type="character" w:customStyle="1" w:styleId="25">
    <w:name w:val="日期 字符"/>
    <w:link w:val="8"/>
    <w:semiHidden/>
    <w:qFormat/>
    <w:uiPriority w:val="99"/>
    <w:rPr>
      <w:rFonts w:ascii="Calibri" w:hAnsi="Calibri"/>
      <w:kern w:val="2"/>
      <w:sz w:val="21"/>
      <w:szCs w:val="22"/>
    </w:rPr>
  </w:style>
  <w:style w:type="paragraph" w:customStyle="1" w:styleId="26">
    <w:name w:val="列出段落3"/>
    <w:basedOn w:val="1"/>
    <w:qFormat/>
    <w:uiPriority w:val="34"/>
    <w:pPr>
      <w:ind w:firstLine="420" w:firstLineChars="200"/>
    </w:pPr>
  </w:style>
  <w:style w:type="character" w:customStyle="1" w:styleId="27">
    <w:name w:val="标题 4 字符"/>
    <w:basedOn w:val="13"/>
    <w:link w:val="5"/>
    <w:qFormat/>
    <w:uiPriority w:val="9"/>
    <w:rPr>
      <w:rFonts w:ascii="Cambria" w:hAnsi="Cambria"/>
      <w:b/>
      <w:bCs/>
      <w:kern w:val="2"/>
      <w:sz w:val="24"/>
      <w:szCs w:val="28"/>
      <w:lang w:val="zh-CN" w:eastAsia="zh-CN"/>
    </w:rPr>
  </w:style>
  <w:style w:type="character" w:customStyle="1" w:styleId="28">
    <w:name w:val="标题 3 字符"/>
    <w:basedOn w:val="13"/>
    <w:link w:val="4"/>
    <w:semiHidden/>
    <w:qFormat/>
    <w:uiPriority w:val="9"/>
    <w:rPr>
      <w:rFonts w:ascii="Calibri" w:hAnsi="Calibri"/>
      <w:b/>
      <w:bCs/>
      <w:kern w:val="2"/>
      <w:sz w:val="32"/>
      <w:szCs w:val="32"/>
    </w:rPr>
  </w:style>
  <w:style w:type="character" w:customStyle="1" w:styleId="29">
    <w:name w:val="标题 2 字符"/>
    <w:basedOn w:val="13"/>
    <w:link w:val="3"/>
    <w:semiHidden/>
    <w:qFormat/>
    <w:uiPriority w:val="9"/>
    <w:rPr>
      <w:rFonts w:asciiTheme="majorHAnsi" w:hAnsiTheme="majorHAnsi" w:eastAsiaTheme="majorEastAsia" w:cstheme="majorBidi"/>
      <w:b/>
      <w:bCs/>
      <w:kern w:val="2"/>
      <w:sz w:val="32"/>
      <w:szCs w:val="32"/>
    </w:rPr>
  </w:style>
  <w:style w:type="character" w:customStyle="1" w:styleId="30">
    <w:name w:val="正文文本 字符"/>
    <w:basedOn w:val="13"/>
    <w:link w:val="7"/>
    <w:qFormat/>
    <w:uiPriority w:val="0"/>
    <w:rPr>
      <w:rFonts w:ascii="宋体"/>
      <w:b/>
      <w:bCs/>
      <w:kern w:val="2"/>
      <w:sz w:val="21"/>
      <w:szCs w:val="21"/>
      <w:lang w:val="zh-CN" w:eastAsia="zh-CN"/>
    </w:rPr>
  </w:style>
  <w:style w:type="character" w:customStyle="1" w:styleId="31">
    <w:name w:val="批注文字 字符"/>
    <w:basedOn w:val="13"/>
    <w:link w:val="6"/>
    <w:semiHidden/>
    <w:qFormat/>
    <w:uiPriority w:val="0"/>
    <w:rPr>
      <w:rFonts w:ascii="Calibri" w:hAnsi="Calibri"/>
      <w:kern w:val="2"/>
      <w:sz w:val="21"/>
      <w:szCs w:val="22"/>
    </w:rPr>
  </w:style>
  <w:style w:type="paragraph" w:customStyle="1" w:styleId="32">
    <w:name w:val="s6"/>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character" w:customStyle="1" w:styleId="33">
    <w:name w:val="正文 CharProp Char"/>
    <w:qFormat/>
    <w:uiPriority w:val="0"/>
    <w:rPr>
      <w:kern w:val="2"/>
      <w:sz w:val="21"/>
      <w:szCs w:val="22"/>
      <w:lang w:val="en-US" w:eastAsia="zh-CN"/>
    </w:rPr>
  </w:style>
  <w:style w:type="paragraph" w:customStyle="1" w:styleId="34">
    <w:name w:val="仿宋三号"/>
    <w:basedOn w:val="26"/>
    <w:qFormat/>
    <w:uiPriority w:val="0"/>
    <w:rPr>
      <w:rFonts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F2561-C72B-46F4-8F34-951FF39C4BE5}">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610</Words>
  <Characters>3477</Characters>
  <Lines>28</Lines>
  <Paragraphs>8</Paragraphs>
  <TotalTime>0</TotalTime>
  <ScaleCrop>false</ScaleCrop>
  <LinksUpToDate>false</LinksUpToDate>
  <CharactersWithSpaces>4079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2020-03-20T07:40:00Z</dcterms:created>
  <dc:creator>王京生</dc:creator>
  <cp:lastModifiedBy>游丽婧</cp:lastModifiedBy>
  <cp:lastPrinted>2024-08-21T06:47:00Z</cp:lastPrinted>
  <dcterms:modified xsi:type="dcterms:W3CDTF">2025-05-12T01:56:29Z</dcterms:modified>
  <dc:title>王京生</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C25F0E66244E4E7DB8C2990FBA5645C8</vt:lpwstr>
  </property>
</Properties>
</file>