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center"/>
        <w:textAlignment w:val="auto"/>
        <w:rPr>
          <w:rFonts w:ascii="彩虹粗仿宋" w:hAnsi="宋体" w:eastAsia="彩虹粗仿宋" w:cs="Times New Roman"/>
          <w:b w:val="0"/>
          <w:bCs/>
          <w:snapToGrid w:val="0"/>
          <w:kern w:val="0"/>
          <w:sz w:val="32"/>
          <w:szCs w:val="32"/>
        </w:rPr>
      </w:pPr>
      <w:r>
        <w:rPr>
          <w:rFonts w:hint="eastAsia" w:ascii="彩虹小标宋" w:hAnsi="宋体" w:eastAsia="彩虹小标宋" w:cs="Times New Roman"/>
          <w:b w:val="0"/>
          <w:bCs/>
          <w:snapToGrid w:val="0"/>
          <w:kern w:val="0"/>
          <w:sz w:val="36"/>
          <w:szCs w:val="36"/>
        </w:rPr>
        <w:t>采购需求</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500" w:lineRule="exact"/>
        <w:ind w:left="1349" w:firstLineChars="0"/>
        <w:textAlignment w:val="auto"/>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服务供应商要求</w:t>
      </w:r>
    </w:p>
    <w:p>
      <w:pPr>
        <w:pStyle w:val="14"/>
        <w:adjustRightInd w:val="0"/>
        <w:snapToGrid w:val="0"/>
        <w:spacing w:line="500" w:lineRule="exact"/>
        <w:ind w:left="720" w:firstLine="0" w:firstLineChars="0"/>
        <w:rPr>
          <w:rFonts w:ascii="彩虹粗仿宋" w:hAnsi="宋体" w:eastAsia="彩虹粗仿宋"/>
          <w:snapToGrid w:val="0"/>
          <w:kern w:val="0"/>
          <w:sz w:val="32"/>
          <w:szCs w:val="32"/>
        </w:rPr>
      </w:pPr>
      <w:r>
        <w:rPr>
          <w:rFonts w:ascii="彩虹粗仿宋" w:hAnsi="宋体" w:eastAsia="彩虹粗仿宋"/>
          <w:snapToGrid w:val="0"/>
          <w:kern w:val="0"/>
          <w:sz w:val="32"/>
          <w:szCs w:val="32"/>
        </w:rPr>
        <w:t>1.</w:t>
      </w:r>
      <w:r>
        <w:rPr>
          <w:rFonts w:hint="eastAsia" w:ascii="彩虹粗仿宋" w:hAnsi="宋体" w:eastAsia="彩虹粗仿宋"/>
          <w:snapToGrid w:val="0"/>
          <w:kern w:val="0"/>
          <w:sz w:val="32"/>
          <w:szCs w:val="32"/>
        </w:rPr>
        <w:t>公司资质要求：具备人力资源服务资质，公司在人才</w:t>
      </w:r>
    </w:p>
    <w:p>
      <w:pPr>
        <w:adjustRightInd w:val="0"/>
        <w:snapToGrid w:val="0"/>
        <w:spacing w:line="500" w:lineRule="exact"/>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招聘咨询业务领域具有丰富的经验和专业的服务能力；</w:t>
      </w:r>
    </w:p>
    <w:p>
      <w:pPr>
        <w:adjustRightInd w:val="0"/>
        <w:snapToGrid w:val="0"/>
        <w:spacing w:line="500" w:lineRule="exact"/>
        <w:ind w:firstLine="640" w:firstLineChars="200"/>
        <w:rPr>
          <w:rFonts w:ascii="彩虹粗仿宋" w:hAnsi="宋体" w:eastAsia="彩虹粗仿宋"/>
          <w:snapToGrid w:val="0"/>
          <w:kern w:val="0"/>
          <w:sz w:val="32"/>
          <w:szCs w:val="32"/>
        </w:rPr>
      </w:pPr>
      <w:r>
        <w:rPr>
          <w:rFonts w:ascii="彩虹粗仿宋" w:hAnsi="宋体" w:eastAsia="彩虹粗仿宋"/>
          <w:snapToGrid w:val="0"/>
          <w:kern w:val="0"/>
          <w:sz w:val="32"/>
          <w:szCs w:val="32"/>
        </w:rPr>
        <w:t>2.</w:t>
      </w:r>
      <w:r>
        <w:rPr>
          <w:rFonts w:hint="eastAsia" w:ascii="彩虹粗仿宋" w:hAnsi="宋体" w:eastAsia="彩虹粗仿宋"/>
          <w:snapToGrid w:val="0"/>
          <w:kern w:val="0"/>
          <w:sz w:val="32"/>
          <w:szCs w:val="32"/>
        </w:rPr>
        <w:t>人力资源服务保障：顾问队伍稳定性良好，专业性强，能够积极</w:t>
      </w:r>
      <w:r>
        <w:rPr>
          <w:rFonts w:hint="eastAsia" w:ascii="彩虹粗仿宋" w:hAnsi="宋体" w:eastAsia="彩虹粗仿宋"/>
          <w:snapToGrid w:val="0"/>
          <w:kern w:val="0"/>
          <w:sz w:val="32"/>
          <w:szCs w:val="32"/>
          <w:lang w:val="en-US" w:eastAsia="zh-CN"/>
        </w:rPr>
        <w:t>响</w:t>
      </w:r>
      <w:r>
        <w:rPr>
          <w:rFonts w:hint="eastAsia" w:ascii="彩虹粗仿宋" w:hAnsi="宋体" w:eastAsia="彩虹粗仿宋"/>
          <w:snapToGrid w:val="0"/>
          <w:kern w:val="0"/>
          <w:sz w:val="32"/>
          <w:szCs w:val="32"/>
        </w:rPr>
        <w:t>应</w:t>
      </w:r>
      <w:r>
        <w:rPr>
          <w:rFonts w:hint="eastAsia" w:ascii="彩虹粗仿宋" w:hAnsi="宋体" w:eastAsia="彩虹粗仿宋"/>
          <w:snapToGrid w:val="0"/>
          <w:kern w:val="0"/>
          <w:sz w:val="32"/>
          <w:szCs w:val="32"/>
          <w:lang w:val="en-US" w:eastAsia="zh-CN"/>
        </w:rPr>
        <w:t>我司</w:t>
      </w:r>
      <w:r>
        <w:rPr>
          <w:rFonts w:hint="eastAsia" w:ascii="彩虹粗仿宋" w:hAnsi="宋体" w:eastAsia="彩虹粗仿宋"/>
          <w:snapToGrid w:val="0"/>
          <w:kern w:val="0"/>
          <w:sz w:val="32"/>
          <w:szCs w:val="32"/>
        </w:rPr>
        <w:t>的招聘需求，服务态度好</w:t>
      </w:r>
      <w:r>
        <w:rPr>
          <w:rFonts w:hint="eastAsia" w:ascii="彩虹粗仿宋" w:hAnsi="宋体" w:eastAsia="彩虹粗仿宋"/>
          <w:snapToGrid w:val="0"/>
          <w:kern w:val="0"/>
          <w:sz w:val="32"/>
          <w:szCs w:val="32"/>
          <w:lang w:eastAsia="zh-CN"/>
        </w:rPr>
        <w:t>。</w:t>
      </w:r>
    </w:p>
    <w:p>
      <w:pPr>
        <w:pStyle w:val="14"/>
        <w:numPr>
          <w:ilvl w:val="0"/>
          <w:numId w:val="1"/>
        </w:numPr>
        <w:adjustRightInd w:val="0"/>
        <w:snapToGrid w:val="0"/>
        <w:spacing w:line="500" w:lineRule="exact"/>
        <w:ind w:firstLineChars="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服务品类</w:t>
      </w:r>
    </w:p>
    <w:p>
      <w:pPr>
        <w:adjustRightInd w:val="0"/>
        <w:snapToGrid w:val="0"/>
        <w:spacing w:line="50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人力资源</w:t>
      </w:r>
      <w:r>
        <w:rPr>
          <w:rFonts w:hint="eastAsia" w:ascii="彩虹粗仿宋" w:hAnsi="宋体" w:eastAsia="彩虹粗仿宋" w:cs="Times New Roman"/>
          <w:snapToGrid w:val="0"/>
          <w:kern w:val="0"/>
          <w:sz w:val="32"/>
          <w:szCs w:val="32"/>
        </w:rPr>
        <w:t>服务</w:t>
      </w:r>
    </w:p>
    <w:p>
      <w:pPr>
        <w:pStyle w:val="14"/>
        <w:numPr>
          <w:ilvl w:val="0"/>
          <w:numId w:val="1"/>
        </w:numPr>
        <w:adjustRightInd w:val="0"/>
        <w:snapToGrid w:val="0"/>
        <w:spacing w:line="500" w:lineRule="exact"/>
        <w:ind w:firstLineChars="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服务内容和交付成果</w:t>
      </w:r>
    </w:p>
    <w:p>
      <w:pPr>
        <w:adjustRightInd w:val="0"/>
        <w:snapToGrid w:val="0"/>
        <w:spacing w:line="500" w:lineRule="exact"/>
        <w:ind w:firstLine="640" w:firstLineChars="200"/>
        <w:rPr>
          <w:rFonts w:ascii="彩虹粗仿宋" w:eastAsia="彩虹粗仿宋"/>
          <w:sz w:val="32"/>
          <w:szCs w:val="32"/>
        </w:rPr>
      </w:pPr>
      <w:r>
        <w:rPr>
          <w:rFonts w:hint="eastAsia" w:ascii="彩虹粗仿宋" w:eastAsia="彩虹粗仿宋"/>
          <w:sz w:val="32"/>
          <w:szCs w:val="32"/>
        </w:rPr>
        <w:t>服务内容：人才招聘</w:t>
      </w:r>
    </w:p>
    <w:p>
      <w:pPr>
        <w:adjustRightInd w:val="0"/>
        <w:snapToGrid w:val="0"/>
        <w:spacing w:line="480" w:lineRule="exact"/>
        <w:ind w:firstLine="640" w:firstLineChars="200"/>
        <w:rPr>
          <w:rFonts w:ascii="彩虹粗仿宋" w:eastAsia="彩虹粗仿宋"/>
          <w:sz w:val="32"/>
          <w:szCs w:val="32"/>
        </w:rPr>
      </w:pPr>
      <w:r>
        <w:rPr>
          <w:rFonts w:hint="eastAsia" w:ascii="彩虹粗仿宋" w:eastAsia="彩虹粗仿宋"/>
          <w:sz w:val="32"/>
          <w:szCs w:val="32"/>
        </w:rPr>
        <w:t>猎头公司需要按照</w:t>
      </w:r>
      <w:r>
        <w:rPr>
          <w:rFonts w:hint="eastAsia" w:ascii="彩虹粗仿宋" w:eastAsia="彩虹粗仿宋"/>
          <w:sz w:val="32"/>
          <w:szCs w:val="32"/>
          <w:lang w:eastAsia="zh-CN"/>
        </w:rPr>
        <w:t>我司</w:t>
      </w:r>
      <w:r>
        <w:rPr>
          <w:rFonts w:hint="eastAsia" w:ascii="彩虹粗仿宋" w:eastAsia="彩虹粗仿宋"/>
          <w:sz w:val="32"/>
          <w:szCs w:val="32"/>
        </w:rPr>
        <w:t>的招聘标准和招聘流程，积极响应，推荐合适的人选入职到岗。</w:t>
      </w:r>
    </w:p>
    <w:p>
      <w:pPr>
        <w:adjustRightInd w:val="0"/>
        <w:snapToGrid w:val="0"/>
        <w:spacing w:line="500" w:lineRule="exact"/>
        <w:ind w:firstLine="640" w:firstLineChars="200"/>
        <w:rPr>
          <w:rFonts w:hint="eastAsia" w:ascii="彩虹粗仿宋" w:eastAsia="彩虹粗仿宋"/>
          <w:sz w:val="32"/>
          <w:szCs w:val="32"/>
          <w:lang w:eastAsia="zh-CN"/>
        </w:rPr>
      </w:pPr>
      <w:r>
        <w:rPr>
          <w:rFonts w:hint="eastAsia" w:ascii="彩虹粗仿宋" w:eastAsia="彩虹粗仿宋"/>
          <w:sz w:val="32"/>
          <w:szCs w:val="32"/>
        </w:rPr>
        <w:t>交付成果：推荐的候选人成功入职</w:t>
      </w:r>
      <w:r>
        <w:rPr>
          <w:rFonts w:hint="eastAsia" w:ascii="彩虹粗仿宋" w:eastAsia="彩虹粗仿宋"/>
          <w:sz w:val="32"/>
          <w:szCs w:val="32"/>
          <w:lang w:eastAsia="zh-CN"/>
        </w:rPr>
        <w:t>我司。</w:t>
      </w:r>
      <w:bookmarkStart w:id="0" w:name="_GoBack"/>
      <w:bookmarkEnd w:id="0"/>
    </w:p>
    <w:p>
      <w:pPr>
        <w:pStyle w:val="14"/>
        <w:numPr>
          <w:ilvl w:val="0"/>
          <w:numId w:val="1"/>
        </w:numPr>
        <w:adjustRightInd w:val="0"/>
        <w:snapToGrid w:val="0"/>
        <w:spacing w:line="500" w:lineRule="exact"/>
        <w:ind w:firstLineChars="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服务团队</w:t>
      </w:r>
    </w:p>
    <w:p>
      <w:pPr>
        <w:adjustRightInd w:val="0"/>
        <w:snapToGrid w:val="0"/>
        <w:spacing w:line="50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服务团队需具备较高的稳定性和专业性，要求入</w:t>
      </w:r>
      <w:r>
        <w:rPr>
          <w:rFonts w:hint="eastAsia" w:ascii="彩虹粗仿宋" w:hAnsi="宋体" w:eastAsia="彩虹粗仿宋"/>
          <w:snapToGrid w:val="0"/>
          <w:kern w:val="0"/>
          <w:sz w:val="32"/>
          <w:szCs w:val="32"/>
          <w:lang w:val="en-US" w:eastAsia="zh-CN"/>
        </w:rPr>
        <w:t>选</w:t>
      </w:r>
      <w:r>
        <w:rPr>
          <w:rFonts w:hint="eastAsia" w:ascii="彩虹粗仿宋" w:hAnsi="宋体" w:eastAsia="彩虹粗仿宋"/>
          <w:snapToGrid w:val="0"/>
          <w:kern w:val="0"/>
          <w:sz w:val="32"/>
          <w:szCs w:val="32"/>
        </w:rPr>
        <w:t>的猎头公司为</w:t>
      </w:r>
      <w:r>
        <w:rPr>
          <w:rFonts w:hint="eastAsia" w:ascii="彩虹粗仿宋" w:hAnsi="宋体" w:eastAsia="彩虹粗仿宋"/>
          <w:snapToGrid w:val="0"/>
          <w:kern w:val="0"/>
          <w:sz w:val="32"/>
          <w:szCs w:val="32"/>
          <w:lang w:eastAsia="zh-CN"/>
        </w:rPr>
        <w:t>我司</w:t>
      </w:r>
      <w:r>
        <w:rPr>
          <w:rFonts w:hint="eastAsia" w:ascii="彩虹粗仿宋" w:hAnsi="宋体" w:eastAsia="彩虹粗仿宋"/>
          <w:snapToGrid w:val="0"/>
          <w:kern w:val="0"/>
          <w:sz w:val="32"/>
          <w:szCs w:val="32"/>
        </w:rPr>
        <w:t>配置1名资深的项目经理负责日常对接，该项目经理可以调动不少于3名猎头顾问。</w:t>
      </w:r>
    </w:p>
    <w:p>
      <w:pPr>
        <w:pStyle w:val="14"/>
        <w:numPr>
          <w:ilvl w:val="0"/>
          <w:numId w:val="1"/>
        </w:numPr>
        <w:adjustRightInd w:val="0"/>
        <w:snapToGrid w:val="0"/>
        <w:spacing w:line="500" w:lineRule="exact"/>
        <w:ind w:firstLineChars="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服务质量要求</w:t>
      </w:r>
    </w:p>
    <w:p>
      <w:pPr>
        <w:adjustRightInd w:val="0"/>
        <w:snapToGrid w:val="0"/>
        <w:spacing w:line="500" w:lineRule="exact"/>
        <w:ind w:firstLine="640" w:firstLineChars="200"/>
        <w:rPr>
          <w:rFonts w:hint="eastAsia" w:ascii="彩虹粗仿宋" w:eastAsia="彩虹粗仿宋"/>
          <w:sz w:val="32"/>
          <w:szCs w:val="32"/>
        </w:rPr>
      </w:pPr>
      <w:r>
        <w:rPr>
          <w:rFonts w:hint="eastAsia" w:ascii="彩虹粗仿宋" w:eastAsia="彩虹粗仿宋"/>
          <w:sz w:val="32"/>
          <w:szCs w:val="32"/>
        </w:rPr>
        <w:t>按照</w:t>
      </w:r>
      <w:r>
        <w:rPr>
          <w:rFonts w:hint="eastAsia" w:ascii="彩虹粗仿宋" w:eastAsia="彩虹粗仿宋"/>
          <w:sz w:val="32"/>
          <w:szCs w:val="32"/>
          <w:lang w:eastAsia="zh-CN"/>
        </w:rPr>
        <w:t>我司</w:t>
      </w:r>
      <w:r>
        <w:rPr>
          <w:rFonts w:hint="eastAsia" w:ascii="彩虹粗仿宋" w:eastAsia="彩虹粗仿宋"/>
          <w:sz w:val="32"/>
          <w:szCs w:val="32"/>
        </w:rPr>
        <w:t>提出的岗位需求，积极</w:t>
      </w:r>
      <w:r>
        <w:rPr>
          <w:rFonts w:hint="eastAsia" w:ascii="彩虹粗仿宋" w:eastAsia="彩虹粗仿宋"/>
          <w:sz w:val="32"/>
          <w:szCs w:val="32"/>
          <w:lang w:val="en-US" w:eastAsia="zh-CN"/>
        </w:rPr>
        <w:t>响应</w:t>
      </w:r>
      <w:r>
        <w:rPr>
          <w:rFonts w:hint="eastAsia" w:ascii="彩虹粗仿宋" w:eastAsia="彩虹粗仿宋"/>
          <w:sz w:val="32"/>
          <w:szCs w:val="32"/>
        </w:rPr>
        <w:t>，推荐合适的人选尽快到岗。</w:t>
      </w:r>
    </w:p>
    <w:p>
      <w:pPr>
        <w:adjustRightInd w:val="0"/>
        <w:snapToGrid w:val="0"/>
        <w:spacing w:line="500" w:lineRule="exact"/>
        <w:ind w:firstLine="640" w:firstLineChars="200"/>
        <w:rPr>
          <w:rFonts w:hint="eastAsia" w:ascii="彩虹粗仿宋" w:eastAsia="彩虹粗仿宋"/>
          <w:sz w:val="32"/>
          <w:szCs w:val="32"/>
        </w:rPr>
      </w:pPr>
      <w:r>
        <w:rPr>
          <w:rFonts w:hint="eastAsia" w:ascii="彩虹粗仿宋" w:eastAsia="彩虹粗仿宋"/>
          <w:sz w:val="32"/>
          <w:szCs w:val="32"/>
        </w:rPr>
        <w:t>保证期：猎头公司推荐人选在我司入职工作后的保证期内主动离职或由于人选不胜任等原因被公司辞退的，猎头公司应继续为我司免费寻找并补充该职位新候选人，保证期不短于3个月。</w:t>
      </w:r>
    </w:p>
    <w:p>
      <w:pPr>
        <w:adjustRightInd w:val="0"/>
        <w:snapToGrid w:val="0"/>
        <w:spacing w:line="500" w:lineRule="exact"/>
        <w:ind w:firstLine="640" w:firstLineChars="200"/>
        <w:rPr>
          <w:rFonts w:hint="eastAsia" w:ascii="彩虹粗仿宋" w:eastAsia="彩虹粗仿宋"/>
          <w:sz w:val="32"/>
          <w:szCs w:val="32"/>
          <w:lang w:eastAsia="zh-CN"/>
        </w:rPr>
      </w:pPr>
      <w:r>
        <w:rPr>
          <w:rFonts w:hint="eastAsia" w:ascii="彩虹粗仿宋" w:eastAsia="彩虹粗仿宋"/>
          <w:sz w:val="32"/>
          <w:szCs w:val="32"/>
        </w:rPr>
        <w:t>供应商在服务期内及合同期满后一年内，不得以任何方式雇佣或引导我司员工离职；不得搜集或将我司员工信息、岗位职级等人力资源信息提供给第三方</w:t>
      </w:r>
      <w:r>
        <w:rPr>
          <w:rFonts w:hint="eastAsia" w:ascii="彩虹粗仿宋" w:eastAsia="彩虹粗仿宋"/>
          <w:sz w:val="32"/>
          <w:szCs w:val="32"/>
          <w:lang w:eastAsia="zh-CN"/>
        </w:rPr>
        <w:t>。</w:t>
      </w:r>
    </w:p>
    <w:p>
      <w:pPr>
        <w:pStyle w:val="14"/>
        <w:numPr>
          <w:ilvl w:val="0"/>
          <w:numId w:val="1"/>
        </w:numPr>
        <w:adjustRightInd w:val="0"/>
        <w:snapToGrid w:val="0"/>
        <w:spacing w:line="500" w:lineRule="exact"/>
        <w:ind w:firstLineChars="0"/>
        <w:rPr>
          <w:rFonts w:hint="eastAsia"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服务数量要求</w:t>
      </w:r>
    </w:p>
    <w:p>
      <w:pPr>
        <w:adjustRightInd w:val="0"/>
        <w:snapToGrid w:val="0"/>
        <w:spacing w:line="500" w:lineRule="exact"/>
        <w:ind w:firstLine="640" w:firstLineChars="200"/>
        <w:rPr>
          <w:rFonts w:hint="default" w:ascii="彩虹粗仿宋" w:eastAsia="彩虹粗仿宋"/>
          <w:sz w:val="32"/>
          <w:szCs w:val="32"/>
          <w:lang w:val="en-US" w:eastAsia="zh-CN"/>
        </w:rPr>
      </w:pPr>
      <w:r>
        <w:rPr>
          <w:rFonts w:hint="eastAsia" w:ascii="彩虹粗仿宋" w:eastAsia="彩虹粗仿宋"/>
          <w:sz w:val="32"/>
          <w:szCs w:val="32"/>
          <w:lang w:val="en-US" w:eastAsia="zh-CN"/>
        </w:rPr>
        <w:t>服务期限1年，招聘数量以最终推荐入职成功数量为准。</w:t>
      </w:r>
    </w:p>
    <w:p>
      <w:pPr>
        <w:pStyle w:val="14"/>
        <w:numPr>
          <w:ilvl w:val="0"/>
          <w:numId w:val="1"/>
        </w:numPr>
        <w:adjustRightInd w:val="0"/>
        <w:snapToGrid w:val="0"/>
        <w:spacing w:line="500" w:lineRule="exact"/>
        <w:ind w:firstLineChars="0"/>
        <w:rPr>
          <w:rFonts w:hint="eastAsia" w:ascii="彩虹粗仿宋" w:hAnsi="宋体" w:eastAsia="彩虹粗仿宋"/>
          <w:b/>
          <w:snapToGrid w:val="0"/>
          <w:kern w:val="0"/>
          <w:sz w:val="32"/>
          <w:szCs w:val="32"/>
        </w:rPr>
      </w:pPr>
      <w:r>
        <w:rPr>
          <w:rFonts w:hint="eastAsia" w:ascii="彩虹粗仿宋" w:hAnsi="宋体" w:eastAsia="彩虹粗仿宋"/>
          <w:b/>
          <w:snapToGrid w:val="0"/>
          <w:kern w:val="0"/>
          <w:sz w:val="32"/>
          <w:szCs w:val="32"/>
          <w:lang w:val="en-US" w:eastAsia="zh-CN"/>
        </w:rPr>
        <w:t>服务供应安排</w:t>
      </w:r>
    </w:p>
    <w:p>
      <w:pPr>
        <w:pStyle w:val="14"/>
        <w:numPr>
          <w:ilvl w:val="-1"/>
          <w:numId w:val="0"/>
        </w:numPr>
        <w:adjustRightInd w:val="0"/>
        <w:snapToGrid w:val="0"/>
        <w:spacing w:line="500" w:lineRule="exact"/>
        <w:ind w:left="0" w:firstLine="0" w:firstLineChars="0"/>
        <w:rPr>
          <w:rFonts w:hint="default" w:ascii="彩虹粗仿宋" w:hAnsi="宋体" w:eastAsia="彩虹粗仿宋"/>
          <w:b w:val="0"/>
          <w:bCs/>
          <w:snapToGrid w:val="0"/>
          <w:kern w:val="0"/>
          <w:sz w:val="32"/>
          <w:szCs w:val="32"/>
        </w:rPr>
      </w:pPr>
      <w:r>
        <w:rPr>
          <w:rFonts w:hint="eastAsia" w:ascii="彩虹粗仿宋" w:hAnsi="宋体" w:eastAsia="彩虹粗仿宋"/>
          <w:b/>
          <w:snapToGrid w:val="0"/>
          <w:kern w:val="0"/>
          <w:sz w:val="32"/>
          <w:szCs w:val="32"/>
          <w:lang w:val="en-US" w:eastAsia="zh-CN"/>
        </w:rPr>
        <w:t xml:space="preserve">    </w:t>
      </w:r>
      <w:r>
        <w:rPr>
          <w:rFonts w:hint="eastAsia" w:ascii="彩虹粗仿宋" w:hAnsi="宋体" w:eastAsia="彩虹粗仿宋"/>
          <w:b w:val="0"/>
          <w:bCs/>
          <w:snapToGrid w:val="0"/>
          <w:kern w:val="0"/>
          <w:sz w:val="32"/>
          <w:szCs w:val="32"/>
          <w:lang w:val="en-US" w:eastAsia="zh-CN"/>
        </w:rPr>
        <w:t>在服务期内，根据我司提出的招聘需求，在约定的时间内推荐合适的人员，协助组织安排面试。面试过程产生的交通、食宿等费用与我司无关。</w:t>
      </w:r>
    </w:p>
    <w:p>
      <w:pPr>
        <w:pStyle w:val="14"/>
        <w:numPr>
          <w:ilvl w:val="0"/>
          <w:numId w:val="1"/>
        </w:numPr>
        <w:adjustRightInd w:val="0"/>
        <w:snapToGrid w:val="0"/>
        <w:spacing w:line="500" w:lineRule="exact"/>
        <w:ind w:firstLineChars="0"/>
        <w:rPr>
          <w:rFonts w:hint="eastAsia"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款项支付要求</w:t>
      </w:r>
    </w:p>
    <w:p>
      <w:pPr>
        <w:pStyle w:val="14"/>
        <w:adjustRightInd w:val="0"/>
        <w:snapToGrid w:val="0"/>
        <w:spacing w:line="500" w:lineRule="exact"/>
        <w:ind w:left="720" w:firstLine="0" w:firstLineChars="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猎头采购服务合同为框架式合同，合同约定收费标准；</w:t>
      </w:r>
    </w:p>
    <w:p>
      <w:pPr>
        <w:adjustRightInd w:val="0"/>
        <w:snapToGrid w:val="0"/>
        <w:spacing w:line="500" w:lineRule="exact"/>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推荐候选人入职到岗后，按照费率标准，</w:t>
      </w:r>
      <w:r>
        <w:rPr>
          <w:rFonts w:hint="eastAsia" w:ascii="彩虹粗仿宋" w:hAnsi="宋体" w:eastAsia="彩虹粗仿宋"/>
          <w:snapToGrid w:val="0"/>
          <w:kern w:val="0"/>
          <w:sz w:val="32"/>
          <w:szCs w:val="32"/>
          <w:lang w:val="en-US" w:eastAsia="zh-CN"/>
        </w:rPr>
        <w:t>我司</w:t>
      </w:r>
      <w:r>
        <w:rPr>
          <w:rFonts w:hint="eastAsia" w:ascii="彩虹粗仿宋" w:hAnsi="宋体" w:eastAsia="彩虹粗仿宋"/>
          <w:snapToGrid w:val="0"/>
          <w:kern w:val="0"/>
          <w:sz w:val="32"/>
          <w:szCs w:val="32"/>
        </w:rPr>
        <w:t>予以一次性支付。</w:t>
      </w:r>
    </w:p>
    <w:p>
      <w:pPr>
        <w:pStyle w:val="14"/>
        <w:numPr>
          <w:ilvl w:val="0"/>
          <w:numId w:val="1"/>
        </w:numPr>
        <w:adjustRightInd w:val="0"/>
        <w:snapToGrid w:val="0"/>
        <w:spacing w:line="500" w:lineRule="exact"/>
        <w:ind w:firstLineChars="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报价要求</w:t>
      </w:r>
    </w:p>
    <w:p>
      <w:pPr>
        <w:keepNext w:val="0"/>
        <w:keepLines w:val="0"/>
        <w:pageBreakBefore w:val="0"/>
        <w:tabs>
          <w:tab w:val="left" w:pos="2940"/>
        </w:tabs>
        <w:kinsoku/>
        <w:wordWrap/>
        <w:overflowPunct/>
        <w:topLinePunct w:val="0"/>
        <w:autoSpaceDE/>
        <w:autoSpaceDN/>
        <w:bidi w:val="0"/>
        <w:spacing w:line="560" w:lineRule="exact"/>
        <w:jc w:val="left"/>
        <w:textAlignment w:val="auto"/>
        <w:rPr>
          <w:rFonts w:hint="eastAsia"/>
        </w:rPr>
      </w:pPr>
      <w:r>
        <w:rPr>
          <w:rFonts w:hint="eastAsia" w:ascii="彩虹粗仿宋" w:eastAsia="彩虹粗仿宋"/>
          <w:sz w:val="32"/>
          <w:szCs w:val="32"/>
          <w:lang w:val="en-US" w:eastAsia="zh-CN"/>
        </w:rPr>
        <w:t>服务费</w:t>
      </w:r>
      <w:r>
        <w:rPr>
          <w:rFonts w:hint="eastAsia" w:ascii="彩虹粗仿宋" w:eastAsia="彩虹粗仿宋"/>
          <w:sz w:val="32"/>
          <w:szCs w:val="32"/>
        </w:rPr>
        <w:t>按照候选人年薪（</w:t>
      </w:r>
      <w:r>
        <w:rPr>
          <w:rFonts w:ascii="彩虹粗仿宋" w:eastAsia="彩虹粗仿宋"/>
          <w:sz w:val="32"/>
          <w:szCs w:val="32"/>
        </w:rPr>
        <w:t>18</w:t>
      </w:r>
      <w:r>
        <w:rPr>
          <w:rFonts w:hint="eastAsia" w:ascii="彩虹粗仿宋" w:eastAsia="彩虹粗仿宋"/>
          <w:sz w:val="32"/>
          <w:szCs w:val="32"/>
        </w:rPr>
        <w:t>个月税前固定薪酬）</w:t>
      </w:r>
      <w:r>
        <w:rPr>
          <w:rFonts w:hint="eastAsia" w:ascii="彩虹粗仿宋" w:eastAsia="彩虹粗仿宋"/>
          <w:sz w:val="32"/>
          <w:szCs w:val="32"/>
          <w:lang w:val="en-US" w:eastAsia="zh-CN"/>
        </w:rPr>
        <w:t>比例报价</w:t>
      </w:r>
      <w:r>
        <w:rPr>
          <w:rFonts w:hint="eastAsia" w:ascii="彩虹粗仿宋" w:eastAsia="彩虹粗仿宋"/>
          <w:sz w:val="32"/>
          <w:szCs w:val="32"/>
        </w:rPr>
        <w:t>。</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3D0E1F"/>
    <w:multiLevelType w:val="multilevel"/>
    <w:tmpl w:val="323D0E1F"/>
    <w:lvl w:ilvl="0" w:tentative="0">
      <w:start w:val="1"/>
      <w:numFmt w:val="japaneseCounting"/>
      <w:lvlText w:val="%1、"/>
      <w:lvlJc w:val="left"/>
      <w:pPr>
        <w:ind w:left="135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YWEzMzIyNmZlY2Y1ODAzMWIyOGFlZjNkZDViM2IifQ=="/>
  </w:docVars>
  <w:rsids>
    <w:rsidRoot w:val="00000000"/>
    <w:rsid w:val="002F50AE"/>
    <w:rsid w:val="003A115C"/>
    <w:rsid w:val="004D3AF7"/>
    <w:rsid w:val="00CC078D"/>
    <w:rsid w:val="01413524"/>
    <w:rsid w:val="030A0A72"/>
    <w:rsid w:val="04A550AD"/>
    <w:rsid w:val="04F650CD"/>
    <w:rsid w:val="061225A7"/>
    <w:rsid w:val="0AC6151F"/>
    <w:rsid w:val="0AF1304E"/>
    <w:rsid w:val="0B313D8C"/>
    <w:rsid w:val="0C720A6B"/>
    <w:rsid w:val="0C761222"/>
    <w:rsid w:val="0D4F5624"/>
    <w:rsid w:val="0D6A257C"/>
    <w:rsid w:val="0E800EAA"/>
    <w:rsid w:val="0F526FFE"/>
    <w:rsid w:val="107B1651"/>
    <w:rsid w:val="1111168F"/>
    <w:rsid w:val="135D0B5B"/>
    <w:rsid w:val="13AB6E56"/>
    <w:rsid w:val="14B06C0C"/>
    <w:rsid w:val="175625E1"/>
    <w:rsid w:val="1B612DA1"/>
    <w:rsid w:val="1D0B6B93"/>
    <w:rsid w:val="1D576488"/>
    <w:rsid w:val="1E90295F"/>
    <w:rsid w:val="211A44A2"/>
    <w:rsid w:val="23A06D72"/>
    <w:rsid w:val="23F661AE"/>
    <w:rsid w:val="23FB6037"/>
    <w:rsid w:val="25B6156F"/>
    <w:rsid w:val="263878EA"/>
    <w:rsid w:val="26977851"/>
    <w:rsid w:val="28B5472C"/>
    <w:rsid w:val="28F55A3C"/>
    <w:rsid w:val="29836D89"/>
    <w:rsid w:val="299E6D29"/>
    <w:rsid w:val="2B506EC1"/>
    <w:rsid w:val="2B553A8F"/>
    <w:rsid w:val="2C1C2DD2"/>
    <w:rsid w:val="2C673E12"/>
    <w:rsid w:val="2DD815E9"/>
    <w:rsid w:val="2E007451"/>
    <w:rsid w:val="2F742532"/>
    <w:rsid w:val="2F915B75"/>
    <w:rsid w:val="300375D5"/>
    <w:rsid w:val="327A7165"/>
    <w:rsid w:val="32C42C0E"/>
    <w:rsid w:val="35EB3789"/>
    <w:rsid w:val="363B2AE1"/>
    <w:rsid w:val="36895B8F"/>
    <w:rsid w:val="37DD38EB"/>
    <w:rsid w:val="37E41FFE"/>
    <w:rsid w:val="385F256B"/>
    <w:rsid w:val="39392916"/>
    <w:rsid w:val="3B0E6562"/>
    <w:rsid w:val="3BB82011"/>
    <w:rsid w:val="3CB373BD"/>
    <w:rsid w:val="3DE315CA"/>
    <w:rsid w:val="40193C2E"/>
    <w:rsid w:val="42AE0BDE"/>
    <w:rsid w:val="43EF7552"/>
    <w:rsid w:val="43FD58E5"/>
    <w:rsid w:val="442B450A"/>
    <w:rsid w:val="44B61B4E"/>
    <w:rsid w:val="45772594"/>
    <w:rsid w:val="469245A5"/>
    <w:rsid w:val="46F17B08"/>
    <w:rsid w:val="474833FF"/>
    <w:rsid w:val="477535AD"/>
    <w:rsid w:val="48B933E1"/>
    <w:rsid w:val="497E3CAA"/>
    <w:rsid w:val="4A742128"/>
    <w:rsid w:val="4B0C5F24"/>
    <w:rsid w:val="4B4B6AEF"/>
    <w:rsid w:val="4B8F1CAF"/>
    <w:rsid w:val="4BC66893"/>
    <w:rsid w:val="4BDC2FC5"/>
    <w:rsid w:val="4D51515F"/>
    <w:rsid w:val="4E3E0088"/>
    <w:rsid w:val="4E444681"/>
    <w:rsid w:val="4FCC744F"/>
    <w:rsid w:val="4FFE5735"/>
    <w:rsid w:val="512F5595"/>
    <w:rsid w:val="52D45701"/>
    <w:rsid w:val="542C1497"/>
    <w:rsid w:val="565260E8"/>
    <w:rsid w:val="56D44422"/>
    <w:rsid w:val="571279C6"/>
    <w:rsid w:val="580744ED"/>
    <w:rsid w:val="592D7BDA"/>
    <w:rsid w:val="5B626C1A"/>
    <w:rsid w:val="5D5F2D05"/>
    <w:rsid w:val="60E57D33"/>
    <w:rsid w:val="61143ADC"/>
    <w:rsid w:val="612070BB"/>
    <w:rsid w:val="61567E15"/>
    <w:rsid w:val="67E72901"/>
    <w:rsid w:val="68A74E23"/>
    <w:rsid w:val="68AF0E7B"/>
    <w:rsid w:val="69A82E08"/>
    <w:rsid w:val="6ACA6675"/>
    <w:rsid w:val="6B692EAF"/>
    <w:rsid w:val="6B907A68"/>
    <w:rsid w:val="6CCE1E64"/>
    <w:rsid w:val="6D790581"/>
    <w:rsid w:val="6E711655"/>
    <w:rsid w:val="6E865F1C"/>
    <w:rsid w:val="6E902051"/>
    <w:rsid w:val="6F1E007C"/>
    <w:rsid w:val="6F497EE9"/>
    <w:rsid w:val="6F7225D5"/>
    <w:rsid w:val="6FC41446"/>
    <w:rsid w:val="70BF3442"/>
    <w:rsid w:val="71B07C13"/>
    <w:rsid w:val="72E3074F"/>
    <w:rsid w:val="74CE2BA9"/>
    <w:rsid w:val="75717B5F"/>
    <w:rsid w:val="76B67378"/>
    <w:rsid w:val="77884BEC"/>
    <w:rsid w:val="78C45AF9"/>
    <w:rsid w:val="795D6472"/>
    <w:rsid w:val="79DB2ACC"/>
    <w:rsid w:val="7A275AC6"/>
    <w:rsid w:val="7A437466"/>
    <w:rsid w:val="7A7052B5"/>
    <w:rsid w:val="7C870D84"/>
    <w:rsid w:val="7E9A0B94"/>
    <w:rsid w:val="7EB2386A"/>
    <w:rsid w:val="7EB5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name="footnote text"/>
    <w:lsdException w:qFormat="1" w:unhideWhenUsed="0" w:uiPriority="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0"/>
      <w:szCs w:val="24"/>
    </w:rPr>
  </w:style>
  <w:style w:type="paragraph" w:styleId="3">
    <w:name w:val="Body Text Indent"/>
    <w:basedOn w:val="1"/>
    <w:qFormat/>
    <w:uiPriority w:val="0"/>
    <w:pPr>
      <w:spacing w:after="156"/>
      <w:ind w:firstLine="480"/>
    </w:pPr>
    <w:rPr>
      <w:rFonts w:cs="Times New Roman"/>
      <w:kern w:val="0"/>
      <w:sz w:val="24"/>
    </w:rPr>
  </w:style>
  <w:style w:type="paragraph" w:styleId="4">
    <w:name w:val="Normal Indent"/>
    <w:basedOn w:val="1"/>
    <w:unhideWhenUsed/>
    <w:qFormat/>
    <w:uiPriority w:val="99"/>
    <w:pPr>
      <w:ind w:firstLine="420" w:firstLineChars="200"/>
    </w:pPr>
  </w:style>
  <w:style w:type="paragraph" w:styleId="5">
    <w:name w:val="annotation text"/>
    <w:basedOn w:val="1"/>
    <w:semiHidden/>
    <w:qFormat/>
    <w:uiPriority w:val="0"/>
    <w:pPr>
      <w:jc w:val="left"/>
    </w:pPr>
  </w:style>
  <w:style w:type="paragraph" w:styleId="6">
    <w:name w:val="Plain Text"/>
    <w:basedOn w:val="1"/>
    <w:qFormat/>
    <w:uiPriority w:val="0"/>
    <w:rPr>
      <w:rFonts w:ascii="宋体" w:hAnsi="Courier New" w:cs="Courier New"/>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footnote text"/>
    <w:basedOn w:val="1"/>
    <w:semiHidden/>
    <w:unhideWhenUsed/>
    <w:qFormat/>
    <w:uiPriority w:val="99"/>
    <w:pPr>
      <w:snapToGrid w:val="0"/>
      <w:jc w:val="left"/>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styleId="13">
    <w:name w:val="footnote reference"/>
    <w:basedOn w:val="11"/>
    <w:semiHidden/>
    <w:unhideWhenUsed/>
    <w:qFormat/>
    <w:uiPriority w:val="99"/>
    <w:rPr>
      <w:vertAlign w:val="superscript"/>
    </w:rPr>
  </w:style>
  <w:style w:type="paragraph" w:styleId="14">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2023-09-26T06:04:00Z</dcterms:created>
  <dc:creator>ZOUzhongtao</dc:creator>
  <cp:lastModifiedBy>庞红</cp:lastModifiedBy>
  <dcterms:modified xsi:type="dcterms:W3CDTF">2025-06-16T09:06:55Z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050A44440E25415883E4046294419534</vt:lpwstr>
  </property>
</Properties>
</file>